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6A" w:rsidRDefault="001E7045">
      <w:pPr>
        <w:spacing w:after="0" w:line="240" w:lineRule="auto"/>
        <w:jc w:val="center"/>
        <w:rPr>
          <w:rFonts w:ascii="Times New Roman" w:eastAsia="Times New Roman" w:hAnsi="Times New Roman"/>
          <w:b/>
        </w:rPr>
      </w:pPr>
      <w:r w:rsidRPr="001E7045">
        <w:rPr>
          <w:rFonts w:ascii="Times New Roman" w:eastAsia="Times New Roman" w:hAnsi="Times New Roman"/>
          <w:b/>
        </w:rPr>
        <w:t>Верхньодніпровська міська рада</w:t>
      </w:r>
    </w:p>
    <w:p w:rsidR="001E7045" w:rsidRPr="001E7045" w:rsidRDefault="001E7045">
      <w:pPr>
        <w:spacing w:after="0" w:line="240" w:lineRule="auto"/>
        <w:jc w:val="center"/>
        <w:rPr>
          <w:rFonts w:ascii="Times New Roman" w:eastAsia="Times New Roman" w:hAnsi="Times New Roman"/>
          <w:b/>
        </w:rPr>
      </w:pPr>
      <w:r>
        <w:rPr>
          <w:rFonts w:ascii="Times New Roman" w:eastAsia="Times New Roman" w:hAnsi="Times New Roman"/>
          <w:b/>
        </w:rPr>
        <w:t>код ЄДРПОУ 04052595</w:t>
      </w:r>
    </w:p>
    <w:p w:rsidR="00A0506A" w:rsidRDefault="00A0506A">
      <w:pPr>
        <w:spacing w:after="0" w:line="240" w:lineRule="auto"/>
        <w:jc w:val="center"/>
        <w:rPr>
          <w:rFonts w:ascii="Times New Roman" w:eastAsia="Times New Roman" w:hAnsi="Times New Roman"/>
          <w:b/>
          <w:i/>
          <w:sz w:val="20"/>
          <w:szCs w:val="20"/>
        </w:rPr>
      </w:pPr>
    </w:p>
    <w:p w:rsidR="00A0506A" w:rsidRDefault="0005463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A0506A" w:rsidRDefault="00054630">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sidRPr="00EF4191">
        <w:rPr>
          <w:rFonts w:ascii="Times New Roman" w:eastAsia="Times New Roman" w:hAnsi="Times New Roman"/>
          <w:b/>
          <w:sz w:val="20"/>
          <w:szCs w:val="20"/>
          <w:u w:val="single"/>
        </w:rPr>
        <w:t>закупівлі електричної енергії</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A0506A" w:rsidRDefault="0005463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A0506A" w:rsidRPr="00B6559D" w:rsidRDefault="00054630" w:rsidP="00B6559D">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B6559D" w:rsidRPr="00B6559D">
        <w:rPr>
          <w:rFonts w:ascii="Times New Roman" w:eastAsia="Times New Roman" w:hAnsi="Times New Roman"/>
          <w:sz w:val="20"/>
          <w:szCs w:val="20"/>
        </w:rPr>
        <w:t>Верхньодніпровська міська рада</w:t>
      </w:r>
      <w:r w:rsidR="00B6559D">
        <w:rPr>
          <w:rFonts w:ascii="Times New Roman" w:eastAsia="Times New Roman" w:hAnsi="Times New Roman"/>
          <w:sz w:val="20"/>
          <w:szCs w:val="20"/>
        </w:rPr>
        <w:t>;</w:t>
      </w:r>
      <w:r w:rsidR="00B6559D">
        <w:rPr>
          <w:rFonts w:ascii="Times New Roman" w:hAnsi="Times New Roman"/>
          <w:color w:val="000000"/>
          <w:sz w:val="20"/>
          <w:szCs w:val="20"/>
        </w:rPr>
        <w:t xml:space="preserve"> код ЄДРПОУ 37894759;</w:t>
      </w:r>
      <w:r w:rsidR="00B6559D" w:rsidRPr="00B6559D">
        <w:rPr>
          <w:rFonts w:ascii="Times New Roman" w:hAnsi="Times New Roman"/>
          <w:color w:val="000000"/>
          <w:sz w:val="20"/>
          <w:szCs w:val="20"/>
        </w:rPr>
        <w:t xml:space="preserve"> адреса юридична/місцезнаходження: </w:t>
      </w:r>
      <w:r w:rsidR="00B6559D" w:rsidRPr="00B6559D">
        <w:rPr>
          <w:rFonts w:ascii="Times New Roman" w:eastAsia="Times New Roman" w:hAnsi="Times New Roman"/>
          <w:sz w:val="20"/>
          <w:szCs w:val="20"/>
        </w:rPr>
        <w:t>пр. Шевченка, буд. 21, м. Верхньодніпровськ, Кам’янський р-н, Дніпропетровська обл., 51600;</w:t>
      </w:r>
      <w:r w:rsidR="00B6559D">
        <w:rPr>
          <w:rFonts w:ascii="Times New Roman" w:eastAsia="Times New Roman" w:hAnsi="Times New Roman"/>
          <w:sz w:val="24"/>
          <w:szCs w:val="24"/>
        </w:rPr>
        <w:t xml:space="preserve"> </w:t>
      </w:r>
      <w:r w:rsidR="00B6559D" w:rsidRPr="00B6559D">
        <w:rPr>
          <w:rFonts w:ascii="Times New Roman" w:eastAsia="Times New Roman" w:hAnsi="Times New Roman"/>
          <w:sz w:val="20"/>
          <w:szCs w:val="20"/>
        </w:rPr>
        <w:t>категорія</w:t>
      </w:r>
      <w:r w:rsidR="00B6559D">
        <w:rPr>
          <w:rFonts w:ascii="Times New Roman" w:eastAsia="Times New Roman" w:hAnsi="Times New Roman"/>
          <w:sz w:val="24"/>
          <w:szCs w:val="24"/>
        </w:rPr>
        <w:t xml:space="preserve"> </w:t>
      </w:r>
      <w:r w:rsidR="00B6559D" w:rsidRPr="00B6559D">
        <w:rPr>
          <w:rFonts w:ascii="Times New Roman" w:eastAsia="Times New Roman" w:hAnsi="Times New Roman"/>
          <w:sz w:val="20"/>
          <w:szCs w:val="20"/>
        </w:rPr>
        <w:t>згідно пункту 1 частини 1 статті 2 Закону України «Про публічні закупівлі» від 25.12.2015 № 922-VIII (зі змінами)</w:t>
      </w:r>
      <w:r w:rsidR="00B6559D">
        <w:rPr>
          <w:rFonts w:ascii="Times New Roman" w:eastAsia="Times New Roman" w:hAnsi="Times New Roman"/>
          <w:sz w:val="20"/>
          <w:szCs w:val="20"/>
        </w:rPr>
        <w:t>.</w:t>
      </w:r>
    </w:p>
    <w:p w:rsidR="00A0506A" w:rsidRDefault="00054630">
      <w:pPr>
        <w:spacing w:before="280" w:after="28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(ДК 021:2015 – 09310000-5 «Електрична енергія»). </w:t>
      </w:r>
    </w:p>
    <w:p w:rsidR="00A0506A" w:rsidRDefault="0005463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B6559D" w:rsidRPr="00B6559D">
        <w:rPr>
          <w:rFonts w:ascii="Times New Roman" w:eastAsia="Times New Roman" w:hAnsi="Times New Roman"/>
          <w:sz w:val="20"/>
          <w:szCs w:val="20"/>
        </w:rPr>
        <w:t>UA-2021-11-19-003187-a</w:t>
      </w:r>
      <w:r>
        <w:rPr>
          <w:rFonts w:ascii="Times New Roman" w:eastAsia="Times New Roman" w:hAnsi="Times New Roman"/>
          <w:sz w:val="20"/>
          <w:szCs w:val="20"/>
        </w:rPr>
        <w:t xml:space="preserve"> .</w:t>
      </w:r>
    </w:p>
    <w:p w:rsidR="00A0506A" w:rsidRDefault="0005463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B6559D">
        <w:rPr>
          <w:rFonts w:ascii="Times New Roman" w:eastAsia="Times New Roman" w:hAnsi="Times New Roman"/>
          <w:sz w:val="20"/>
          <w:szCs w:val="20"/>
        </w:rPr>
        <w:t>2675000,00</w:t>
      </w:r>
      <w:r>
        <w:rPr>
          <w:rFonts w:ascii="Times New Roman" w:eastAsia="Times New Roman" w:hAnsi="Times New Roman"/>
          <w:sz w:val="20"/>
          <w:szCs w:val="20"/>
        </w:rPr>
        <w:t xml:space="preserve"> грн. Визначенн</w:t>
      </w:r>
      <w:r w:rsidR="00B6559D">
        <w:rPr>
          <w:rFonts w:ascii="Times New Roman" w:eastAsia="Times New Roman" w:hAnsi="Times New Roman"/>
          <w:sz w:val="20"/>
          <w:szCs w:val="20"/>
        </w:rPr>
        <w:t xml:space="preserve">я </w:t>
      </w:r>
      <w:r>
        <w:rPr>
          <w:rFonts w:ascii="Times New Roman" w:eastAsia="Times New Roman" w:hAnsi="Times New Roman"/>
          <w:sz w:val="20"/>
          <w:szCs w:val="20"/>
        </w:rPr>
        <w:t>очікуваної вартості предмета закупівлі обумовлено аналізом споживання (річного та місячного) електричної енергії за календар</w:t>
      </w:r>
      <w:r w:rsidR="00B6559D">
        <w:rPr>
          <w:rFonts w:ascii="Times New Roman" w:eastAsia="Times New Roman" w:hAnsi="Times New Roman"/>
          <w:sz w:val="20"/>
          <w:szCs w:val="20"/>
        </w:rPr>
        <w:t>ний рік (бюджетний період) 2021 року</w:t>
      </w:r>
      <w:r>
        <w:rPr>
          <w:rFonts w:ascii="Times New Roman" w:eastAsia="Times New Roman" w:hAnsi="Times New Roman"/>
          <w:sz w:val="20"/>
          <w:szCs w:val="20"/>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rsidR="00A0506A" w:rsidRDefault="00054630">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370B4F">
        <w:rPr>
          <w:rFonts w:ascii="Times New Roman" w:eastAsia="Times New Roman" w:hAnsi="Times New Roman"/>
          <w:sz w:val="20"/>
          <w:szCs w:val="20"/>
        </w:rPr>
        <w:t>2675000,00 грн.  згідно з плановими призначеннями по КЕКВ 2273 Оплата електропостача</w:t>
      </w:r>
      <w:r w:rsidR="003768B6">
        <w:rPr>
          <w:rFonts w:ascii="Times New Roman" w:eastAsia="Times New Roman" w:hAnsi="Times New Roman"/>
          <w:sz w:val="20"/>
          <w:szCs w:val="20"/>
        </w:rPr>
        <w:t>ння по КПКВК 01</w:t>
      </w:r>
      <w:r w:rsidR="00EF4191">
        <w:rPr>
          <w:rFonts w:ascii="Times New Roman" w:eastAsia="Times New Roman" w:hAnsi="Times New Roman"/>
          <w:sz w:val="20"/>
          <w:szCs w:val="20"/>
        </w:rPr>
        <w:t>10150 та 0116030, затверджених Р</w:t>
      </w:r>
      <w:r w:rsidR="003768B6">
        <w:rPr>
          <w:rFonts w:ascii="Times New Roman" w:eastAsia="Times New Roman" w:hAnsi="Times New Roman"/>
          <w:sz w:val="20"/>
          <w:szCs w:val="20"/>
        </w:rPr>
        <w:t>ішенням сесії Верхньодніпровської міської ради від 09.12.2021 року № 621-13/ІХ «Про бюджет</w:t>
      </w:r>
      <w:r w:rsidR="00EF4191">
        <w:rPr>
          <w:rFonts w:ascii="Times New Roman" w:eastAsia="Times New Roman" w:hAnsi="Times New Roman"/>
          <w:sz w:val="20"/>
          <w:szCs w:val="20"/>
        </w:rPr>
        <w:t xml:space="preserve"> Верхньодніпровської міської територіальної громади на 2022 рік».</w:t>
      </w:r>
    </w:p>
    <w:p w:rsidR="00A0506A" w:rsidRDefault="00054630">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w:t>
      </w:r>
      <w:r>
        <w:rPr>
          <w:rFonts w:ascii="Times New Roman" w:eastAsia="Times New Roman" w:hAnsi="Times New Roman"/>
          <w:sz w:val="20"/>
          <w:szCs w:val="20"/>
          <w:highlight w:val="white"/>
        </w:rPr>
        <w:t xml:space="preserve">, Законом України «Про публічні закупівлі» від 25.12.2015 № 922-VIII (далі — Закон № 922) </w:t>
      </w:r>
      <w:r>
        <w:rPr>
          <w:rFonts w:ascii="Times New Roman" w:eastAsia="Times New Roman" w:hAnsi="Times New Roman"/>
          <w:sz w:val="20"/>
          <w:szCs w:val="20"/>
        </w:rPr>
        <w:t>та іншими нормативно-правовими актами, що стосуються предмета закупівлі.</w:t>
      </w:r>
    </w:p>
    <w:p w:rsidR="00A0506A" w:rsidRDefault="0005463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5">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6">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Електропостачальник повинен забезпечити поставку електричної енергії на об’єкт</w:t>
      </w:r>
      <w:r w:rsidR="00B6559D">
        <w:rPr>
          <w:rFonts w:ascii="Times New Roman" w:eastAsia="Times New Roman" w:hAnsi="Times New Roman"/>
          <w:sz w:val="20"/>
          <w:szCs w:val="20"/>
        </w:rPr>
        <w:t>и</w:t>
      </w:r>
      <w:r>
        <w:rPr>
          <w:rFonts w:ascii="Times New Roman" w:eastAsia="Times New Roman" w:hAnsi="Times New Roman"/>
          <w:sz w:val="20"/>
          <w:szCs w:val="20"/>
        </w:rPr>
        <w:t xml:space="preserve"> </w:t>
      </w:r>
      <w:r w:rsidR="00025BD8">
        <w:rPr>
          <w:rFonts w:ascii="Times New Roman" w:eastAsia="Times New Roman" w:hAnsi="Times New Roman"/>
          <w:sz w:val="20"/>
          <w:szCs w:val="20"/>
        </w:rPr>
        <w:t xml:space="preserve">Верхньодніпровської міської ради (далі – </w:t>
      </w:r>
      <w:r>
        <w:rPr>
          <w:rFonts w:ascii="Times New Roman" w:eastAsia="Times New Roman" w:hAnsi="Times New Roman"/>
          <w:sz w:val="20"/>
          <w:szCs w:val="20"/>
        </w:rPr>
        <w:t>замовник</w:t>
      </w:r>
      <w:r w:rsidR="00025BD8">
        <w:rPr>
          <w:rFonts w:ascii="Times New Roman" w:eastAsia="Times New Roman" w:hAnsi="Times New Roman"/>
          <w:sz w:val="20"/>
          <w:szCs w:val="20"/>
        </w:rPr>
        <w:t>)</w:t>
      </w:r>
      <w:r w:rsidR="00B6559D">
        <w:rPr>
          <w:rFonts w:ascii="Times New Roman" w:eastAsia="Times New Roman" w:hAnsi="Times New Roman"/>
          <w:sz w:val="20"/>
          <w:szCs w:val="20"/>
        </w:rPr>
        <w:t>, які</w:t>
      </w:r>
      <w:r w:rsidR="00025BD8">
        <w:rPr>
          <w:rFonts w:ascii="Times New Roman" w:eastAsia="Times New Roman" w:hAnsi="Times New Roman"/>
          <w:sz w:val="20"/>
          <w:szCs w:val="20"/>
        </w:rPr>
        <w:t xml:space="preserve"> знаходиться за адресами, що зазначаються у переліку </w:t>
      </w:r>
      <w:r w:rsidR="00025BD8">
        <w:rPr>
          <w:rFonts w:ascii="Times New Roman" w:eastAsia="Times New Roman" w:hAnsi="Times New Roman"/>
          <w:sz w:val="20"/>
          <w:szCs w:val="20"/>
        </w:rPr>
        <w:lastRenderedPageBreak/>
        <w:t>об’єктів та точок комерційного обліку замовника</w:t>
      </w:r>
      <w:r>
        <w:rPr>
          <w:rFonts w:ascii="Times New Roman" w:eastAsia="Times New Roman" w:hAnsi="Times New Roman"/>
          <w:sz w:val="20"/>
          <w:szCs w:val="20"/>
        </w:rPr>
        <w:t xml:space="preserve"> </w:t>
      </w:r>
      <w:r w:rsidR="001E7045">
        <w:rPr>
          <w:rFonts w:ascii="Times New Roman" w:eastAsia="Times New Roman" w:hAnsi="Times New Roman"/>
          <w:sz w:val="20"/>
          <w:szCs w:val="20"/>
        </w:rPr>
        <w:t xml:space="preserve"> та підключені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A0506A" w:rsidRDefault="00A0506A">
      <w:pPr>
        <w:spacing w:after="120" w:line="240" w:lineRule="auto"/>
        <w:ind w:firstLine="708"/>
        <w:jc w:val="both"/>
        <w:rPr>
          <w:rFonts w:ascii="Times New Roman" w:eastAsia="Times New Roman" w:hAnsi="Times New Roman"/>
          <w:sz w:val="20"/>
          <w:szCs w:val="20"/>
        </w:rPr>
      </w:pPr>
    </w:p>
    <w:p w:rsidR="00A0506A" w:rsidRDefault="0005463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характеристик. </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Термін постачання — з </w:t>
      </w:r>
      <w:r w:rsidR="00160CB1">
        <w:rPr>
          <w:rFonts w:ascii="Times New Roman" w:eastAsia="Times New Roman" w:hAnsi="Times New Roman"/>
          <w:sz w:val="20"/>
          <w:szCs w:val="20"/>
        </w:rPr>
        <w:t>01.01.2022</w:t>
      </w:r>
      <w:r>
        <w:rPr>
          <w:rFonts w:ascii="Times New Roman" w:eastAsia="Times New Roman" w:hAnsi="Times New Roman"/>
          <w:sz w:val="20"/>
          <w:szCs w:val="20"/>
        </w:rPr>
        <w:t>р.</w:t>
      </w:r>
      <w:r w:rsidR="00160CB1">
        <w:rPr>
          <w:rFonts w:ascii="Times New Roman" w:eastAsia="Times New Roman" w:hAnsi="Times New Roman"/>
          <w:sz w:val="20"/>
          <w:szCs w:val="20"/>
        </w:rPr>
        <w:t xml:space="preserve"> по 31.12.2022</w:t>
      </w:r>
      <w:r>
        <w:rPr>
          <w:rFonts w:ascii="Times New Roman" w:eastAsia="Times New Roman" w:hAnsi="Times New Roman"/>
          <w:sz w:val="20"/>
          <w:szCs w:val="20"/>
        </w:rPr>
        <w:t xml:space="preserve">р. </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160CB1">
        <w:rPr>
          <w:rFonts w:ascii="Times New Roman" w:eastAsia="Times New Roman" w:hAnsi="Times New Roman"/>
          <w:sz w:val="20"/>
          <w:szCs w:val="20"/>
        </w:rPr>
        <w:t>524510 кВт. год на 2022 рік.</w:t>
      </w:r>
    </w:p>
    <w:p w:rsidR="00A0506A" w:rsidRDefault="00A0506A">
      <w:pPr>
        <w:spacing w:after="0" w:line="240" w:lineRule="auto"/>
        <w:ind w:firstLine="708"/>
        <w:jc w:val="both"/>
        <w:rPr>
          <w:rFonts w:ascii="Times New Roman" w:eastAsia="Times New Roman" w:hAnsi="Times New Roman"/>
          <w:sz w:val="20"/>
          <w:szCs w:val="20"/>
        </w:rPr>
      </w:pPr>
    </w:p>
    <w:p w:rsidR="00A0506A" w:rsidRDefault="0005463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пункту 1.1 розділу І ПРРЕЕ визначено, що </w:t>
      </w:r>
      <w:bookmarkStart w:id="0" w:name="bookmark=id.gjdgxs" w:colFirst="0" w:colLast="0"/>
      <w:bookmarkEnd w:id="0"/>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Pr>
          <w:rFonts w:ascii="Times New Roman" w:eastAsia="Times New Roman" w:hAnsi="Times New Roman"/>
          <w:sz w:val="20"/>
          <w:szCs w:val="20"/>
        </w:rPr>
        <w:t>якість електричної енергії.</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rsidR="00A0506A" w:rsidRDefault="00054630">
      <w:pPr>
        <w:spacing w:after="0" w:line="240" w:lineRule="auto"/>
        <w:ind w:firstLine="720"/>
        <w:jc w:val="both"/>
        <w:rPr>
          <w:rFonts w:ascii="Times New Roman" w:eastAsia="Times New Roman" w:hAnsi="Times New Roman"/>
          <w:sz w:val="20"/>
          <w:szCs w:val="20"/>
        </w:rPr>
      </w:pPr>
      <w:r>
        <w:rPr>
          <w:rFonts w:ascii="Times New Roman" w:eastAsia="Times New Roman" w:hAnsi="Times New Roman"/>
          <w:sz w:val="20"/>
          <w:szCs w:val="20"/>
        </w:rPr>
        <w:t xml:space="preserve">Згідно зі статтею 18 Закону показники якості електропостачання повинні відповідати величинам, що затверджені НКРЕКП. </w:t>
      </w:r>
    </w:p>
    <w:p w:rsidR="00A0506A" w:rsidRDefault="00054630">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rsidR="00A0506A" w:rsidRDefault="00054630">
      <w:pPr>
        <w:shd w:val="clear" w:color="auto" w:fill="FFFFFF"/>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rsidR="00160CB1" w:rsidRDefault="00160CB1">
      <w:pPr>
        <w:shd w:val="clear" w:color="auto" w:fill="FFFFFF"/>
        <w:spacing w:after="0" w:line="240" w:lineRule="auto"/>
        <w:ind w:firstLine="708"/>
        <w:jc w:val="both"/>
        <w:rPr>
          <w:rFonts w:ascii="Times New Roman" w:eastAsia="Times New Roman" w:hAnsi="Times New Roman"/>
          <w:sz w:val="20"/>
          <w:szCs w:val="20"/>
        </w:rPr>
      </w:pPr>
      <w:r w:rsidRPr="00160CB1">
        <w:rPr>
          <w:rFonts w:ascii="Times New Roman" w:eastAsia="Times New Roman" w:hAnsi="Times New Roman"/>
          <w:sz w:val="20"/>
          <w:szCs w:val="20"/>
        </w:rPr>
        <w:t>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p>
    <w:p w:rsidR="00EF4191" w:rsidRDefault="00EF4191">
      <w:pPr>
        <w:spacing w:after="0" w:line="240" w:lineRule="auto"/>
        <w:jc w:val="both"/>
        <w:rPr>
          <w:rFonts w:ascii="Times New Roman" w:eastAsia="Times New Roman" w:hAnsi="Times New Roman"/>
          <w:sz w:val="24"/>
          <w:szCs w:val="24"/>
        </w:rPr>
      </w:pPr>
    </w:p>
    <w:p w:rsidR="00EF4191" w:rsidRDefault="00EF4191" w:rsidP="00EF4191">
      <w:pPr>
        <w:rPr>
          <w:rFonts w:ascii="Times New Roman" w:eastAsia="Times New Roman" w:hAnsi="Times New Roman"/>
          <w:sz w:val="24"/>
          <w:szCs w:val="24"/>
        </w:rPr>
      </w:pPr>
    </w:p>
    <w:p w:rsidR="00EF4191" w:rsidRDefault="00EF4191" w:rsidP="00EF4191">
      <w:pPr>
        <w:tabs>
          <w:tab w:val="left" w:pos="939"/>
        </w:tabs>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rsidR="00EF4191" w:rsidRPr="00EF4191" w:rsidRDefault="00EF4191" w:rsidP="00EF4191">
      <w:pPr>
        <w:tabs>
          <w:tab w:val="left" w:pos="939"/>
        </w:tabs>
        <w:rPr>
          <w:rFonts w:ascii="Times New Roman" w:eastAsia="Times New Roman" w:hAnsi="Times New Roman"/>
          <w:sz w:val="24"/>
          <w:szCs w:val="24"/>
        </w:rPr>
      </w:pPr>
    </w:p>
    <w:sectPr w:rsidR="00EF4191" w:rsidRPr="00EF4191" w:rsidSect="00A0506A">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0506A"/>
    <w:rsid w:val="00025BD8"/>
    <w:rsid w:val="00054630"/>
    <w:rsid w:val="00160CB1"/>
    <w:rsid w:val="001E7045"/>
    <w:rsid w:val="00370B4F"/>
    <w:rsid w:val="003768B6"/>
    <w:rsid w:val="00677F6E"/>
    <w:rsid w:val="00720F0A"/>
    <w:rsid w:val="008047AA"/>
    <w:rsid w:val="00A0506A"/>
    <w:rsid w:val="00B6559D"/>
    <w:rsid w:val="00C02298"/>
    <w:rsid w:val="00E205B7"/>
    <w:rsid w:val="00EF4191"/>
    <w:rsid w:val="00F80E6B"/>
    <w:rsid w:val="00FC5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normal"/>
    <w:next w:val="normal"/>
    <w:rsid w:val="00A0506A"/>
    <w:pPr>
      <w:keepNext/>
      <w:keepLines/>
      <w:spacing w:before="480" w:after="120"/>
      <w:outlineLvl w:val="0"/>
    </w:pPr>
    <w:rPr>
      <w:b/>
      <w:sz w:val="48"/>
      <w:szCs w:val="48"/>
    </w:rPr>
  </w:style>
  <w:style w:type="paragraph" w:styleId="2">
    <w:name w:val="heading 2"/>
    <w:basedOn w:val="normal"/>
    <w:next w:val="normal"/>
    <w:rsid w:val="00A0506A"/>
    <w:pPr>
      <w:keepNext/>
      <w:keepLines/>
      <w:spacing w:before="360" w:after="80"/>
      <w:outlineLvl w:val="1"/>
    </w:pPr>
    <w:rPr>
      <w:b/>
      <w:sz w:val="36"/>
      <w:szCs w:val="36"/>
    </w:rPr>
  </w:style>
  <w:style w:type="paragraph" w:styleId="3">
    <w:name w:val="heading 3"/>
    <w:basedOn w:val="normal"/>
    <w:next w:val="normal"/>
    <w:rsid w:val="00A0506A"/>
    <w:pPr>
      <w:keepNext/>
      <w:keepLines/>
      <w:spacing w:before="280" w:after="80"/>
      <w:outlineLvl w:val="2"/>
    </w:pPr>
    <w:rPr>
      <w:b/>
      <w:sz w:val="28"/>
      <w:szCs w:val="28"/>
    </w:rPr>
  </w:style>
  <w:style w:type="paragraph" w:styleId="4">
    <w:name w:val="heading 4"/>
    <w:basedOn w:val="normal"/>
    <w:next w:val="normal"/>
    <w:rsid w:val="00A0506A"/>
    <w:pPr>
      <w:keepNext/>
      <w:keepLines/>
      <w:spacing w:before="240" w:after="40"/>
      <w:outlineLvl w:val="3"/>
    </w:pPr>
    <w:rPr>
      <w:b/>
      <w:sz w:val="24"/>
      <w:szCs w:val="24"/>
    </w:rPr>
  </w:style>
  <w:style w:type="paragraph" w:styleId="5">
    <w:name w:val="heading 5"/>
    <w:basedOn w:val="normal"/>
    <w:next w:val="normal"/>
    <w:rsid w:val="00A0506A"/>
    <w:pPr>
      <w:keepNext/>
      <w:keepLines/>
      <w:spacing w:before="220" w:after="40"/>
      <w:outlineLvl w:val="4"/>
    </w:pPr>
    <w:rPr>
      <w:b/>
    </w:rPr>
  </w:style>
  <w:style w:type="paragraph" w:styleId="6">
    <w:name w:val="heading 6"/>
    <w:basedOn w:val="normal"/>
    <w:next w:val="normal"/>
    <w:rsid w:val="00A050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0506A"/>
  </w:style>
  <w:style w:type="table" w:customStyle="1" w:styleId="TableNormal">
    <w:name w:val="Table Normal"/>
    <w:rsid w:val="00A0506A"/>
    <w:tblPr>
      <w:tblCellMar>
        <w:top w:w="0" w:type="dxa"/>
        <w:left w:w="0" w:type="dxa"/>
        <w:bottom w:w="0" w:type="dxa"/>
        <w:right w:w="0" w:type="dxa"/>
      </w:tblCellMar>
    </w:tblPr>
  </w:style>
  <w:style w:type="paragraph" w:styleId="a3">
    <w:name w:val="Title"/>
    <w:basedOn w:val="normal"/>
    <w:next w:val="normal"/>
    <w:rsid w:val="00A0506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styleId="a6">
    <w:name w:val="Subtitle"/>
    <w:basedOn w:val="normal"/>
    <w:next w:val="normal"/>
    <w:rsid w:val="00A0506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gov.ua/?id=160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IbeQufqjHiprVrnLsK83Z50wg==">CgMxLjAyCWlkLmdqZGd4czIKaWQuMzBqMHpsbDgAciExVzNtb2dBbjFQTjJ0MS1fQ1IxSU1HTzBPNmdhY29PZ2w=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9</cp:revision>
  <cp:lastPrinted>2025-02-13T09:07:00Z</cp:lastPrinted>
  <dcterms:created xsi:type="dcterms:W3CDTF">2021-03-02T07:11:00Z</dcterms:created>
  <dcterms:modified xsi:type="dcterms:W3CDTF">2021-11-19T13:20:00Z</dcterms:modified>
</cp:coreProperties>
</file>