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211" w:rsidRPr="00CD0EF5" w:rsidRDefault="00930211" w:rsidP="00930211">
      <w:pPr>
        <w:widowControl w:val="0"/>
        <w:spacing w:after="0" w:line="240" w:lineRule="auto"/>
        <w:ind w:left="5400"/>
        <w:rPr>
          <w:rFonts w:ascii="Bookman Old Style" w:hAnsi="Bookman Old Style"/>
          <w:b/>
          <w:sz w:val="18"/>
          <w:szCs w:val="18"/>
          <w:lang w:val="uk-UA"/>
        </w:rPr>
      </w:pPr>
      <w:r w:rsidRPr="00CD0EF5">
        <w:rPr>
          <w:rFonts w:ascii="Bookman Old Style" w:hAnsi="Bookman Old Style"/>
          <w:b/>
          <w:sz w:val="18"/>
          <w:szCs w:val="18"/>
          <w:lang w:val="uk-UA"/>
        </w:rPr>
        <w:t xml:space="preserve">Додаток 2 до рішення </w:t>
      </w:r>
    </w:p>
    <w:p w:rsidR="00930211" w:rsidRPr="00CD0EF5" w:rsidRDefault="00930211" w:rsidP="00930211">
      <w:pPr>
        <w:widowControl w:val="0"/>
        <w:spacing w:after="0" w:line="240" w:lineRule="auto"/>
        <w:ind w:left="5400"/>
        <w:rPr>
          <w:rFonts w:ascii="Bookman Old Style" w:hAnsi="Bookman Old Style"/>
          <w:b/>
          <w:sz w:val="18"/>
          <w:szCs w:val="18"/>
          <w:lang w:val="uk-UA"/>
        </w:rPr>
      </w:pPr>
      <w:r w:rsidRPr="00CD0EF5">
        <w:rPr>
          <w:rFonts w:ascii="Bookman Old Style" w:hAnsi="Bookman Old Style"/>
          <w:b/>
          <w:sz w:val="18"/>
          <w:szCs w:val="18"/>
          <w:lang w:val="uk-UA"/>
        </w:rPr>
        <w:t xml:space="preserve">Верхньодніпровської міської ради </w:t>
      </w:r>
    </w:p>
    <w:p w:rsidR="00930211" w:rsidRPr="00CD0EF5" w:rsidRDefault="00930211" w:rsidP="00930211">
      <w:pPr>
        <w:widowControl w:val="0"/>
        <w:spacing w:after="0" w:line="240" w:lineRule="auto"/>
        <w:ind w:left="5400"/>
        <w:rPr>
          <w:rFonts w:ascii="Bookman Old Style" w:hAnsi="Bookman Old Style"/>
          <w:b/>
          <w:sz w:val="18"/>
          <w:szCs w:val="18"/>
          <w:lang w:val="uk-UA"/>
        </w:rPr>
      </w:pPr>
      <w:r w:rsidRPr="00CD0EF5">
        <w:rPr>
          <w:rFonts w:ascii="Bookman Old Style" w:hAnsi="Bookman Old Style"/>
          <w:b/>
          <w:sz w:val="18"/>
          <w:szCs w:val="18"/>
          <w:lang w:val="uk-UA"/>
        </w:rPr>
        <w:t xml:space="preserve">№ </w:t>
      </w:r>
      <w:r w:rsidR="00000200">
        <w:rPr>
          <w:rFonts w:ascii="Bookman Old Style" w:hAnsi="Bookman Old Style"/>
          <w:b/>
          <w:sz w:val="18"/>
          <w:szCs w:val="18"/>
          <w:lang w:val="uk-UA"/>
        </w:rPr>
        <w:t>138</w:t>
      </w:r>
      <w:r w:rsidRPr="00CD0EF5">
        <w:rPr>
          <w:rFonts w:ascii="Bookman Old Style" w:hAnsi="Bookman Old Style"/>
          <w:b/>
          <w:sz w:val="18"/>
          <w:szCs w:val="18"/>
          <w:lang w:val="uk-UA"/>
        </w:rPr>
        <w:t xml:space="preserve">-5/ІХ  від  </w:t>
      </w:r>
      <w:r w:rsidR="00000200">
        <w:rPr>
          <w:rFonts w:ascii="Bookman Old Style" w:hAnsi="Bookman Old Style"/>
          <w:b/>
          <w:sz w:val="18"/>
          <w:szCs w:val="18"/>
          <w:lang w:val="uk-UA"/>
        </w:rPr>
        <w:t>11</w:t>
      </w:r>
      <w:r w:rsidRPr="00CD0EF5">
        <w:rPr>
          <w:rFonts w:ascii="Bookman Old Style" w:hAnsi="Bookman Old Style"/>
          <w:b/>
          <w:sz w:val="18"/>
          <w:szCs w:val="18"/>
          <w:lang w:val="uk-UA"/>
        </w:rPr>
        <w:t xml:space="preserve"> березня 2021 року </w:t>
      </w:r>
    </w:p>
    <w:p w:rsidR="00000200" w:rsidRDefault="00000200" w:rsidP="006C5207">
      <w:pPr>
        <w:pStyle w:val="2"/>
        <w:keepNext w:val="0"/>
        <w:widowControl w:val="0"/>
        <w:tabs>
          <w:tab w:val="left" w:pos="540"/>
          <w:tab w:val="left" w:pos="720"/>
          <w:tab w:val="left" w:pos="900"/>
        </w:tabs>
        <w:spacing w:before="0" w:after="0" w:line="240" w:lineRule="auto"/>
        <w:jc w:val="center"/>
        <w:rPr>
          <w:rFonts w:ascii="Bookman Old Style" w:hAnsi="Bookman Old Style"/>
          <w:i w:val="0"/>
          <w:sz w:val="18"/>
          <w:szCs w:val="18"/>
        </w:rPr>
      </w:pPr>
    </w:p>
    <w:p w:rsidR="001C46AD" w:rsidRPr="00930211" w:rsidRDefault="001C46AD" w:rsidP="006C5207">
      <w:pPr>
        <w:pStyle w:val="2"/>
        <w:keepNext w:val="0"/>
        <w:widowControl w:val="0"/>
        <w:tabs>
          <w:tab w:val="left" w:pos="540"/>
          <w:tab w:val="left" w:pos="720"/>
          <w:tab w:val="left" w:pos="900"/>
        </w:tabs>
        <w:spacing w:before="0" w:after="0" w:line="240" w:lineRule="auto"/>
        <w:jc w:val="center"/>
        <w:rPr>
          <w:rFonts w:ascii="Bookman Old Style" w:hAnsi="Bookman Old Style"/>
          <w:i w:val="0"/>
          <w:sz w:val="18"/>
          <w:szCs w:val="18"/>
        </w:rPr>
      </w:pPr>
      <w:r w:rsidRPr="00930211">
        <w:rPr>
          <w:rFonts w:ascii="Bookman Old Style" w:hAnsi="Bookman Old Style"/>
          <w:i w:val="0"/>
          <w:sz w:val="18"/>
          <w:szCs w:val="18"/>
        </w:rPr>
        <w:t xml:space="preserve">П О Л О Ж Е Н </w:t>
      </w:r>
      <w:proofErr w:type="spellStart"/>
      <w:r w:rsidRPr="00930211">
        <w:rPr>
          <w:rFonts w:ascii="Bookman Old Style" w:hAnsi="Bookman Old Style"/>
          <w:i w:val="0"/>
          <w:sz w:val="18"/>
          <w:szCs w:val="18"/>
        </w:rPr>
        <w:t>Н</w:t>
      </w:r>
      <w:proofErr w:type="spellEnd"/>
      <w:r w:rsidRPr="00930211">
        <w:rPr>
          <w:rFonts w:ascii="Bookman Old Style" w:hAnsi="Bookman Old Style"/>
          <w:i w:val="0"/>
          <w:sz w:val="18"/>
          <w:szCs w:val="18"/>
        </w:rPr>
        <w:t xml:space="preserve"> Я</w:t>
      </w:r>
    </w:p>
    <w:p w:rsidR="001C46AD" w:rsidRPr="00930211" w:rsidRDefault="001C46AD" w:rsidP="006C5207">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930211">
        <w:rPr>
          <w:rFonts w:ascii="Bookman Old Style" w:hAnsi="Bookman Old Style"/>
          <w:b/>
          <w:sz w:val="18"/>
          <w:szCs w:val="18"/>
          <w:lang w:val="uk-UA"/>
        </w:rPr>
        <w:t>про В</w:t>
      </w:r>
      <w:r w:rsidR="002C6AFF" w:rsidRPr="00930211">
        <w:rPr>
          <w:rFonts w:ascii="Bookman Old Style" w:hAnsi="Bookman Old Style"/>
          <w:b/>
          <w:sz w:val="18"/>
          <w:szCs w:val="18"/>
          <w:lang w:val="uk-UA"/>
        </w:rPr>
        <w:t>ідділ</w:t>
      </w:r>
      <w:r w:rsidRPr="00930211">
        <w:rPr>
          <w:rFonts w:ascii="Bookman Old Style" w:hAnsi="Bookman Old Style"/>
          <w:b/>
          <w:sz w:val="18"/>
          <w:szCs w:val="18"/>
          <w:lang w:val="uk-UA"/>
        </w:rPr>
        <w:t xml:space="preserve"> житлово-комунального господарства, благоустрою,</w:t>
      </w:r>
    </w:p>
    <w:p w:rsidR="001C46AD" w:rsidRPr="00930211" w:rsidRDefault="001C46AD" w:rsidP="006C5207">
      <w:pPr>
        <w:widowControl w:val="0"/>
        <w:tabs>
          <w:tab w:val="left" w:pos="540"/>
          <w:tab w:val="left" w:pos="720"/>
          <w:tab w:val="left" w:pos="900"/>
        </w:tabs>
        <w:spacing w:after="0" w:line="240" w:lineRule="auto"/>
        <w:jc w:val="center"/>
        <w:rPr>
          <w:rFonts w:ascii="Bookman Old Style" w:hAnsi="Bookman Old Style"/>
          <w:b/>
          <w:sz w:val="18"/>
          <w:szCs w:val="18"/>
          <w:lang w:val="uk-UA"/>
        </w:rPr>
      </w:pPr>
      <w:proofErr w:type="spellStart"/>
      <w:r w:rsidRPr="00930211">
        <w:rPr>
          <w:rFonts w:ascii="Bookman Old Style" w:hAnsi="Bookman Old Style"/>
          <w:b/>
          <w:sz w:val="18"/>
          <w:szCs w:val="18"/>
          <w:lang w:val="uk-UA"/>
        </w:rPr>
        <w:t>енергоменеджменту</w:t>
      </w:r>
      <w:proofErr w:type="spellEnd"/>
      <w:r w:rsidRPr="00930211">
        <w:rPr>
          <w:rFonts w:ascii="Bookman Old Style" w:hAnsi="Bookman Old Style"/>
          <w:b/>
          <w:sz w:val="18"/>
          <w:szCs w:val="18"/>
          <w:lang w:val="uk-UA"/>
        </w:rPr>
        <w:t xml:space="preserve"> та інфраструктури</w:t>
      </w:r>
    </w:p>
    <w:p w:rsidR="001C46AD" w:rsidRPr="00930211" w:rsidRDefault="001C46AD" w:rsidP="006C5207">
      <w:pPr>
        <w:widowControl w:val="0"/>
        <w:tabs>
          <w:tab w:val="left" w:pos="540"/>
          <w:tab w:val="left" w:pos="720"/>
          <w:tab w:val="left" w:pos="900"/>
        </w:tabs>
        <w:spacing w:after="0" w:line="240" w:lineRule="auto"/>
        <w:jc w:val="center"/>
        <w:rPr>
          <w:rFonts w:ascii="Bookman Old Style" w:hAnsi="Bookman Old Style"/>
          <w:b/>
          <w:sz w:val="18"/>
          <w:szCs w:val="18"/>
          <w:lang w:val="uk-UA"/>
        </w:rPr>
      </w:pPr>
      <w:r w:rsidRPr="00930211">
        <w:rPr>
          <w:rFonts w:ascii="Bookman Old Style" w:hAnsi="Bookman Old Style"/>
          <w:b/>
          <w:sz w:val="18"/>
          <w:szCs w:val="18"/>
          <w:lang w:val="uk-UA"/>
        </w:rPr>
        <w:t>Верхньодніпровської міської ради</w:t>
      </w:r>
    </w:p>
    <w:p w:rsidR="001C46AD" w:rsidRPr="00930211" w:rsidRDefault="001C46AD" w:rsidP="006C5207">
      <w:pPr>
        <w:widowControl w:val="0"/>
        <w:tabs>
          <w:tab w:val="left" w:pos="540"/>
          <w:tab w:val="left" w:pos="720"/>
          <w:tab w:val="left" w:pos="900"/>
        </w:tabs>
        <w:spacing w:after="0" w:line="240" w:lineRule="auto"/>
        <w:rPr>
          <w:rFonts w:ascii="Bookman Old Style" w:hAnsi="Bookman Old Style"/>
          <w:b/>
          <w:sz w:val="18"/>
          <w:szCs w:val="18"/>
          <w:lang w:val="uk-UA"/>
        </w:rPr>
      </w:pPr>
    </w:p>
    <w:p w:rsidR="001C46AD" w:rsidRPr="00930211" w:rsidRDefault="001C46AD" w:rsidP="00930211">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930211">
        <w:rPr>
          <w:rFonts w:ascii="Bookman Old Style" w:hAnsi="Bookman Old Style"/>
          <w:b/>
          <w:sz w:val="18"/>
          <w:szCs w:val="18"/>
          <w:lang w:val="uk-UA"/>
        </w:rPr>
        <w:t>Розділ 1. Загальні положення</w:t>
      </w:r>
    </w:p>
    <w:p w:rsidR="001C46AD" w:rsidRPr="00930211" w:rsidRDefault="001C46AD" w:rsidP="00930211">
      <w:pPr>
        <w:pStyle w:val="a8"/>
        <w:widowControl w:val="0"/>
        <w:tabs>
          <w:tab w:val="left" w:pos="540"/>
          <w:tab w:val="left" w:pos="720"/>
          <w:tab w:val="left" w:pos="900"/>
          <w:tab w:val="left" w:pos="993"/>
          <w:tab w:val="left" w:pos="1134"/>
          <w:tab w:val="left" w:pos="1276"/>
        </w:tabs>
        <w:ind w:firstLine="567"/>
        <w:jc w:val="left"/>
        <w:rPr>
          <w:rFonts w:ascii="Bookman Old Style" w:hAnsi="Bookman Old Style"/>
          <w:sz w:val="18"/>
          <w:szCs w:val="18"/>
        </w:rPr>
      </w:pPr>
      <w:r w:rsidRPr="00930211">
        <w:rPr>
          <w:rFonts w:ascii="Bookman Old Style" w:hAnsi="Bookman Old Style"/>
          <w:sz w:val="18"/>
          <w:szCs w:val="18"/>
        </w:rPr>
        <w:t xml:space="preserve">1.1. Відділ житлово-комунального господарства, благоустрою, </w:t>
      </w:r>
      <w:proofErr w:type="spellStart"/>
      <w:r w:rsidR="002C6AFF" w:rsidRPr="00930211">
        <w:rPr>
          <w:rFonts w:ascii="Bookman Old Style" w:hAnsi="Bookman Old Style"/>
          <w:sz w:val="18"/>
          <w:szCs w:val="18"/>
        </w:rPr>
        <w:t>енергоменеджменту</w:t>
      </w:r>
      <w:proofErr w:type="spellEnd"/>
      <w:r w:rsidRPr="00930211">
        <w:rPr>
          <w:rFonts w:ascii="Bookman Old Style" w:hAnsi="Bookman Old Style"/>
          <w:sz w:val="18"/>
          <w:szCs w:val="18"/>
        </w:rPr>
        <w:t xml:space="preserve"> та інфраструктури Верхньодніпровської міської ради (далі - Відділ), є виконавчим органом Верхньодніпровської міської ради (далі – Міська рада), її структурним підрозділом та утворюється рішенням міської ради.</w:t>
      </w:r>
    </w:p>
    <w:p w:rsidR="001C46AD" w:rsidRPr="00930211" w:rsidRDefault="001C46AD" w:rsidP="00930211">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930211">
        <w:rPr>
          <w:rFonts w:ascii="Bookman Old Style" w:hAnsi="Bookman Old Style"/>
          <w:sz w:val="18"/>
          <w:szCs w:val="18"/>
          <w:lang w:val="uk-UA"/>
        </w:rPr>
        <w:t xml:space="preserve">1.2. Відділ є підзвітним та підконтрольним Міській раді, підпорядкованим виконавчому комітету Верхньодніпровської міської ради (далі – Виконавчий комітет) та Верхньодніпровському міському голові (далі – Міський голова). </w:t>
      </w:r>
    </w:p>
    <w:p w:rsidR="001C46AD" w:rsidRPr="00930211" w:rsidRDefault="001C46AD" w:rsidP="00930211">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930211">
        <w:rPr>
          <w:rFonts w:ascii="Bookman Old Style" w:hAnsi="Bookman Old Style"/>
          <w:sz w:val="18"/>
          <w:szCs w:val="18"/>
          <w:lang w:val="uk-UA"/>
        </w:rPr>
        <w:t>У поточній діяльності Відділ підпорядковується заступнику міського голови з питань житлово-комунального господарства</w:t>
      </w:r>
      <w:r w:rsidR="002C6AFF" w:rsidRPr="00930211">
        <w:rPr>
          <w:rFonts w:ascii="Bookman Old Style" w:hAnsi="Bookman Old Style"/>
          <w:sz w:val="18"/>
          <w:szCs w:val="18"/>
          <w:lang w:val="uk-UA"/>
        </w:rPr>
        <w:t xml:space="preserve">. </w:t>
      </w:r>
      <w:r w:rsidRPr="00930211">
        <w:rPr>
          <w:rFonts w:ascii="Bookman Old Style" w:hAnsi="Bookman Old Style"/>
          <w:sz w:val="18"/>
          <w:szCs w:val="18"/>
          <w:lang w:val="uk-UA"/>
        </w:rPr>
        <w:t xml:space="preserve"> </w:t>
      </w:r>
    </w:p>
    <w:p w:rsidR="001C46AD" w:rsidRPr="00930211" w:rsidRDefault="001C46AD" w:rsidP="00930211">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930211">
        <w:rPr>
          <w:rFonts w:ascii="Bookman Old Style" w:hAnsi="Bookman Old Style"/>
          <w:sz w:val="18"/>
          <w:szCs w:val="18"/>
          <w:lang w:val="uk-UA"/>
        </w:rPr>
        <w:t xml:space="preserve">1.3. </w:t>
      </w:r>
      <w:r w:rsidRPr="00930211">
        <w:rPr>
          <w:rFonts w:ascii="Bookman Old Style" w:hAnsi="Bookman Old Style"/>
          <w:sz w:val="18"/>
          <w:szCs w:val="18"/>
          <w:shd w:val="clear" w:color="auto" w:fill="FFFFFF"/>
          <w:lang w:val="uk-UA"/>
        </w:rPr>
        <w:t>Відділ у своїй діяльності керується Конституцією і законами України, постановами Верховної Ради України, актами Президента України і Кабінету Міністрів України, нормативними актами профільних міністерств, наказами Фонду державного майна України, рішеннями Міської ради та її Виконавчого комітету, розпорядженнями Міського голови, цим Положенням</w:t>
      </w:r>
      <w:r w:rsidRPr="00930211">
        <w:rPr>
          <w:rFonts w:ascii="Bookman Old Style" w:hAnsi="Bookman Old Style"/>
          <w:sz w:val="18"/>
          <w:szCs w:val="18"/>
          <w:lang w:val="uk-UA"/>
        </w:rPr>
        <w:t xml:space="preserve"> та іншими нормативно-правовими актами</w:t>
      </w:r>
      <w:r w:rsidRPr="00930211">
        <w:rPr>
          <w:rFonts w:ascii="Bookman Old Style" w:hAnsi="Bookman Old Style"/>
          <w:sz w:val="18"/>
          <w:szCs w:val="18"/>
          <w:shd w:val="clear" w:color="auto" w:fill="FFFFFF"/>
          <w:lang w:val="uk-UA"/>
        </w:rPr>
        <w:t>.</w:t>
      </w:r>
    </w:p>
    <w:p w:rsidR="001C46AD" w:rsidRPr="00930211" w:rsidRDefault="001C46AD" w:rsidP="00930211">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r w:rsidRPr="00930211">
        <w:rPr>
          <w:rFonts w:ascii="Bookman Old Style" w:hAnsi="Bookman Old Style"/>
          <w:sz w:val="18"/>
          <w:szCs w:val="18"/>
          <w:lang w:val="uk-UA"/>
        </w:rPr>
        <w:t>1.4. Порядок взаємодії Відділу з іншими виконавчими органами Міської ради визначається Міським головою.</w:t>
      </w:r>
    </w:p>
    <w:p w:rsidR="001C46AD" w:rsidRPr="00930211" w:rsidRDefault="001C46AD" w:rsidP="00930211">
      <w:pPr>
        <w:pStyle w:val="p6"/>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930211">
        <w:rPr>
          <w:rFonts w:ascii="Bookman Old Style" w:hAnsi="Bookman Old Style"/>
          <w:sz w:val="18"/>
          <w:szCs w:val="18"/>
          <w:lang w:val="uk-UA"/>
        </w:rPr>
        <w:t>1.5. Положення про Відділ, граничну чисельність, фонд оплати праці працівників Відділу, в межах виділених асигнувань, визначає Міська рада.</w:t>
      </w:r>
    </w:p>
    <w:p w:rsidR="001C46AD" w:rsidRPr="00930211" w:rsidRDefault="001C46AD" w:rsidP="00930211">
      <w:pPr>
        <w:pStyle w:val="p7"/>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rPr>
          <w:rFonts w:ascii="Bookman Old Style" w:hAnsi="Bookman Old Style"/>
          <w:sz w:val="18"/>
          <w:szCs w:val="18"/>
          <w:lang w:val="uk-UA"/>
        </w:rPr>
      </w:pPr>
      <w:r w:rsidRPr="00930211">
        <w:rPr>
          <w:rFonts w:ascii="Bookman Old Style" w:hAnsi="Bookman Old Style"/>
          <w:sz w:val="18"/>
          <w:szCs w:val="18"/>
          <w:lang w:val="uk-UA"/>
        </w:rPr>
        <w:t>1.6. Відділ не є юридичною особою.</w:t>
      </w:r>
    </w:p>
    <w:p w:rsidR="001C46AD" w:rsidRPr="00930211" w:rsidRDefault="001C46AD" w:rsidP="00930211">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sz w:val="18"/>
          <w:szCs w:val="18"/>
          <w:lang w:val="uk-UA"/>
        </w:rPr>
      </w:pPr>
    </w:p>
    <w:p w:rsidR="001C46AD" w:rsidRPr="00930211" w:rsidRDefault="001C46AD" w:rsidP="00930211">
      <w:pPr>
        <w:pStyle w:val="211"/>
        <w:shd w:val="clear" w:color="auto" w:fill="auto"/>
        <w:tabs>
          <w:tab w:val="left" w:pos="540"/>
          <w:tab w:val="left" w:pos="720"/>
          <w:tab w:val="left" w:pos="900"/>
          <w:tab w:val="left" w:pos="993"/>
          <w:tab w:val="left" w:pos="1134"/>
          <w:tab w:val="left" w:pos="1276"/>
        </w:tabs>
        <w:spacing w:before="0" w:line="240" w:lineRule="auto"/>
        <w:ind w:firstLine="567"/>
        <w:jc w:val="left"/>
        <w:rPr>
          <w:rFonts w:ascii="Bookman Old Style" w:hAnsi="Bookman Old Style"/>
          <w:b w:val="0"/>
          <w:sz w:val="18"/>
          <w:szCs w:val="18"/>
          <w:lang w:val="uk-UA"/>
        </w:rPr>
      </w:pPr>
      <w:bookmarkStart w:id="0" w:name="bookmark149"/>
      <w:r w:rsidRPr="00930211">
        <w:rPr>
          <w:rStyle w:val="24"/>
          <w:rFonts w:ascii="Bookman Old Style" w:hAnsi="Bookman Old Style"/>
          <w:b/>
          <w:sz w:val="18"/>
          <w:szCs w:val="18"/>
          <w:lang w:val="uk-UA" w:eastAsia="uk-UA"/>
        </w:rPr>
        <w:t xml:space="preserve">Розділ 2. Завдання та повноваження Відділу </w:t>
      </w:r>
      <w:bookmarkEnd w:id="0"/>
    </w:p>
    <w:p w:rsidR="001C46AD" w:rsidRPr="00930211" w:rsidRDefault="001C46AD" w:rsidP="00930211">
      <w:pPr>
        <w:pStyle w:val="211"/>
        <w:numPr>
          <w:ilvl w:val="0"/>
          <w:numId w:val="2"/>
        </w:numPr>
        <w:shd w:val="clear" w:color="auto" w:fill="auto"/>
        <w:tabs>
          <w:tab w:val="left" w:pos="540"/>
          <w:tab w:val="left" w:pos="720"/>
          <w:tab w:val="left" w:pos="900"/>
          <w:tab w:val="left" w:pos="993"/>
          <w:tab w:val="left" w:pos="1134"/>
          <w:tab w:val="left" w:pos="1276"/>
        </w:tabs>
        <w:spacing w:before="0" w:line="240" w:lineRule="auto"/>
        <w:ind w:firstLine="567"/>
        <w:jc w:val="left"/>
        <w:rPr>
          <w:rFonts w:ascii="Bookman Old Style" w:hAnsi="Bookman Old Style"/>
          <w:sz w:val="18"/>
          <w:szCs w:val="18"/>
          <w:lang w:val="uk-UA"/>
        </w:rPr>
      </w:pPr>
      <w:bookmarkStart w:id="1" w:name="bookmark150"/>
      <w:r w:rsidRPr="00930211">
        <w:rPr>
          <w:rStyle w:val="24"/>
          <w:rFonts w:ascii="Bookman Old Style" w:hAnsi="Bookman Old Style"/>
          <w:sz w:val="18"/>
          <w:szCs w:val="18"/>
          <w:lang w:val="uk-UA" w:eastAsia="uk-UA"/>
        </w:rPr>
        <w:t>Основними завданнями Відділу є:</w:t>
      </w:r>
      <w:bookmarkEnd w:id="1"/>
    </w:p>
    <w:p w:rsidR="001C46AD" w:rsidRPr="00930211" w:rsidRDefault="001C46AD" w:rsidP="00930211">
      <w:pPr>
        <w:pStyle w:val="210"/>
        <w:numPr>
          <w:ilvl w:val="0"/>
          <w:numId w:val="3"/>
        </w:numPr>
        <w:shd w:val="clear" w:color="auto" w:fill="auto"/>
        <w:tabs>
          <w:tab w:val="left" w:pos="540"/>
          <w:tab w:val="left" w:pos="720"/>
          <w:tab w:val="left" w:pos="900"/>
          <w:tab w:val="left" w:pos="993"/>
          <w:tab w:val="left" w:pos="1134"/>
          <w:tab w:val="left" w:pos="1276"/>
        </w:tabs>
        <w:spacing w:before="0" w:line="240" w:lineRule="auto"/>
        <w:ind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 xml:space="preserve">Забезпечення конституційних та законних прав громадян та юридичних осіб в сферах житлово-комунального господарства, благоустрою, транспорту і зв’язку, </w:t>
      </w:r>
      <w:proofErr w:type="spellStart"/>
      <w:r w:rsidR="002C6AFF" w:rsidRPr="00930211">
        <w:rPr>
          <w:rStyle w:val="22"/>
          <w:rFonts w:ascii="Bookman Old Style" w:hAnsi="Bookman Old Style"/>
          <w:sz w:val="18"/>
          <w:szCs w:val="18"/>
          <w:lang w:val="uk-UA" w:eastAsia="uk-UA"/>
        </w:rPr>
        <w:t>енергоменеджменту</w:t>
      </w:r>
      <w:proofErr w:type="spellEnd"/>
      <w:r w:rsidRPr="00930211">
        <w:rPr>
          <w:rStyle w:val="22"/>
          <w:rFonts w:ascii="Bookman Old Style" w:hAnsi="Bookman Old Style"/>
          <w:sz w:val="18"/>
          <w:szCs w:val="18"/>
          <w:lang w:val="uk-UA" w:eastAsia="uk-UA"/>
        </w:rPr>
        <w:t xml:space="preserve"> та інфраструктури на території населених пунктів Верхньодніпровської міської територіальної громади (далі – територіальна громада).</w:t>
      </w:r>
    </w:p>
    <w:p w:rsidR="001C46AD" w:rsidRPr="00930211" w:rsidRDefault="001C46AD" w:rsidP="00930211">
      <w:pPr>
        <w:pStyle w:val="210"/>
        <w:numPr>
          <w:ilvl w:val="0"/>
          <w:numId w:val="3"/>
        </w:numPr>
        <w:shd w:val="clear" w:color="auto" w:fill="auto"/>
        <w:tabs>
          <w:tab w:val="left" w:pos="540"/>
          <w:tab w:val="left" w:pos="720"/>
          <w:tab w:val="left" w:pos="900"/>
          <w:tab w:val="left" w:pos="993"/>
          <w:tab w:val="left" w:pos="1134"/>
          <w:tab w:val="left" w:pos="1276"/>
        </w:tabs>
        <w:spacing w:before="0" w:line="240" w:lineRule="auto"/>
        <w:ind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Надання пропозицій та підготовка проектів Програм та рішень Міської ради та Виконавчого комітету з питань, що належать до компетенції Відділу.</w:t>
      </w:r>
    </w:p>
    <w:p w:rsidR="001C46AD" w:rsidRPr="00930211" w:rsidRDefault="001C46AD" w:rsidP="00930211">
      <w:pPr>
        <w:pStyle w:val="210"/>
        <w:numPr>
          <w:ilvl w:val="0"/>
          <w:numId w:val="3"/>
        </w:numPr>
        <w:shd w:val="clear" w:color="auto" w:fill="auto"/>
        <w:tabs>
          <w:tab w:val="left" w:pos="540"/>
          <w:tab w:val="left" w:pos="720"/>
          <w:tab w:val="left" w:pos="900"/>
          <w:tab w:val="left" w:pos="993"/>
          <w:tab w:val="left" w:pos="1134"/>
          <w:tab w:val="left" w:pos="1276"/>
        </w:tabs>
        <w:spacing w:before="0" w:line="240" w:lineRule="auto"/>
        <w:ind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 xml:space="preserve">Забезпечення на території громади комплексного розвитку житлово-комунального господарства, благоустрою, транспорту і зв’язку, </w:t>
      </w:r>
      <w:proofErr w:type="spellStart"/>
      <w:r w:rsidR="002C6AFF" w:rsidRPr="00930211">
        <w:rPr>
          <w:rStyle w:val="22"/>
          <w:rFonts w:ascii="Bookman Old Style" w:hAnsi="Bookman Old Style"/>
          <w:sz w:val="18"/>
          <w:szCs w:val="18"/>
          <w:lang w:val="uk-UA" w:eastAsia="uk-UA"/>
        </w:rPr>
        <w:t>енергоменеджменту</w:t>
      </w:r>
      <w:proofErr w:type="spellEnd"/>
      <w:r w:rsidRPr="00930211">
        <w:rPr>
          <w:rStyle w:val="22"/>
          <w:rFonts w:ascii="Bookman Old Style" w:hAnsi="Bookman Old Style"/>
          <w:sz w:val="18"/>
          <w:szCs w:val="18"/>
          <w:lang w:val="uk-UA" w:eastAsia="uk-UA"/>
        </w:rPr>
        <w:t xml:space="preserve"> та інфраструктури. </w:t>
      </w:r>
    </w:p>
    <w:p w:rsidR="001C46AD" w:rsidRPr="00930211" w:rsidRDefault="001C46AD" w:rsidP="00930211">
      <w:pPr>
        <w:pStyle w:val="210"/>
        <w:numPr>
          <w:ilvl w:val="0"/>
          <w:numId w:val="3"/>
        </w:numPr>
        <w:shd w:val="clear" w:color="auto" w:fill="auto"/>
        <w:tabs>
          <w:tab w:val="left" w:pos="540"/>
          <w:tab w:val="left" w:pos="720"/>
          <w:tab w:val="left" w:pos="900"/>
          <w:tab w:val="left" w:pos="993"/>
          <w:tab w:val="left" w:pos="1026"/>
          <w:tab w:val="left" w:pos="1134"/>
          <w:tab w:val="left" w:pos="1276"/>
        </w:tabs>
        <w:spacing w:before="0" w:line="240" w:lineRule="auto"/>
        <w:ind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Здійснення самоврядного контролю за станом та використанням інженерно-транспортної інфраструктури, житлово-комунального господарства та об’єктів комунальної власності</w:t>
      </w:r>
      <w:r w:rsidR="002C6AFF" w:rsidRPr="00930211">
        <w:rPr>
          <w:rStyle w:val="22"/>
          <w:rFonts w:ascii="Bookman Old Style" w:hAnsi="Bookman Old Style"/>
          <w:sz w:val="18"/>
          <w:szCs w:val="18"/>
          <w:lang w:val="uk-UA" w:eastAsia="uk-UA"/>
        </w:rPr>
        <w:t xml:space="preserve"> (в частині </w:t>
      </w:r>
      <w:proofErr w:type="spellStart"/>
      <w:r w:rsidR="002C6AFF" w:rsidRPr="00930211">
        <w:rPr>
          <w:rStyle w:val="22"/>
          <w:rFonts w:ascii="Bookman Old Style" w:hAnsi="Bookman Old Style"/>
          <w:sz w:val="18"/>
          <w:szCs w:val="18"/>
          <w:lang w:val="uk-UA" w:eastAsia="uk-UA"/>
        </w:rPr>
        <w:t>енергоменеджменту</w:t>
      </w:r>
      <w:proofErr w:type="spellEnd"/>
      <w:r w:rsidR="002C6AFF" w:rsidRPr="00930211">
        <w:rPr>
          <w:rStyle w:val="22"/>
          <w:rFonts w:ascii="Bookman Old Style" w:hAnsi="Bookman Old Style"/>
          <w:sz w:val="18"/>
          <w:szCs w:val="18"/>
          <w:lang w:val="uk-UA" w:eastAsia="uk-UA"/>
        </w:rPr>
        <w:t xml:space="preserve"> та впровадження заходів </w:t>
      </w:r>
      <w:proofErr w:type="spellStart"/>
      <w:r w:rsidR="002C6AFF" w:rsidRPr="00930211">
        <w:rPr>
          <w:rStyle w:val="22"/>
          <w:rFonts w:ascii="Bookman Old Style" w:hAnsi="Bookman Old Style"/>
          <w:sz w:val="18"/>
          <w:szCs w:val="18"/>
          <w:lang w:val="uk-UA" w:eastAsia="uk-UA"/>
        </w:rPr>
        <w:t>енергоефективності</w:t>
      </w:r>
      <w:proofErr w:type="spellEnd"/>
      <w:r w:rsidR="002C6AFF" w:rsidRPr="00930211">
        <w:rPr>
          <w:rStyle w:val="22"/>
          <w:rFonts w:ascii="Bookman Old Style" w:hAnsi="Bookman Old Style"/>
          <w:sz w:val="18"/>
          <w:szCs w:val="18"/>
          <w:lang w:val="uk-UA" w:eastAsia="uk-UA"/>
        </w:rPr>
        <w:t>)</w:t>
      </w:r>
      <w:r w:rsidRPr="00930211">
        <w:rPr>
          <w:rStyle w:val="22"/>
          <w:rFonts w:ascii="Bookman Old Style" w:hAnsi="Bookman Old Style"/>
          <w:sz w:val="18"/>
          <w:szCs w:val="18"/>
          <w:lang w:val="uk-UA" w:eastAsia="uk-UA"/>
        </w:rPr>
        <w:t>, вжиття заходів щодо їх належного утримання та ефективної експлуатації, необхідного рівня та якості послуг населенню. Забезпечення виконання законів України, актів Президента України, постанов Кабінету Міністрів України, актів центральних органів виконавчої влади, рішень Міської ради та Виконавчого комітету.</w:t>
      </w:r>
    </w:p>
    <w:p w:rsidR="001C46AD" w:rsidRPr="00930211" w:rsidRDefault="001C46AD" w:rsidP="00930211">
      <w:pPr>
        <w:pStyle w:val="210"/>
        <w:numPr>
          <w:ilvl w:val="0"/>
          <w:numId w:val="3"/>
        </w:numPr>
        <w:shd w:val="clear" w:color="auto" w:fill="auto"/>
        <w:tabs>
          <w:tab w:val="left" w:pos="540"/>
          <w:tab w:val="left" w:pos="720"/>
          <w:tab w:val="left" w:pos="900"/>
          <w:tab w:val="left" w:pos="993"/>
          <w:tab w:val="left" w:pos="1041"/>
          <w:tab w:val="left" w:pos="1134"/>
          <w:tab w:val="left" w:pos="1276"/>
        </w:tabs>
        <w:spacing w:before="0" w:line="240" w:lineRule="auto"/>
        <w:ind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rPr>
        <w:t xml:space="preserve">Забезпечення виконання повноважень Міської ради та її виконавчих органів, визначених законом, </w:t>
      </w:r>
      <w:r w:rsidRPr="00930211">
        <w:rPr>
          <w:rStyle w:val="22"/>
          <w:rFonts w:ascii="Bookman Old Style" w:hAnsi="Bookman Old Style"/>
          <w:sz w:val="18"/>
          <w:szCs w:val="18"/>
          <w:lang w:val="uk-UA" w:eastAsia="uk-UA"/>
        </w:rPr>
        <w:t xml:space="preserve">в сфері </w:t>
      </w:r>
      <w:r w:rsidRPr="00930211">
        <w:rPr>
          <w:rStyle w:val="22"/>
          <w:rFonts w:ascii="Bookman Old Style" w:hAnsi="Bookman Old Style"/>
          <w:sz w:val="18"/>
          <w:szCs w:val="18"/>
          <w:lang w:val="uk-UA"/>
        </w:rPr>
        <w:t xml:space="preserve">поводження з відходами та організації благоустрою населених пунктів територіальної громади. </w:t>
      </w:r>
    </w:p>
    <w:p w:rsidR="001C46AD" w:rsidRPr="00930211" w:rsidRDefault="001C46AD" w:rsidP="00930211">
      <w:pPr>
        <w:pStyle w:val="210"/>
        <w:numPr>
          <w:ilvl w:val="0"/>
          <w:numId w:val="3"/>
        </w:numPr>
        <w:shd w:val="clear" w:color="auto" w:fill="auto"/>
        <w:tabs>
          <w:tab w:val="left" w:pos="540"/>
          <w:tab w:val="left" w:pos="720"/>
          <w:tab w:val="left" w:pos="900"/>
          <w:tab w:val="left" w:pos="993"/>
          <w:tab w:val="left" w:pos="1041"/>
          <w:tab w:val="left" w:pos="1134"/>
          <w:tab w:val="left" w:pos="1276"/>
        </w:tabs>
        <w:spacing w:before="0" w:line="240" w:lineRule="auto"/>
        <w:ind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Внесення пропозицій до відповідних інстанцій при формуванні та підготовці проектів нормативно-правових актів в сферах інженерно-транспортної інфраструктури, житлово-комунального господарства,</w:t>
      </w:r>
      <w:r w:rsidRPr="00930211">
        <w:rPr>
          <w:rStyle w:val="22"/>
          <w:rFonts w:ascii="Bookman Old Style" w:hAnsi="Bookman Old Style"/>
          <w:sz w:val="18"/>
          <w:szCs w:val="18"/>
          <w:lang w:val="uk-UA"/>
        </w:rPr>
        <w:t xml:space="preserve"> поводження з відходами та організації благоустрою населених пунктів територіальної громади. </w:t>
      </w:r>
    </w:p>
    <w:p w:rsidR="001C46AD" w:rsidRPr="00930211" w:rsidRDefault="001C46AD" w:rsidP="00930211">
      <w:pPr>
        <w:pStyle w:val="210"/>
        <w:numPr>
          <w:ilvl w:val="0"/>
          <w:numId w:val="3"/>
        </w:numPr>
        <w:shd w:val="clear" w:color="auto" w:fill="auto"/>
        <w:tabs>
          <w:tab w:val="left" w:pos="540"/>
          <w:tab w:val="left" w:pos="720"/>
          <w:tab w:val="left" w:pos="900"/>
          <w:tab w:val="left" w:pos="993"/>
          <w:tab w:val="left" w:pos="1041"/>
          <w:tab w:val="left" w:pos="1134"/>
          <w:tab w:val="left" w:pos="1276"/>
        </w:tabs>
        <w:spacing w:before="0" w:line="240" w:lineRule="auto"/>
        <w:ind w:firstLine="567"/>
        <w:jc w:val="left"/>
        <w:rPr>
          <w:rFonts w:ascii="Bookman Old Style" w:hAnsi="Bookman Old Style"/>
          <w:sz w:val="18"/>
          <w:szCs w:val="18"/>
          <w:lang w:val="uk-UA"/>
        </w:rPr>
      </w:pPr>
      <w:r w:rsidRPr="00930211">
        <w:rPr>
          <w:rFonts w:ascii="Bookman Old Style" w:hAnsi="Bookman Old Style"/>
          <w:sz w:val="18"/>
          <w:szCs w:val="18"/>
          <w:lang w:val="uk-UA"/>
        </w:rPr>
        <w:t>Забезпечення дотримання єдиної цінової політики в житлово-комунальному господарстві.</w:t>
      </w:r>
    </w:p>
    <w:p w:rsidR="001C46AD" w:rsidRPr="00930211" w:rsidRDefault="001C46AD" w:rsidP="00930211">
      <w:pPr>
        <w:pStyle w:val="210"/>
        <w:numPr>
          <w:ilvl w:val="0"/>
          <w:numId w:val="3"/>
        </w:numPr>
        <w:shd w:val="clear" w:color="auto" w:fill="auto"/>
        <w:tabs>
          <w:tab w:val="left" w:pos="540"/>
          <w:tab w:val="left" w:pos="720"/>
          <w:tab w:val="left" w:pos="900"/>
          <w:tab w:val="left" w:pos="993"/>
          <w:tab w:val="left" w:pos="1041"/>
          <w:tab w:val="left" w:pos="1134"/>
          <w:tab w:val="left" w:pos="1276"/>
        </w:tabs>
        <w:spacing w:before="0" w:line="240" w:lineRule="auto"/>
        <w:ind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Надання методичної допомоги відділам та посадовим особам Міської ради та її структурним підрозділам при розгляді питань що належать до сфери діяльності відділу.</w:t>
      </w:r>
    </w:p>
    <w:p w:rsidR="001C46AD" w:rsidRPr="00930211" w:rsidRDefault="001C46AD" w:rsidP="00930211">
      <w:pPr>
        <w:pStyle w:val="210"/>
        <w:numPr>
          <w:ilvl w:val="0"/>
          <w:numId w:val="3"/>
        </w:numPr>
        <w:shd w:val="clear" w:color="auto" w:fill="auto"/>
        <w:tabs>
          <w:tab w:val="left" w:pos="540"/>
          <w:tab w:val="left" w:pos="720"/>
          <w:tab w:val="left" w:pos="900"/>
          <w:tab w:val="left" w:pos="993"/>
          <w:tab w:val="left" w:pos="1021"/>
          <w:tab w:val="left" w:pos="1134"/>
          <w:tab w:val="left" w:pos="1276"/>
        </w:tabs>
        <w:spacing w:before="0" w:line="240" w:lineRule="auto"/>
        <w:ind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Розгляд звернень громадян та юридичних осіб, що відносяться до сфери діяльності та відповідальності Відділу.</w:t>
      </w:r>
    </w:p>
    <w:p w:rsidR="00814D8C" w:rsidRPr="00930211" w:rsidRDefault="001C46AD"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Координація роботи Відділу, підпорядкованих підприємств та створених за необхідністю комісій.</w:t>
      </w:r>
    </w:p>
    <w:p w:rsidR="00814D8C" w:rsidRPr="00930211" w:rsidRDefault="001C46AD"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rPr>
        <w:t xml:space="preserve">Забезпечення виконання Міською радою, Виконавчим комітетом та іншими виконавчими органами Міської ради повноважень в галузі житлово-комунального господарства, благоустрою населених пунктів громади, транспорту і зв’язку, </w:t>
      </w:r>
      <w:r w:rsidR="00322FAB" w:rsidRPr="00930211">
        <w:rPr>
          <w:rStyle w:val="22"/>
          <w:rFonts w:ascii="Bookman Old Style" w:hAnsi="Bookman Old Style"/>
          <w:sz w:val="18"/>
          <w:szCs w:val="18"/>
          <w:lang w:val="uk-UA" w:eastAsia="uk-UA"/>
        </w:rPr>
        <w:t>розвитку</w:t>
      </w:r>
      <w:r w:rsidRPr="00930211">
        <w:rPr>
          <w:rStyle w:val="22"/>
          <w:rFonts w:ascii="Bookman Old Style" w:hAnsi="Bookman Old Style"/>
          <w:sz w:val="18"/>
          <w:szCs w:val="18"/>
          <w:lang w:val="uk-UA" w:eastAsia="uk-UA"/>
        </w:rPr>
        <w:t xml:space="preserve"> інфраструктури</w:t>
      </w:r>
      <w:r w:rsidR="00322FAB" w:rsidRPr="00930211">
        <w:rPr>
          <w:rStyle w:val="22"/>
          <w:rFonts w:ascii="Bookman Old Style" w:hAnsi="Bookman Old Style"/>
          <w:sz w:val="18"/>
          <w:szCs w:val="18"/>
          <w:lang w:val="uk-UA" w:eastAsia="uk-UA"/>
        </w:rPr>
        <w:t xml:space="preserve">, впровадження </w:t>
      </w:r>
      <w:proofErr w:type="spellStart"/>
      <w:r w:rsidR="00322FAB" w:rsidRPr="00930211">
        <w:rPr>
          <w:rStyle w:val="22"/>
          <w:rFonts w:ascii="Bookman Old Style" w:hAnsi="Bookman Old Style"/>
          <w:sz w:val="18"/>
          <w:szCs w:val="18"/>
          <w:lang w:val="uk-UA" w:eastAsia="uk-UA"/>
        </w:rPr>
        <w:t>енергоефективності</w:t>
      </w:r>
      <w:proofErr w:type="spellEnd"/>
      <w:r w:rsidR="00322FAB" w:rsidRPr="00930211">
        <w:rPr>
          <w:rStyle w:val="22"/>
          <w:rFonts w:ascii="Bookman Old Style" w:hAnsi="Bookman Old Style"/>
          <w:sz w:val="18"/>
          <w:szCs w:val="18"/>
          <w:lang w:val="uk-UA" w:eastAsia="uk-UA"/>
        </w:rPr>
        <w:t xml:space="preserve"> і </w:t>
      </w:r>
      <w:proofErr w:type="spellStart"/>
      <w:r w:rsidR="00322FAB" w:rsidRPr="00930211">
        <w:rPr>
          <w:rStyle w:val="22"/>
          <w:rFonts w:ascii="Bookman Old Style" w:hAnsi="Bookman Old Style"/>
          <w:sz w:val="18"/>
          <w:szCs w:val="18"/>
          <w:lang w:val="uk-UA" w:eastAsia="uk-UA"/>
        </w:rPr>
        <w:t>енергоменеджменту</w:t>
      </w:r>
      <w:proofErr w:type="spellEnd"/>
      <w:r w:rsidR="00322FAB" w:rsidRPr="00930211">
        <w:rPr>
          <w:rStyle w:val="22"/>
          <w:rFonts w:ascii="Bookman Old Style" w:hAnsi="Bookman Old Style"/>
          <w:sz w:val="18"/>
          <w:szCs w:val="18"/>
          <w:lang w:val="uk-UA" w:eastAsia="uk-UA"/>
        </w:rPr>
        <w:t xml:space="preserve"> на об’єктах комунальної власності та житлово-комунального господарства</w:t>
      </w:r>
      <w:r w:rsidRPr="00930211">
        <w:rPr>
          <w:rStyle w:val="22"/>
          <w:rFonts w:ascii="Bookman Old Style" w:hAnsi="Bookman Old Style"/>
          <w:sz w:val="18"/>
          <w:szCs w:val="18"/>
          <w:lang w:val="uk-UA" w:eastAsia="uk-UA"/>
        </w:rPr>
        <w:t>,</w:t>
      </w:r>
      <w:r w:rsidRPr="00930211">
        <w:rPr>
          <w:rStyle w:val="22"/>
          <w:rFonts w:ascii="Bookman Old Style" w:hAnsi="Bookman Old Style"/>
          <w:sz w:val="18"/>
          <w:szCs w:val="18"/>
          <w:lang w:val="uk-UA"/>
        </w:rPr>
        <w:t xml:space="preserve"> управління об’єктами комунальної власності</w:t>
      </w:r>
      <w:r w:rsidR="00322FAB" w:rsidRPr="00930211">
        <w:rPr>
          <w:rStyle w:val="22"/>
          <w:rFonts w:ascii="Bookman Old Style" w:hAnsi="Bookman Old Style"/>
          <w:sz w:val="18"/>
          <w:szCs w:val="18"/>
          <w:lang w:val="uk-UA"/>
        </w:rPr>
        <w:t xml:space="preserve"> </w:t>
      </w:r>
      <w:r w:rsidR="00322FAB" w:rsidRPr="00930211">
        <w:rPr>
          <w:rStyle w:val="22"/>
          <w:rFonts w:ascii="Bookman Old Style" w:hAnsi="Bookman Old Style"/>
          <w:sz w:val="18"/>
          <w:szCs w:val="18"/>
          <w:lang w:val="uk-UA" w:eastAsia="uk-UA"/>
        </w:rPr>
        <w:t xml:space="preserve">(в частині </w:t>
      </w:r>
      <w:proofErr w:type="spellStart"/>
      <w:r w:rsidR="00322FAB" w:rsidRPr="00930211">
        <w:rPr>
          <w:rStyle w:val="22"/>
          <w:rFonts w:ascii="Bookman Old Style" w:hAnsi="Bookman Old Style"/>
          <w:sz w:val="18"/>
          <w:szCs w:val="18"/>
          <w:lang w:val="uk-UA" w:eastAsia="uk-UA"/>
        </w:rPr>
        <w:t>енергоменеджменту</w:t>
      </w:r>
      <w:proofErr w:type="spellEnd"/>
      <w:r w:rsidR="00322FAB" w:rsidRPr="00930211">
        <w:rPr>
          <w:rStyle w:val="22"/>
          <w:rFonts w:ascii="Bookman Old Style" w:hAnsi="Bookman Old Style"/>
          <w:sz w:val="18"/>
          <w:szCs w:val="18"/>
          <w:lang w:val="uk-UA" w:eastAsia="uk-UA"/>
        </w:rPr>
        <w:t xml:space="preserve"> та впровадження заходів </w:t>
      </w:r>
      <w:proofErr w:type="spellStart"/>
      <w:r w:rsidR="00322FAB" w:rsidRPr="00930211">
        <w:rPr>
          <w:rStyle w:val="22"/>
          <w:rFonts w:ascii="Bookman Old Style" w:hAnsi="Bookman Old Style"/>
          <w:sz w:val="18"/>
          <w:szCs w:val="18"/>
          <w:lang w:val="uk-UA" w:eastAsia="uk-UA"/>
        </w:rPr>
        <w:t>енергоефективності</w:t>
      </w:r>
      <w:proofErr w:type="spellEnd"/>
      <w:r w:rsidR="00322FAB" w:rsidRPr="00930211">
        <w:rPr>
          <w:rStyle w:val="22"/>
          <w:rFonts w:ascii="Bookman Old Style" w:hAnsi="Bookman Old Style"/>
          <w:sz w:val="18"/>
          <w:szCs w:val="18"/>
          <w:lang w:val="uk-UA" w:eastAsia="uk-UA"/>
        </w:rPr>
        <w:t>)</w:t>
      </w:r>
      <w:r w:rsidRPr="00930211">
        <w:rPr>
          <w:rStyle w:val="22"/>
          <w:rFonts w:ascii="Bookman Old Style" w:hAnsi="Bookman Old Style"/>
          <w:sz w:val="18"/>
          <w:szCs w:val="18"/>
          <w:lang w:val="uk-UA"/>
        </w:rPr>
        <w:t xml:space="preserve">, визначених діючим законодавством. </w:t>
      </w:r>
    </w:p>
    <w:p w:rsidR="00814D8C" w:rsidRPr="00930211" w:rsidRDefault="00814D8C"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Fonts w:ascii="Bookman Old Style" w:hAnsi="Bookman Old Style"/>
          <w:sz w:val="18"/>
          <w:szCs w:val="18"/>
          <w:shd w:val="clear" w:color="auto" w:fill="FFFFFF"/>
          <w:lang w:val="uk-UA"/>
        </w:rPr>
      </w:pPr>
      <w:r w:rsidRPr="00930211">
        <w:rPr>
          <w:rFonts w:ascii="Bookman Old Style" w:hAnsi="Bookman Old Style" w:cs="Arial"/>
          <w:color w:val="000000"/>
          <w:sz w:val="18"/>
          <w:szCs w:val="18"/>
          <w:lang w:val="uk-UA"/>
        </w:rPr>
        <w:t>Забезпечення виконання функції місцевого самоврядування, а також делегованих повноважень органів державної виконавчої влади, передбачених чинним законодавством, у галузі транспорту і зв’язку.</w:t>
      </w:r>
    </w:p>
    <w:p w:rsidR="00814D8C" w:rsidRPr="00930211" w:rsidRDefault="00814D8C"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Fonts w:ascii="Bookman Old Style" w:hAnsi="Bookman Old Style"/>
          <w:sz w:val="18"/>
          <w:szCs w:val="18"/>
          <w:shd w:val="clear" w:color="auto" w:fill="FFFFFF"/>
          <w:lang w:val="uk-UA"/>
        </w:rPr>
      </w:pPr>
      <w:r w:rsidRPr="00930211">
        <w:rPr>
          <w:rFonts w:ascii="Bookman Old Style" w:hAnsi="Bookman Old Style" w:cs="Arial"/>
          <w:color w:val="000000"/>
          <w:sz w:val="18"/>
          <w:szCs w:val="18"/>
          <w:lang w:val="uk-UA"/>
        </w:rPr>
        <w:t>Організація перевезення мешканців територіальної громади на автобусних маршрутах загального користування в межах територіальної громади.</w:t>
      </w:r>
    </w:p>
    <w:p w:rsidR="00814D8C" w:rsidRPr="00930211" w:rsidRDefault="00814D8C"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Fonts w:ascii="Bookman Old Style" w:hAnsi="Bookman Old Style"/>
          <w:sz w:val="18"/>
          <w:szCs w:val="18"/>
          <w:shd w:val="clear" w:color="auto" w:fill="FFFFFF"/>
          <w:lang w:val="uk-UA"/>
        </w:rPr>
      </w:pPr>
      <w:r w:rsidRPr="00930211">
        <w:rPr>
          <w:rFonts w:ascii="Bookman Old Style" w:hAnsi="Bookman Old Style" w:cs="Arial"/>
          <w:color w:val="000000"/>
          <w:sz w:val="18"/>
          <w:szCs w:val="18"/>
          <w:lang w:val="uk-UA"/>
        </w:rPr>
        <w:t>Здійснення координації роботи міського пасажирського транспорту всіх форм власності.</w:t>
      </w:r>
    </w:p>
    <w:p w:rsidR="00814D8C" w:rsidRPr="00930211" w:rsidRDefault="00814D8C"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Fonts w:ascii="Bookman Old Style" w:hAnsi="Bookman Old Style"/>
          <w:sz w:val="18"/>
          <w:szCs w:val="18"/>
          <w:shd w:val="clear" w:color="auto" w:fill="FFFFFF"/>
          <w:lang w:val="uk-UA"/>
        </w:rPr>
      </w:pPr>
      <w:r w:rsidRPr="00930211">
        <w:rPr>
          <w:rFonts w:ascii="Bookman Old Style" w:hAnsi="Bookman Old Style" w:cs="Arial"/>
          <w:color w:val="000000"/>
          <w:sz w:val="18"/>
          <w:szCs w:val="18"/>
          <w:lang w:val="uk-UA"/>
        </w:rPr>
        <w:t>Виконання функцій організатора послуг на перевезення пасажирів міським та приміським пасажирським транспортом.</w:t>
      </w:r>
    </w:p>
    <w:p w:rsidR="00814D8C" w:rsidRPr="00930211" w:rsidRDefault="00814D8C"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Fonts w:ascii="Bookman Old Style" w:hAnsi="Bookman Old Style"/>
          <w:sz w:val="18"/>
          <w:szCs w:val="18"/>
          <w:shd w:val="clear" w:color="auto" w:fill="FFFFFF"/>
          <w:lang w:val="uk-UA"/>
        </w:rPr>
      </w:pPr>
      <w:r w:rsidRPr="00930211">
        <w:rPr>
          <w:rFonts w:ascii="Bookman Old Style" w:hAnsi="Bookman Old Style" w:cs="Arial"/>
          <w:color w:val="000000"/>
          <w:sz w:val="18"/>
          <w:szCs w:val="18"/>
          <w:lang w:val="uk-UA"/>
        </w:rPr>
        <w:lastRenderedPageBreak/>
        <w:t>Унесення міській раді, міському голові, виконавчому комітету міської ради пропозицій з питань покращення розвитку у сфері транспорту, зв'язку, телерадіомовлення.</w:t>
      </w:r>
    </w:p>
    <w:p w:rsidR="00814D8C" w:rsidRPr="00930211" w:rsidRDefault="00814D8C"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Fonts w:ascii="Bookman Old Style" w:hAnsi="Bookman Old Style"/>
          <w:sz w:val="18"/>
          <w:szCs w:val="18"/>
          <w:shd w:val="clear" w:color="auto" w:fill="FFFFFF"/>
          <w:lang w:val="uk-UA"/>
        </w:rPr>
      </w:pPr>
      <w:r w:rsidRPr="00930211">
        <w:rPr>
          <w:rFonts w:ascii="Bookman Old Style" w:hAnsi="Bookman Old Style" w:cs="Arial"/>
          <w:color w:val="000000"/>
          <w:sz w:val="18"/>
          <w:szCs w:val="18"/>
          <w:lang w:val="uk-UA"/>
        </w:rPr>
        <w:t>Участь за напрямом діяльності у роботі комісій, груп та інших об’єднань.</w:t>
      </w:r>
    </w:p>
    <w:p w:rsidR="00814D8C" w:rsidRPr="00930211" w:rsidRDefault="00814D8C"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Fonts w:ascii="Bookman Old Style" w:hAnsi="Bookman Old Style"/>
          <w:sz w:val="18"/>
          <w:szCs w:val="18"/>
          <w:shd w:val="clear" w:color="auto" w:fill="FFFFFF"/>
          <w:lang w:val="uk-UA"/>
        </w:rPr>
      </w:pPr>
      <w:r w:rsidRPr="00930211">
        <w:rPr>
          <w:rFonts w:ascii="Bookman Old Style" w:hAnsi="Bookman Old Style" w:cs="Arial"/>
          <w:color w:val="000000"/>
          <w:sz w:val="18"/>
          <w:szCs w:val="18"/>
          <w:lang w:val="uk-UA"/>
        </w:rPr>
        <w:t>Забезпечення виконання доручень міського голови, завдань міської ради та виконавчого комітету міської ради.</w:t>
      </w:r>
    </w:p>
    <w:p w:rsidR="00814D8C" w:rsidRPr="00930211" w:rsidRDefault="00814D8C"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Fonts w:ascii="Bookman Old Style" w:hAnsi="Bookman Old Style"/>
          <w:sz w:val="18"/>
          <w:szCs w:val="18"/>
          <w:shd w:val="clear" w:color="auto" w:fill="FFFFFF"/>
          <w:lang w:val="uk-UA"/>
        </w:rPr>
      </w:pPr>
      <w:r w:rsidRPr="00930211">
        <w:rPr>
          <w:rFonts w:ascii="Bookman Old Style" w:hAnsi="Bookman Old Style" w:cs="Arial"/>
          <w:color w:val="000000"/>
          <w:sz w:val="18"/>
          <w:szCs w:val="18"/>
          <w:lang w:val="uk-UA"/>
        </w:rPr>
        <w:t xml:space="preserve">Участь в реалізації державної політики у сферах </w:t>
      </w:r>
      <w:proofErr w:type="spellStart"/>
      <w:r w:rsidRPr="00930211">
        <w:rPr>
          <w:rFonts w:ascii="Bookman Old Style" w:hAnsi="Bookman Old Style" w:cs="Arial"/>
          <w:color w:val="000000"/>
          <w:sz w:val="18"/>
          <w:szCs w:val="18"/>
          <w:lang w:val="uk-UA"/>
        </w:rPr>
        <w:t>телекомунікацій</w:t>
      </w:r>
      <w:proofErr w:type="spellEnd"/>
      <w:r w:rsidRPr="00930211">
        <w:rPr>
          <w:rFonts w:ascii="Bookman Old Style" w:hAnsi="Bookman Old Style" w:cs="Arial"/>
          <w:color w:val="000000"/>
          <w:sz w:val="18"/>
          <w:szCs w:val="18"/>
          <w:lang w:val="uk-UA"/>
        </w:rPr>
        <w:t xml:space="preserve">, інформаційних технологій, </w:t>
      </w:r>
      <w:proofErr w:type="spellStart"/>
      <w:r w:rsidRPr="00930211">
        <w:rPr>
          <w:rFonts w:ascii="Bookman Old Style" w:hAnsi="Bookman Old Style" w:cs="Arial"/>
          <w:color w:val="000000"/>
          <w:sz w:val="18"/>
          <w:szCs w:val="18"/>
          <w:lang w:val="uk-UA"/>
        </w:rPr>
        <w:t>теле-</w:t>
      </w:r>
      <w:proofErr w:type="spellEnd"/>
      <w:r w:rsidRPr="00930211">
        <w:rPr>
          <w:rFonts w:ascii="Bookman Old Style" w:hAnsi="Bookman Old Style" w:cs="Arial"/>
          <w:color w:val="000000"/>
          <w:sz w:val="18"/>
          <w:szCs w:val="18"/>
          <w:lang w:val="uk-UA"/>
        </w:rPr>
        <w:t xml:space="preserve"> та радіомовлення, поштового зв’язку та транспорту.</w:t>
      </w:r>
    </w:p>
    <w:p w:rsidR="001C46AD" w:rsidRPr="00930211" w:rsidRDefault="00814D8C" w:rsidP="00930211">
      <w:pPr>
        <w:pStyle w:val="210"/>
        <w:numPr>
          <w:ilvl w:val="0"/>
          <w:numId w:val="3"/>
        </w:numPr>
        <w:shd w:val="clear" w:color="auto" w:fill="auto"/>
        <w:tabs>
          <w:tab w:val="left" w:pos="540"/>
          <w:tab w:val="left" w:pos="720"/>
          <w:tab w:val="left" w:pos="900"/>
          <w:tab w:val="left" w:pos="993"/>
          <w:tab w:val="left" w:pos="1062"/>
          <w:tab w:val="left" w:pos="1134"/>
          <w:tab w:val="left" w:pos="1276"/>
        </w:tabs>
        <w:spacing w:before="0" w:line="240" w:lineRule="auto"/>
        <w:ind w:firstLine="567"/>
        <w:jc w:val="left"/>
        <w:rPr>
          <w:rFonts w:ascii="Bookman Old Style" w:hAnsi="Bookman Old Style"/>
          <w:sz w:val="18"/>
          <w:szCs w:val="18"/>
          <w:shd w:val="clear" w:color="auto" w:fill="FFFFFF"/>
          <w:lang w:val="uk-UA"/>
        </w:rPr>
      </w:pPr>
      <w:r w:rsidRPr="00930211">
        <w:rPr>
          <w:rFonts w:ascii="Bookman Old Style" w:hAnsi="Bookman Old Style" w:cs="Arial"/>
          <w:color w:val="000000"/>
          <w:sz w:val="18"/>
          <w:szCs w:val="18"/>
          <w:lang w:val="uk-UA"/>
        </w:rPr>
        <w:t>Організація нерегулярних перевезень соціально не захищених верств населення та у разі потреби інших категорій громадян.</w:t>
      </w:r>
    </w:p>
    <w:p w:rsidR="001C46AD" w:rsidRPr="00930211" w:rsidRDefault="001C46AD" w:rsidP="00930211">
      <w:pPr>
        <w:pStyle w:val="211"/>
        <w:numPr>
          <w:ilvl w:val="0"/>
          <w:numId w:val="2"/>
        </w:numPr>
        <w:shd w:val="clear" w:color="auto" w:fill="auto"/>
        <w:tabs>
          <w:tab w:val="left" w:pos="540"/>
          <w:tab w:val="left" w:pos="720"/>
          <w:tab w:val="left" w:pos="900"/>
          <w:tab w:val="left" w:pos="993"/>
          <w:tab w:val="left" w:pos="1134"/>
          <w:tab w:val="left" w:pos="1276"/>
        </w:tabs>
        <w:spacing w:before="0" w:line="240" w:lineRule="auto"/>
        <w:ind w:firstLine="567"/>
        <w:jc w:val="left"/>
        <w:rPr>
          <w:rFonts w:ascii="Bookman Old Style" w:hAnsi="Bookman Old Style"/>
          <w:b w:val="0"/>
          <w:sz w:val="18"/>
          <w:szCs w:val="18"/>
          <w:lang w:val="uk-UA"/>
        </w:rPr>
      </w:pPr>
      <w:bookmarkStart w:id="2" w:name="bookmark151"/>
      <w:r w:rsidRPr="00930211">
        <w:rPr>
          <w:rFonts w:ascii="Bookman Old Style" w:hAnsi="Bookman Old Style"/>
          <w:b w:val="0"/>
          <w:sz w:val="18"/>
          <w:szCs w:val="18"/>
          <w:lang w:val="uk-UA"/>
        </w:rPr>
        <w:t>До компетенції</w:t>
      </w:r>
      <w:r w:rsidRPr="00930211">
        <w:rPr>
          <w:rFonts w:ascii="Bookman Old Style" w:hAnsi="Bookman Old Style"/>
          <w:sz w:val="18"/>
          <w:szCs w:val="18"/>
          <w:lang w:val="uk-UA"/>
        </w:rPr>
        <w:t xml:space="preserve"> </w:t>
      </w:r>
      <w:r w:rsidRPr="00930211">
        <w:rPr>
          <w:rStyle w:val="24"/>
          <w:rFonts w:ascii="Bookman Old Style" w:hAnsi="Bookman Old Style"/>
          <w:sz w:val="18"/>
          <w:szCs w:val="18"/>
          <w:lang w:val="uk-UA" w:eastAsia="uk-UA"/>
        </w:rPr>
        <w:t>Відділу відповідно до покладених на нього завдань,</w:t>
      </w:r>
      <w:bookmarkEnd w:id="2"/>
      <w:r w:rsidRPr="00930211">
        <w:rPr>
          <w:rFonts w:ascii="Bookman Old Style" w:hAnsi="Bookman Old Style"/>
          <w:sz w:val="18"/>
          <w:szCs w:val="18"/>
          <w:lang w:val="uk-UA"/>
        </w:rPr>
        <w:t xml:space="preserve"> </w:t>
      </w:r>
      <w:r w:rsidRPr="00930211">
        <w:rPr>
          <w:rFonts w:ascii="Bookman Old Style" w:hAnsi="Bookman Old Style"/>
          <w:b w:val="0"/>
          <w:sz w:val="18"/>
          <w:szCs w:val="18"/>
          <w:lang w:val="uk-UA"/>
        </w:rPr>
        <w:t>відносяться такі повноваження:</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Участь у формуванні та реалізації єдиної політики Міської ради, Виконавчого комітету та інших виконавчих органів Міської ради </w:t>
      </w:r>
      <w:r w:rsidRPr="00930211">
        <w:rPr>
          <w:rStyle w:val="22"/>
          <w:rFonts w:ascii="Bookman Old Style" w:hAnsi="Bookman Old Style"/>
          <w:sz w:val="18"/>
          <w:szCs w:val="18"/>
          <w:lang w:val="uk-UA" w:eastAsia="uk-UA"/>
        </w:rPr>
        <w:t xml:space="preserve">в сферах житлово-комунального господарства, благоустрою населених пунктів громади, транспорту і зв’язку, </w:t>
      </w:r>
      <w:proofErr w:type="spellStart"/>
      <w:r w:rsidR="00322FAB" w:rsidRPr="00930211">
        <w:rPr>
          <w:rStyle w:val="22"/>
          <w:rFonts w:ascii="Bookman Old Style" w:hAnsi="Bookman Old Style"/>
          <w:sz w:val="18"/>
          <w:szCs w:val="18"/>
          <w:lang w:val="uk-UA" w:eastAsia="uk-UA"/>
        </w:rPr>
        <w:t>енергоменеджменту</w:t>
      </w:r>
      <w:proofErr w:type="spellEnd"/>
      <w:r w:rsidR="00322FAB" w:rsidRPr="00930211">
        <w:rPr>
          <w:rStyle w:val="22"/>
          <w:rFonts w:ascii="Bookman Old Style" w:hAnsi="Bookman Old Style"/>
          <w:sz w:val="18"/>
          <w:szCs w:val="18"/>
          <w:lang w:val="uk-UA" w:eastAsia="uk-UA"/>
        </w:rPr>
        <w:t xml:space="preserve"> та </w:t>
      </w:r>
      <w:r w:rsidRPr="00930211">
        <w:rPr>
          <w:rStyle w:val="22"/>
          <w:rFonts w:ascii="Bookman Old Style" w:hAnsi="Bookman Old Style"/>
          <w:sz w:val="18"/>
          <w:szCs w:val="18"/>
          <w:lang w:val="uk-UA" w:eastAsia="uk-UA"/>
        </w:rPr>
        <w:t>інфраструктури</w:t>
      </w:r>
      <w:r w:rsidR="00322FAB" w:rsidRPr="00930211">
        <w:rPr>
          <w:rFonts w:ascii="Bookman Old Style" w:hAnsi="Bookman Old Style"/>
          <w:sz w:val="18"/>
          <w:szCs w:val="18"/>
          <w:lang w:val="uk-UA"/>
        </w:rPr>
        <w:t xml:space="preserve">, </w:t>
      </w:r>
      <w:r w:rsidRPr="00930211">
        <w:rPr>
          <w:rFonts w:ascii="Bookman Old Style" w:hAnsi="Bookman Old Style"/>
          <w:sz w:val="18"/>
          <w:szCs w:val="18"/>
          <w:lang w:val="uk-UA"/>
        </w:rPr>
        <w:t>розробка механізмів реалізації прийнятих ними рішень.</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Підготовка та внесення на розгляд Виконавчого комітету і затвердження Міською радою програм </w:t>
      </w:r>
      <w:r w:rsidRPr="00930211">
        <w:rPr>
          <w:rStyle w:val="22"/>
          <w:rFonts w:ascii="Bookman Old Style" w:hAnsi="Bookman Old Style"/>
          <w:sz w:val="18"/>
          <w:szCs w:val="18"/>
          <w:lang w:val="uk-UA" w:eastAsia="uk-UA"/>
        </w:rPr>
        <w:t xml:space="preserve">комплексного розвитку житлово-комунального господарства, благоустрою, </w:t>
      </w:r>
      <w:r w:rsidR="00322FAB" w:rsidRPr="00930211">
        <w:rPr>
          <w:rStyle w:val="22"/>
          <w:rFonts w:ascii="Bookman Old Style" w:hAnsi="Bookman Old Style"/>
          <w:sz w:val="18"/>
          <w:szCs w:val="18"/>
          <w:lang w:val="uk-UA" w:eastAsia="uk-UA"/>
        </w:rPr>
        <w:t xml:space="preserve">транспорту і зв’язку та інфраструктури, впровадження  </w:t>
      </w:r>
      <w:proofErr w:type="spellStart"/>
      <w:r w:rsidR="00322FAB" w:rsidRPr="00930211">
        <w:rPr>
          <w:rStyle w:val="22"/>
          <w:rFonts w:ascii="Bookman Old Style" w:hAnsi="Bookman Old Style"/>
          <w:sz w:val="18"/>
          <w:szCs w:val="18"/>
          <w:lang w:val="uk-UA" w:eastAsia="uk-UA"/>
        </w:rPr>
        <w:t>енергоефективності</w:t>
      </w:r>
      <w:proofErr w:type="spellEnd"/>
      <w:r w:rsidR="00322FAB" w:rsidRPr="00930211">
        <w:rPr>
          <w:rStyle w:val="22"/>
          <w:rFonts w:ascii="Bookman Old Style" w:hAnsi="Bookman Old Style"/>
          <w:sz w:val="18"/>
          <w:szCs w:val="18"/>
          <w:lang w:val="uk-UA" w:eastAsia="uk-UA"/>
        </w:rPr>
        <w:t xml:space="preserve"> і </w:t>
      </w:r>
      <w:proofErr w:type="spellStart"/>
      <w:r w:rsidR="00322FAB" w:rsidRPr="00930211">
        <w:rPr>
          <w:rStyle w:val="22"/>
          <w:rFonts w:ascii="Bookman Old Style" w:hAnsi="Bookman Old Style"/>
          <w:sz w:val="18"/>
          <w:szCs w:val="18"/>
          <w:lang w:val="uk-UA" w:eastAsia="uk-UA"/>
        </w:rPr>
        <w:t>енергоменеджменту</w:t>
      </w:r>
      <w:proofErr w:type="spellEnd"/>
      <w:r w:rsidR="00322FAB" w:rsidRPr="00930211">
        <w:rPr>
          <w:rStyle w:val="22"/>
          <w:rFonts w:ascii="Bookman Old Style" w:hAnsi="Bookman Old Style"/>
          <w:sz w:val="18"/>
          <w:szCs w:val="18"/>
          <w:lang w:val="uk-UA" w:eastAsia="uk-UA"/>
        </w:rPr>
        <w:t xml:space="preserve"> на об’єктах комунальної власності та житлово-комунального господарства</w:t>
      </w:r>
      <w:r w:rsidRPr="00930211">
        <w:rPr>
          <w:rFonts w:ascii="Bookman Old Style" w:hAnsi="Bookman Old Style"/>
          <w:sz w:val="18"/>
          <w:szCs w:val="18"/>
          <w:lang w:val="uk-UA"/>
        </w:rPr>
        <w:t>.</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Координація діяльності підприємств </w:t>
      </w:r>
      <w:r w:rsidRPr="00930211">
        <w:rPr>
          <w:rStyle w:val="22"/>
          <w:rFonts w:ascii="Bookman Old Style" w:hAnsi="Bookman Old Style"/>
          <w:sz w:val="18"/>
          <w:szCs w:val="18"/>
          <w:lang w:val="uk-UA" w:eastAsia="uk-UA"/>
        </w:rPr>
        <w:t xml:space="preserve">житлово-комунального господарства, транспорту і зв’язку, що перебувають у комунальній власності </w:t>
      </w:r>
      <w:r w:rsidRPr="00930211">
        <w:rPr>
          <w:rFonts w:ascii="Bookman Old Style" w:hAnsi="Bookman Old Style"/>
          <w:sz w:val="18"/>
          <w:szCs w:val="18"/>
          <w:lang w:val="uk-UA"/>
        </w:rPr>
        <w:t xml:space="preserve"> та заслуховування звітів їх керівників; координація діяльності підприємств всіх форм власності, питання діяльності яких </w:t>
      </w:r>
      <w:r w:rsidRPr="00930211">
        <w:rPr>
          <w:rStyle w:val="22"/>
          <w:rFonts w:ascii="Bookman Old Style" w:hAnsi="Bookman Old Style"/>
          <w:sz w:val="18"/>
          <w:szCs w:val="18"/>
          <w:lang w:val="uk-UA" w:eastAsia="uk-UA"/>
        </w:rPr>
        <w:t>відносяться до сфери завдань, повноважень та відповідальності Відділу.</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Здійснення контролю за станом благоустрою населених пунктів громади; забезпечення виконання своєчасного та якісного благоустрою населених пунктів громади, завдань та заходів в сфері благоустрою населених пунктів громади. Планування та організація роботи щодо покращання основних критеріїв оцінки ефективності роботи виконавчих органів ради у сфері житлово-комунального господарства та благоустрою.</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Здійснення контролю за дотриманням та виконанням вимог законодавства в сфері благоустрою населених пунктів та правил благоустрою населених пунктів територіальної громади, затверджених відповідним рішенням міської ради.</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Забезпечення роботи щодо виявлення та обліку безхазяйного майна і </w:t>
      </w:r>
      <w:proofErr w:type="spellStart"/>
      <w:r w:rsidRPr="00930211">
        <w:rPr>
          <w:rFonts w:ascii="Bookman Old Style" w:hAnsi="Bookman Old Style"/>
          <w:sz w:val="18"/>
          <w:szCs w:val="18"/>
          <w:lang w:val="uk-UA"/>
        </w:rPr>
        <w:t>відумерлої</w:t>
      </w:r>
      <w:proofErr w:type="spellEnd"/>
      <w:r w:rsidRPr="00930211">
        <w:rPr>
          <w:rFonts w:ascii="Bookman Old Style" w:hAnsi="Bookman Old Style"/>
          <w:sz w:val="18"/>
          <w:szCs w:val="18"/>
          <w:lang w:val="uk-UA"/>
        </w:rPr>
        <w:t xml:space="preserve"> спадщини, забезпечення вирішення питань щодо їх подальшого правового статусу в порядку передбаченому діючим законодавством. </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Погодження щорічних фінансових планів комунальних підприємств підпорядкованих Відділу, здійснення контролю за їх виконанням, проведення перевірок фінансово-господарської діяльності підприємств, підпорядкованих Відділу, та визначення подальшої стратегії їх розвитку.</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Залучення до проведення заходів з цивільної оборони, організації здійснення контролю за дотриманням вимог щодо охорони праці, протипожежної безпеки і газобезпечного користування у підпорядкованих підприємствах та організаціях.</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Сприяння створенню та функціонуванню об’єднань співвласників багатоквартирних будинків у громаді. </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Залучення на конкурсних засадах підприємства та організації незалежно від форм власності до утримання і обслуговування житлового фонду громади, визначення виконавців житлово-комунальних послуг відповідно до вимог діючого законодавства та здійснення контролю за виконанням ними своїх обов’язків, а також відповідних рішень Міської ради та Виконавчого комітету.</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Здійснення підготовки рішень Виконавчого комітету щодо передачі в квартир (будинків), жилих приміщень в гуртожитках, що належать до комунальної власності територіальної громади, у  власність громадян, в порядку передбаченому діючим законодавством та відповідними рішеннями Міської ради та Виконавчого комітету.</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Координація питань щодо встановлення в порядку і межах, визначених законом, тарифів на побутові, житлово-комунальні та транспортні послуги, здійснення контролю за їх дотриманням.</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Забезпечення та організація роботи створених Міською радою чи Виконавчим комітетом комісії, що належать до сфери діяльності Відділу, організація роботи Адміністративної комісії при виконавчому комітеті Верхньодніпровської міської ради, комісій з житлових питань та обліку громадян, які потребують поліпшення житлових умов, ведення документації з роботи цих комісій та звітності. Відповідальний секретар Адміністративної комісії при виконавчому комітеті Верхньодніпровської міської ради визначається з числа працівників Відділу.</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Здійснення підготовки рішень про зміну функціонального призначення приміщень (переведення у нежитловий фонд або переведення у житловий фонд, перепланування); встановлення індивідуального опалення, надання статусу службового житла, надання дозволів громадянам на використання власних квартир як нежитлових.</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Здійснення обліку громадян, які потребують поліпшення житлових умов за місцем проживання (квартирний обліки) та обліку громадян для отримання соціального житла; затвердження спільних рішень адміністрацій і профспілкових комітетів підприємств, установ, організацій про зарахування їх працівників на квартирний облік; здійснення контролю за станом такого обліку на підприємствах, установах, організаціях незалежно від форм власності.</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Ведення переліку підприємств, установ, організацій, яким дозволено вести квартирний облік, здійснення підготовки рішень про включення та виключення того чи іншого підприємства, установи, організації з цього переліку.</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Здійснення  підготовки рішень про  зарахування і зняття  з квартирного обліку.</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Здійснення підготовки  проектів рішень щодо  надання  житла черговикам за місцем  проживання  відповідно до чинного  законодавства, надання житла громадянам у випадках та в порядку передбаченому діючим законодавством.</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lastRenderedPageBreak/>
        <w:t xml:space="preserve">Оформлення та  видача  ордерів на жилі  приміщення. </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Здійснення підготовки  рішень щодо закріплення  службового  житла, виведення  службових приміщень з обліку  службових.</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Забезпечення виконання інших повноважень Міською радою та Виконавчим комітетом, визначених законодавством, в сфері житлового законодавства.  </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Організація підготовки житлово-комунального гос</w:t>
      </w:r>
      <w:r w:rsidR="00814D8C" w:rsidRPr="00930211">
        <w:rPr>
          <w:rFonts w:ascii="Bookman Old Style" w:hAnsi="Bookman Old Style"/>
          <w:sz w:val="18"/>
          <w:szCs w:val="18"/>
          <w:lang w:val="uk-UA"/>
        </w:rPr>
        <w:t>подарство до роботи в осінньо-зимовий</w:t>
      </w:r>
      <w:r w:rsidRPr="00930211">
        <w:rPr>
          <w:rFonts w:ascii="Bookman Old Style" w:hAnsi="Bookman Old Style"/>
          <w:sz w:val="18"/>
          <w:szCs w:val="18"/>
          <w:lang w:val="uk-UA"/>
        </w:rPr>
        <w:t xml:space="preserve"> період та підготовки житлового фонду громади до осінньо-зимового періоду.</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Розроблення та виконання загальної політики громади з питань збирання, транспортування, утилізації та знешкодження побутових відходів; розробка пропозицій та подання  на затвердження  у встановленому  порядку норм накопичення твердих побутових відходів; здійснення оперативного контролю  за роботою  підприємств,  що надають послуги з вивезення твердих побутових відходів.</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Координація виконання заходів з утримання та ремонту житлового фонду територіальної громади, його використання. </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Забезпечення належного ветеринарно-санітарного стану на території громади.</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Вирішення питань, які пов’язані з утриманням тварин, знешкодженням та захороненням їх трупів.</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Розгляд звернень громадян та юридичних осіб з питань житлового та житлово-комунального господарства.</w:t>
      </w:r>
    </w:p>
    <w:p w:rsidR="003706B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Погодження маршруту руху вантажного транспорту та механізмів при транспортуванні великогабаритних вантажів та вантажів з понад нормативною вагою по вулично-дорожній мережі.</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Підготовка </w:t>
      </w:r>
      <w:r w:rsidRPr="00930211">
        <w:rPr>
          <w:rFonts w:ascii="Bookman Old Style" w:hAnsi="Bookman Old Style" w:cs="Arial"/>
          <w:color w:val="000000"/>
          <w:sz w:val="18"/>
          <w:szCs w:val="18"/>
          <w:lang w:val="uk-UA"/>
        </w:rPr>
        <w:t>та проведення конкурсів на право перевезення пасажирів на міських та приміських автобусних маршрутах загального користування в межах територіальної громади.</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Укладення з перевізниками договори на перевезення пасажирів на міських та приміських автобусних маршрутах загального користування в межах територіальної громади.</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Розроблення проектів програм, розпорядчих актів різної ваги за напрямком діяльності.</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Розроблення інструктивно-методичних документів для забезпечення виконання покладених завдань.</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Забезпечення формування маршрутної мережі громадського транспорту загального користування та затвердження маршрутів і розкладів руху міського та приміського пасажирського транспорту незалежно від форм власності, які не виходять за межі територіальної громади.</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w:t>
      </w:r>
      <w:r w:rsidRPr="00930211">
        <w:rPr>
          <w:rFonts w:ascii="Bookman Old Style" w:hAnsi="Bookman Old Style" w:cs="Arial"/>
          <w:color w:val="000000"/>
          <w:sz w:val="18"/>
          <w:szCs w:val="18"/>
          <w:lang w:val="uk-UA"/>
        </w:rPr>
        <w:t xml:space="preserve">дійснення аналізу потреби територіальної громади в перевезеннях пасажирів автомобільним транспортом, у послугах поштового зв’язку, </w:t>
      </w:r>
      <w:proofErr w:type="spellStart"/>
      <w:r w:rsidRPr="00930211">
        <w:rPr>
          <w:rFonts w:ascii="Bookman Old Style" w:hAnsi="Bookman Old Style" w:cs="Arial"/>
          <w:color w:val="000000"/>
          <w:sz w:val="18"/>
          <w:szCs w:val="18"/>
          <w:lang w:val="uk-UA"/>
        </w:rPr>
        <w:t>телекомунікаціях</w:t>
      </w:r>
      <w:proofErr w:type="spellEnd"/>
      <w:r w:rsidRPr="00930211">
        <w:rPr>
          <w:rFonts w:ascii="Bookman Old Style" w:hAnsi="Bookman Old Style" w:cs="Arial"/>
          <w:color w:val="000000"/>
          <w:sz w:val="18"/>
          <w:szCs w:val="18"/>
          <w:lang w:val="uk-UA"/>
        </w:rPr>
        <w:t xml:space="preserve"> та визначення відповідності їх нормативним показникам.</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С</w:t>
      </w:r>
      <w:r w:rsidRPr="00930211">
        <w:rPr>
          <w:rFonts w:ascii="Bookman Old Style" w:hAnsi="Bookman Old Style" w:cs="Arial"/>
          <w:color w:val="000000"/>
          <w:sz w:val="18"/>
          <w:szCs w:val="18"/>
          <w:lang w:val="uk-UA"/>
        </w:rPr>
        <w:t xml:space="preserve">творення рівних умови для роботи всіх суб’єктів господарювання, що здійснюють свою діяльність у сфері надання послуг по </w:t>
      </w:r>
      <w:proofErr w:type="spellStart"/>
      <w:r w:rsidRPr="00930211">
        <w:rPr>
          <w:rFonts w:ascii="Bookman Old Style" w:hAnsi="Bookman Old Style" w:cs="Arial"/>
          <w:color w:val="000000"/>
          <w:sz w:val="18"/>
          <w:szCs w:val="18"/>
          <w:lang w:val="uk-UA"/>
        </w:rPr>
        <w:t>пасажироперевезеннях</w:t>
      </w:r>
      <w:proofErr w:type="spellEnd"/>
      <w:r w:rsidRPr="00930211">
        <w:rPr>
          <w:rFonts w:ascii="Bookman Old Style" w:hAnsi="Bookman Old Style" w:cs="Arial"/>
          <w:color w:val="000000"/>
          <w:sz w:val="18"/>
          <w:szCs w:val="18"/>
          <w:lang w:val="uk-UA"/>
        </w:rPr>
        <w:t>, обмеження монополізму та розвиток конкуренції.</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Здійснення в межах своїх повноважень контроль за діяльністю підприємств (об’єднань) і організацій транспорту і зв’язку незалежно від їх підпорядкування та форм власності, дотриманням чинного законодавства (умов договорів), а також за організацією обслуговування пасажирів на автовокзалах та залізничному вокзалі.</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w:t>
      </w:r>
      <w:r w:rsidRPr="00930211">
        <w:rPr>
          <w:rFonts w:ascii="Bookman Old Style" w:hAnsi="Bookman Old Style" w:cs="Arial"/>
          <w:color w:val="000000"/>
          <w:sz w:val="18"/>
          <w:szCs w:val="18"/>
          <w:lang w:val="uk-UA"/>
        </w:rPr>
        <w:t>атвердження маршрутів і графіки руху міського та приміського пасажирського транспорту незалежно від форм власності, погоджує рух транзитного пасажирського транспорту  в межах територіальної громади, у випадках, передбачених законодавством.</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Розроблення разом з транспортними підприємствами заходи по покращенню роботи міського та приміського пасажирського транспорту, удосконалення маршрутів у комплексі для усіх видів транспорту, організацій маршрутів масових перевезень населення.</w:t>
      </w:r>
    </w:p>
    <w:p w:rsidR="00852129"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Унесення пропозиції щодо заміни та реорганізацій маршрутів, часу роботи пасажирського транспорту, пропонувати введення та розташування зупинок громадського транспорту, дорожніх знаків, світлофорних об’єктів, затверджувати паспорт маршруту для перевізників, контролювати дотримання перевізниками тарифів на перевезення пасажирів, контролювати водіїв легкових таксомоторів на предмет законності перевезення пасажирів.</w:t>
      </w:r>
    </w:p>
    <w:p w:rsidR="00852129" w:rsidRPr="00930211" w:rsidRDefault="00852129"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Організація</w:t>
      </w:r>
      <w:r w:rsidR="003706BD" w:rsidRPr="00930211">
        <w:rPr>
          <w:rFonts w:ascii="Bookman Old Style" w:hAnsi="Bookman Old Style" w:cs="Arial"/>
          <w:color w:val="000000"/>
          <w:sz w:val="18"/>
          <w:szCs w:val="18"/>
          <w:lang w:val="uk-UA"/>
        </w:rPr>
        <w:t xml:space="preserve"> перевезення згідно з програмами розвитку транспортного комплексу </w:t>
      </w:r>
      <w:r w:rsidRPr="00930211">
        <w:rPr>
          <w:rFonts w:ascii="Bookman Old Style" w:hAnsi="Bookman Old Style" w:cs="Arial"/>
          <w:color w:val="000000"/>
          <w:sz w:val="18"/>
          <w:szCs w:val="18"/>
          <w:lang w:val="uk-UA"/>
        </w:rPr>
        <w:t>територіальної громади</w:t>
      </w:r>
      <w:r w:rsidR="003706BD" w:rsidRPr="00930211">
        <w:rPr>
          <w:rFonts w:ascii="Bookman Old Style" w:hAnsi="Bookman Old Style" w:cs="Arial"/>
          <w:color w:val="000000"/>
          <w:sz w:val="18"/>
          <w:szCs w:val="18"/>
          <w:lang w:val="uk-UA"/>
        </w:rPr>
        <w:t xml:space="preserve"> з метою задоволення потреби населення у перевезеннях з урахуванням пропозицій громадян, підприємств, установ організацій і перевізників.</w:t>
      </w:r>
    </w:p>
    <w:p w:rsidR="00E35107"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Відкри</w:t>
      </w:r>
      <w:r w:rsidR="00852129" w:rsidRPr="00930211">
        <w:rPr>
          <w:rFonts w:ascii="Bookman Old Style" w:hAnsi="Bookman Old Style" w:cs="Arial"/>
          <w:color w:val="000000"/>
          <w:sz w:val="18"/>
          <w:szCs w:val="18"/>
          <w:lang w:val="uk-UA"/>
        </w:rPr>
        <w:t>ття</w:t>
      </w:r>
      <w:r w:rsidRPr="00930211">
        <w:rPr>
          <w:rFonts w:ascii="Bookman Old Style" w:hAnsi="Bookman Old Style" w:cs="Arial"/>
          <w:color w:val="000000"/>
          <w:sz w:val="18"/>
          <w:szCs w:val="18"/>
          <w:lang w:val="uk-UA"/>
        </w:rPr>
        <w:t xml:space="preserve"> та закри</w:t>
      </w:r>
      <w:r w:rsidR="00852129" w:rsidRPr="00930211">
        <w:rPr>
          <w:rFonts w:ascii="Bookman Old Style" w:hAnsi="Bookman Old Style" w:cs="Arial"/>
          <w:color w:val="000000"/>
          <w:sz w:val="18"/>
          <w:szCs w:val="18"/>
          <w:lang w:val="uk-UA"/>
        </w:rPr>
        <w:t>ття</w:t>
      </w:r>
      <w:r w:rsidRPr="00930211">
        <w:rPr>
          <w:rFonts w:ascii="Bookman Old Style" w:hAnsi="Bookman Old Style" w:cs="Arial"/>
          <w:color w:val="000000"/>
          <w:sz w:val="18"/>
          <w:szCs w:val="18"/>
          <w:lang w:val="uk-UA"/>
        </w:rPr>
        <w:t xml:space="preserve"> маршрут</w:t>
      </w:r>
      <w:r w:rsidR="00852129" w:rsidRPr="00930211">
        <w:rPr>
          <w:rFonts w:ascii="Bookman Old Style" w:hAnsi="Bookman Old Style" w:cs="Arial"/>
          <w:color w:val="000000"/>
          <w:sz w:val="18"/>
          <w:szCs w:val="18"/>
          <w:lang w:val="uk-UA"/>
        </w:rPr>
        <w:t>ів, в</w:t>
      </w:r>
      <w:r w:rsidRPr="00930211">
        <w:rPr>
          <w:rFonts w:ascii="Bookman Old Style" w:hAnsi="Bookman Old Style" w:cs="Arial"/>
          <w:color w:val="000000"/>
          <w:sz w:val="18"/>
          <w:szCs w:val="18"/>
          <w:lang w:val="uk-UA"/>
        </w:rPr>
        <w:t>н</w:t>
      </w:r>
      <w:r w:rsidR="00852129" w:rsidRPr="00930211">
        <w:rPr>
          <w:rFonts w:ascii="Bookman Old Style" w:hAnsi="Bookman Old Style" w:cs="Arial"/>
          <w:color w:val="000000"/>
          <w:sz w:val="18"/>
          <w:szCs w:val="18"/>
          <w:lang w:val="uk-UA"/>
        </w:rPr>
        <w:t>е</w:t>
      </w:r>
      <w:r w:rsidRPr="00930211">
        <w:rPr>
          <w:rFonts w:ascii="Bookman Old Style" w:hAnsi="Bookman Old Style" w:cs="Arial"/>
          <w:color w:val="000000"/>
          <w:sz w:val="18"/>
          <w:szCs w:val="18"/>
          <w:lang w:val="uk-UA"/>
        </w:rPr>
        <w:t>с</w:t>
      </w:r>
      <w:r w:rsidR="00852129" w:rsidRPr="00930211">
        <w:rPr>
          <w:rFonts w:ascii="Bookman Old Style" w:hAnsi="Bookman Old Style" w:cs="Arial"/>
          <w:color w:val="000000"/>
          <w:sz w:val="18"/>
          <w:szCs w:val="18"/>
          <w:lang w:val="uk-UA"/>
        </w:rPr>
        <w:t>ення</w:t>
      </w:r>
      <w:r w:rsidRPr="00930211">
        <w:rPr>
          <w:rFonts w:ascii="Bookman Old Style" w:hAnsi="Bookman Old Style" w:cs="Arial"/>
          <w:color w:val="000000"/>
          <w:sz w:val="18"/>
          <w:szCs w:val="18"/>
          <w:lang w:val="uk-UA"/>
        </w:rPr>
        <w:t xml:space="preserve"> змін постійного характеру до маршруту та/або графіка руху за рішенням з одночасним внесенням змін до реєстру маршрутів.</w:t>
      </w:r>
    </w:p>
    <w:p w:rsidR="00EF2AE6" w:rsidRPr="00930211" w:rsidRDefault="00E35107"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Погодження</w:t>
      </w:r>
      <w:r w:rsidR="003706BD" w:rsidRPr="00930211">
        <w:rPr>
          <w:rFonts w:ascii="Bookman Old Style" w:hAnsi="Bookman Old Style" w:cs="Arial"/>
          <w:color w:val="000000"/>
          <w:sz w:val="18"/>
          <w:szCs w:val="18"/>
          <w:lang w:val="uk-UA"/>
        </w:rPr>
        <w:t xml:space="preserve"> дозвол</w:t>
      </w:r>
      <w:r w:rsidRPr="00930211">
        <w:rPr>
          <w:rFonts w:ascii="Bookman Old Style" w:hAnsi="Bookman Old Style" w:cs="Arial"/>
          <w:color w:val="000000"/>
          <w:sz w:val="18"/>
          <w:szCs w:val="18"/>
          <w:lang w:val="uk-UA"/>
        </w:rPr>
        <w:t>ів</w:t>
      </w:r>
      <w:r w:rsidR="003706BD" w:rsidRPr="00930211">
        <w:rPr>
          <w:rFonts w:ascii="Bookman Old Style" w:hAnsi="Bookman Old Style" w:cs="Arial"/>
          <w:color w:val="000000"/>
          <w:sz w:val="18"/>
          <w:szCs w:val="18"/>
          <w:lang w:val="uk-UA"/>
        </w:rPr>
        <w:t xml:space="preserve"> на зміну маршрутів та напрямків руху транспорту, припинення руху транспорту на вулицях </w:t>
      </w:r>
      <w:r w:rsidRPr="00930211">
        <w:rPr>
          <w:rFonts w:ascii="Bookman Old Style" w:hAnsi="Bookman Old Style" w:cs="Arial"/>
          <w:color w:val="000000"/>
          <w:sz w:val="18"/>
          <w:szCs w:val="18"/>
          <w:lang w:val="uk-UA"/>
        </w:rPr>
        <w:t>населених пунктів територіальної громади</w:t>
      </w:r>
      <w:r w:rsidR="003706BD" w:rsidRPr="00930211">
        <w:rPr>
          <w:rFonts w:ascii="Bookman Old Style" w:hAnsi="Bookman Old Style" w:cs="Arial"/>
          <w:color w:val="000000"/>
          <w:sz w:val="18"/>
          <w:szCs w:val="18"/>
          <w:lang w:val="uk-UA"/>
        </w:rPr>
        <w:t xml:space="preserve"> у зв’язку з проведенням ремонтних, аварійно-відновлювальних робіт з метою запобігання виникнення аварійних ситуацій.</w:t>
      </w:r>
    </w:p>
    <w:p w:rsidR="00EF2AE6" w:rsidRPr="00930211" w:rsidRDefault="00EF2AE6"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Розгляд</w:t>
      </w:r>
      <w:r w:rsidR="003706BD" w:rsidRPr="00930211">
        <w:rPr>
          <w:rFonts w:ascii="Bookman Old Style" w:hAnsi="Bookman Old Style" w:cs="Arial"/>
          <w:color w:val="000000"/>
          <w:sz w:val="18"/>
          <w:szCs w:val="18"/>
          <w:lang w:val="uk-UA"/>
        </w:rPr>
        <w:t xml:space="preserve"> лист</w:t>
      </w:r>
      <w:r w:rsidRPr="00930211">
        <w:rPr>
          <w:rFonts w:ascii="Bookman Old Style" w:hAnsi="Bookman Old Style" w:cs="Arial"/>
          <w:color w:val="000000"/>
          <w:sz w:val="18"/>
          <w:szCs w:val="18"/>
          <w:lang w:val="uk-UA"/>
        </w:rPr>
        <w:t>ів</w:t>
      </w:r>
      <w:r w:rsidR="003706BD" w:rsidRPr="00930211">
        <w:rPr>
          <w:rFonts w:ascii="Bookman Old Style" w:hAnsi="Bookman Old Style" w:cs="Arial"/>
          <w:color w:val="000000"/>
          <w:sz w:val="18"/>
          <w:szCs w:val="18"/>
          <w:lang w:val="uk-UA"/>
        </w:rPr>
        <w:t>, скарг, звернен</w:t>
      </w:r>
      <w:r w:rsidRPr="00930211">
        <w:rPr>
          <w:rFonts w:ascii="Bookman Old Style" w:hAnsi="Bookman Old Style" w:cs="Arial"/>
          <w:color w:val="000000"/>
          <w:sz w:val="18"/>
          <w:szCs w:val="18"/>
          <w:lang w:val="uk-UA"/>
        </w:rPr>
        <w:t>ь</w:t>
      </w:r>
      <w:r w:rsidR="003706BD" w:rsidRPr="00930211">
        <w:rPr>
          <w:rFonts w:ascii="Bookman Old Style" w:hAnsi="Bookman Old Style" w:cs="Arial"/>
          <w:color w:val="000000"/>
          <w:sz w:val="18"/>
          <w:szCs w:val="18"/>
          <w:lang w:val="uk-UA"/>
        </w:rPr>
        <w:t>, пропозиці</w:t>
      </w:r>
      <w:r w:rsidRPr="00930211">
        <w:rPr>
          <w:rFonts w:ascii="Bookman Old Style" w:hAnsi="Bookman Old Style" w:cs="Arial"/>
          <w:color w:val="000000"/>
          <w:sz w:val="18"/>
          <w:szCs w:val="18"/>
          <w:lang w:val="uk-UA"/>
        </w:rPr>
        <w:t>й</w:t>
      </w:r>
      <w:r w:rsidR="003706BD" w:rsidRPr="00930211">
        <w:rPr>
          <w:rFonts w:ascii="Bookman Old Style" w:hAnsi="Bookman Old Style" w:cs="Arial"/>
          <w:color w:val="000000"/>
          <w:sz w:val="18"/>
          <w:szCs w:val="18"/>
          <w:lang w:val="uk-UA"/>
        </w:rPr>
        <w:t xml:space="preserve"> громадян, підприємств, установ і організацій з питань, що належать до компетенції </w:t>
      </w:r>
      <w:r w:rsidR="002F73BE" w:rsidRPr="00930211">
        <w:rPr>
          <w:rFonts w:ascii="Bookman Old Style" w:hAnsi="Bookman Old Style" w:cs="Arial"/>
          <w:color w:val="000000"/>
          <w:sz w:val="18"/>
          <w:szCs w:val="18"/>
          <w:lang w:val="uk-UA"/>
        </w:rPr>
        <w:t>відділу</w:t>
      </w:r>
      <w:r w:rsidR="003706BD" w:rsidRPr="00930211">
        <w:rPr>
          <w:rFonts w:ascii="Bookman Old Style" w:hAnsi="Bookman Old Style" w:cs="Arial"/>
          <w:color w:val="000000"/>
          <w:sz w:val="18"/>
          <w:szCs w:val="18"/>
          <w:lang w:val="uk-UA"/>
        </w:rPr>
        <w:t>, сприяння в межах своїх повноважень вирішенню порушених питань, ведення їх обліку та звітності.</w:t>
      </w:r>
    </w:p>
    <w:p w:rsidR="00EF2AE6"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Взаємоді</w:t>
      </w:r>
      <w:r w:rsidR="00EF2AE6" w:rsidRPr="00930211">
        <w:rPr>
          <w:rFonts w:ascii="Bookman Old Style" w:hAnsi="Bookman Old Style" w:cs="Arial"/>
          <w:color w:val="000000"/>
          <w:sz w:val="18"/>
          <w:szCs w:val="18"/>
          <w:lang w:val="uk-UA"/>
        </w:rPr>
        <w:t>я</w:t>
      </w:r>
      <w:r w:rsidRPr="00930211">
        <w:rPr>
          <w:rFonts w:ascii="Bookman Old Style" w:hAnsi="Bookman Old Style" w:cs="Arial"/>
          <w:color w:val="000000"/>
          <w:sz w:val="18"/>
          <w:szCs w:val="18"/>
          <w:lang w:val="uk-UA"/>
        </w:rPr>
        <w:t xml:space="preserve"> з іншими виконавчими органами міської ради, органами місцевої виконавчої влади, а також підприємствами, установами, організаціями.</w:t>
      </w:r>
    </w:p>
    <w:p w:rsidR="00EF2AE6"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Склика</w:t>
      </w:r>
      <w:r w:rsidR="002F73BE" w:rsidRPr="00930211">
        <w:rPr>
          <w:rFonts w:ascii="Bookman Old Style" w:hAnsi="Bookman Old Style" w:cs="Arial"/>
          <w:color w:val="000000"/>
          <w:sz w:val="18"/>
          <w:szCs w:val="18"/>
          <w:lang w:val="uk-UA"/>
        </w:rPr>
        <w:t>ння в установленому порядку нарад</w:t>
      </w:r>
      <w:r w:rsidRPr="00930211">
        <w:rPr>
          <w:rFonts w:ascii="Bookman Old Style" w:hAnsi="Bookman Old Style" w:cs="Arial"/>
          <w:color w:val="000000"/>
          <w:sz w:val="18"/>
          <w:szCs w:val="18"/>
          <w:lang w:val="uk-UA"/>
        </w:rPr>
        <w:t xml:space="preserve"> за напрямом діяльності.</w:t>
      </w:r>
    </w:p>
    <w:p w:rsidR="003706BD" w:rsidRPr="00930211" w:rsidRDefault="003706B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cs="Arial"/>
          <w:color w:val="000000"/>
          <w:sz w:val="18"/>
          <w:szCs w:val="18"/>
          <w:lang w:val="uk-UA"/>
        </w:rPr>
        <w:t xml:space="preserve">Згідно з розпорядчими актами міського голови, міської ради та виконавчого комітету </w:t>
      </w:r>
      <w:r w:rsidR="002F73BE" w:rsidRPr="00930211">
        <w:rPr>
          <w:rFonts w:ascii="Bookman Old Style" w:hAnsi="Bookman Old Style" w:cs="Arial"/>
          <w:color w:val="000000"/>
          <w:sz w:val="18"/>
          <w:szCs w:val="18"/>
          <w:lang w:val="uk-UA"/>
        </w:rPr>
        <w:t xml:space="preserve">прийняття </w:t>
      </w:r>
      <w:r w:rsidRPr="00930211">
        <w:rPr>
          <w:rFonts w:ascii="Bookman Old Style" w:hAnsi="Bookman Old Style" w:cs="Arial"/>
          <w:color w:val="000000"/>
          <w:sz w:val="18"/>
          <w:szCs w:val="18"/>
          <w:lang w:val="uk-UA"/>
        </w:rPr>
        <w:t>участ</w:t>
      </w:r>
      <w:r w:rsidR="002F73BE" w:rsidRPr="00930211">
        <w:rPr>
          <w:rFonts w:ascii="Bookman Old Style" w:hAnsi="Bookman Old Style" w:cs="Arial"/>
          <w:color w:val="000000"/>
          <w:sz w:val="18"/>
          <w:szCs w:val="18"/>
          <w:lang w:val="uk-UA"/>
        </w:rPr>
        <w:t>і</w:t>
      </w:r>
      <w:r w:rsidRPr="00930211">
        <w:rPr>
          <w:rFonts w:ascii="Bookman Old Style" w:hAnsi="Bookman Old Style" w:cs="Arial"/>
          <w:color w:val="000000"/>
          <w:sz w:val="18"/>
          <w:szCs w:val="18"/>
          <w:lang w:val="uk-UA"/>
        </w:rPr>
        <w:t xml:space="preserve"> у роботі </w:t>
      </w:r>
      <w:r w:rsidR="002F73BE" w:rsidRPr="00930211">
        <w:rPr>
          <w:rFonts w:ascii="Bookman Old Style" w:hAnsi="Bookman Old Style" w:cs="Arial"/>
          <w:color w:val="000000"/>
          <w:sz w:val="18"/>
          <w:szCs w:val="18"/>
          <w:lang w:val="uk-UA"/>
        </w:rPr>
        <w:t>місцевих</w:t>
      </w:r>
      <w:r w:rsidRPr="00930211">
        <w:rPr>
          <w:rFonts w:ascii="Bookman Old Style" w:hAnsi="Bookman Old Style" w:cs="Arial"/>
          <w:color w:val="000000"/>
          <w:sz w:val="18"/>
          <w:szCs w:val="18"/>
          <w:lang w:val="uk-UA"/>
        </w:rPr>
        <w:t xml:space="preserve"> комісій з питань, які належать до компетенції </w:t>
      </w:r>
      <w:r w:rsidR="002F73BE" w:rsidRPr="00930211">
        <w:rPr>
          <w:rFonts w:ascii="Bookman Old Style" w:hAnsi="Bookman Old Style" w:cs="Arial"/>
          <w:color w:val="000000"/>
          <w:sz w:val="18"/>
          <w:szCs w:val="18"/>
          <w:lang w:val="uk-UA"/>
        </w:rPr>
        <w:t>відділу</w:t>
      </w:r>
      <w:r w:rsidRPr="00930211">
        <w:rPr>
          <w:rFonts w:ascii="Bookman Old Style" w:hAnsi="Bookman Old Style" w:cs="Arial"/>
          <w:color w:val="000000"/>
          <w:sz w:val="18"/>
          <w:szCs w:val="18"/>
          <w:lang w:val="uk-UA"/>
        </w:rPr>
        <w:t>.</w:t>
      </w:r>
    </w:p>
    <w:p w:rsidR="003D3A61" w:rsidRPr="00930211" w:rsidRDefault="002F73BE"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Style w:val="1"/>
          <w:rFonts w:ascii="Bookman Old Style" w:hAnsi="Bookman Old Style"/>
          <w:sz w:val="18"/>
          <w:szCs w:val="18"/>
        </w:rPr>
        <w:t xml:space="preserve">В межах своїх повноважень здійснення контролю за дотриманням Законів України та інших розпорядчих документів органів державної влади в сфері енергетики та енергозбереження на об’єктах комунальної власності територіальної громади </w:t>
      </w:r>
    </w:p>
    <w:p w:rsidR="003D3A61" w:rsidRPr="00930211" w:rsidRDefault="002F73BE"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Style w:val="1"/>
          <w:rFonts w:ascii="Bookman Old Style" w:hAnsi="Bookman Old Style"/>
          <w:sz w:val="18"/>
          <w:szCs w:val="18"/>
        </w:rPr>
        <w:t xml:space="preserve">Забезпечення впровадження та функціонування системи енергетичного менеджменту в </w:t>
      </w:r>
      <w:r w:rsidRPr="00930211">
        <w:rPr>
          <w:rFonts w:ascii="Bookman Old Style" w:hAnsi="Bookman Old Style"/>
          <w:sz w:val="18"/>
          <w:szCs w:val="18"/>
          <w:lang w:val="uk-UA"/>
        </w:rPr>
        <w:t>територіальній громаді.</w:t>
      </w:r>
      <w:r w:rsidRPr="00930211">
        <w:rPr>
          <w:rStyle w:val="1"/>
          <w:rFonts w:ascii="Bookman Old Style" w:hAnsi="Bookman Old Style"/>
          <w:sz w:val="18"/>
          <w:szCs w:val="18"/>
        </w:rPr>
        <w:t xml:space="preserve"> </w:t>
      </w:r>
    </w:p>
    <w:p w:rsidR="00F40E88" w:rsidRPr="00930211" w:rsidRDefault="003D3A61"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В</w:t>
      </w:r>
      <w:r w:rsidR="002F73BE" w:rsidRPr="00930211">
        <w:rPr>
          <w:rFonts w:ascii="Bookman Old Style" w:hAnsi="Bookman Old Style"/>
          <w:sz w:val="18"/>
          <w:szCs w:val="18"/>
          <w:lang w:val="uk-UA"/>
        </w:rPr>
        <w:t>ивч</w:t>
      </w:r>
      <w:r w:rsidRPr="00930211">
        <w:rPr>
          <w:rFonts w:ascii="Bookman Old Style" w:hAnsi="Bookman Old Style"/>
          <w:sz w:val="18"/>
          <w:szCs w:val="18"/>
          <w:lang w:val="uk-UA"/>
        </w:rPr>
        <w:t>ення</w:t>
      </w:r>
      <w:r w:rsidR="002F73BE" w:rsidRPr="00930211">
        <w:rPr>
          <w:rFonts w:ascii="Bookman Old Style" w:hAnsi="Bookman Old Style"/>
          <w:sz w:val="18"/>
          <w:szCs w:val="18"/>
          <w:lang w:val="uk-UA"/>
        </w:rPr>
        <w:t xml:space="preserve"> проблеми у сфері енергозбереження та </w:t>
      </w:r>
      <w:proofErr w:type="spellStart"/>
      <w:r w:rsidR="002F73BE" w:rsidRPr="00930211">
        <w:rPr>
          <w:rFonts w:ascii="Bookman Old Style" w:hAnsi="Bookman Old Style"/>
          <w:sz w:val="18"/>
          <w:szCs w:val="18"/>
          <w:lang w:val="uk-UA"/>
        </w:rPr>
        <w:t>енергоефективності</w:t>
      </w:r>
      <w:proofErr w:type="spellEnd"/>
      <w:r w:rsidR="002F73BE" w:rsidRPr="00930211">
        <w:rPr>
          <w:rFonts w:ascii="Bookman Old Style" w:hAnsi="Bookman Old Style"/>
          <w:sz w:val="18"/>
          <w:szCs w:val="18"/>
          <w:lang w:val="uk-UA"/>
        </w:rPr>
        <w:t xml:space="preserve"> в </w:t>
      </w:r>
      <w:r w:rsidRPr="00930211">
        <w:rPr>
          <w:rFonts w:ascii="Bookman Old Style" w:hAnsi="Bookman Old Style"/>
          <w:sz w:val="18"/>
          <w:szCs w:val="18"/>
          <w:lang w:val="uk-UA"/>
        </w:rPr>
        <w:t xml:space="preserve">територіальній </w:t>
      </w:r>
      <w:r w:rsidRPr="00930211">
        <w:rPr>
          <w:rFonts w:ascii="Bookman Old Style" w:hAnsi="Bookman Old Style"/>
          <w:sz w:val="18"/>
          <w:szCs w:val="18"/>
          <w:lang w:val="uk-UA"/>
        </w:rPr>
        <w:lastRenderedPageBreak/>
        <w:t>громаді</w:t>
      </w:r>
      <w:r w:rsidR="002F73BE" w:rsidRPr="00930211">
        <w:rPr>
          <w:rFonts w:ascii="Bookman Old Style" w:hAnsi="Bookman Old Style"/>
          <w:sz w:val="18"/>
          <w:szCs w:val="18"/>
          <w:lang w:val="uk-UA"/>
        </w:rPr>
        <w:t xml:space="preserve">. </w:t>
      </w:r>
      <w:r w:rsidR="002F73BE" w:rsidRPr="00930211">
        <w:rPr>
          <w:rStyle w:val="1"/>
          <w:rFonts w:ascii="Bookman Old Style" w:hAnsi="Bookman Old Style"/>
          <w:sz w:val="18"/>
          <w:szCs w:val="18"/>
        </w:rPr>
        <w:t>Розробл</w:t>
      </w:r>
      <w:r w:rsidRPr="00930211">
        <w:rPr>
          <w:rStyle w:val="1"/>
          <w:rFonts w:ascii="Bookman Old Style" w:hAnsi="Bookman Old Style"/>
          <w:sz w:val="18"/>
          <w:szCs w:val="18"/>
        </w:rPr>
        <w:t>ення</w:t>
      </w:r>
      <w:r w:rsidR="002F73BE" w:rsidRPr="00930211">
        <w:rPr>
          <w:rStyle w:val="1"/>
          <w:rFonts w:ascii="Bookman Old Style" w:hAnsi="Bookman Old Style"/>
          <w:sz w:val="18"/>
          <w:szCs w:val="18"/>
        </w:rPr>
        <w:t xml:space="preserve"> пропозиці</w:t>
      </w:r>
      <w:r w:rsidRPr="00930211">
        <w:rPr>
          <w:rStyle w:val="1"/>
          <w:rFonts w:ascii="Bookman Old Style" w:hAnsi="Bookman Old Style"/>
          <w:sz w:val="18"/>
          <w:szCs w:val="18"/>
        </w:rPr>
        <w:t>й</w:t>
      </w:r>
      <w:r w:rsidR="002F73BE" w:rsidRPr="00930211">
        <w:rPr>
          <w:rStyle w:val="1"/>
          <w:rFonts w:ascii="Bookman Old Style" w:hAnsi="Bookman Old Style"/>
          <w:sz w:val="18"/>
          <w:szCs w:val="18"/>
        </w:rPr>
        <w:t xml:space="preserve"> щодо заходів з підвищення ефективності енергоспоживання,</w:t>
      </w:r>
      <w:r w:rsidR="002F73BE" w:rsidRPr="00930211">
        <w:rPr>
          <w:rFonts w:ascii="Bookman Old Style" w:hAnsi="Bookman Old Style"/>
          <w:sz w:val="18"/>
          <w:szCs w:val="18"/>
          <w:lang w:val="uk-UA"/>
        </w:rPr>
        <w:t xml:space="preserve"> вивчення і використання для цього світового досвіду та досвіду інших міст України; </w:t>
      </w:r>
      <w:r w:rsidRPr="00930211">
        <w:rPr>
          <w:rFonts w:ascii="Bookman Old Style" w:hAnsi="Bookman Old Style"/>
          <w:sz w:val="18"/>
          <w:szCs w:val="18"/>
          <w:lang w:val="uk-UA"/>
        </w:rPr>
        <w:t>з</w:t>
      </w:r>
      <w:r w:rsidR="002F73BE" w:rsidRPr="00930211">
        <w:rPr>
          <w:rFonts w:ascii="Bookman Old Style" w:hAnsi="Bookman Old Style"/>
          <w:sz w:val="18"/>
          <w:szCs w:val="18"/>
          <w:lang w:val="uk-UA"/>
        </w:rPr>
        <w:t>абезпеч</w:t>
      </w:r>
      <w:r w:rsidRPr="00930211">
        <w:rPr>
          <w:rFonts w:ascii="Bookman Old Style" w:hAnsi="Bookman Old Style"/>
          <w:sz w:val="18"/>
          <w:szCs w:val="18"/>
          <w:lang w:val="uk-UA"/>
        </w:rPr>
        <w:t>ення</w:t>
      </w:r>
      <w:r w:rsidR="002F73BE" w:rsidRPr="00930211">
        <w:rPr>
          <w:rFonts w:ascii="Bookman Old Style" w:hAnsi="Bookman Old Style"/>
          <w:sz w:val="18"/>
          <w:szCs w:val="18"/>
          <w:lang w:val="uk-UA"/>
        </w:rPr>
        <w:t xml:space="preserve"> організаці</w:t>
      </w:r>
      <w:r w:rsidRPr="00930211">
        <w:rPr>
          <w:rFonts w:ascii="Bookman Old Style" w:hAnsi="Bookman Old Style"/>
          <w:sz w:val="18"/>
          <w:szCs w:val="18"/>
          <w:lang w:val="uk-UA"/>
        </w:rPr>
        <w:t>ї</w:t>
      </w:r>
      <w:r w:rsidR="002F73BE" w:rsidRPr="00930211">
        <w:rPr>
          <w:rFonts w:ascii="Bookman Old Style" w:hAnsi="Bookman Old Style"/>
          <w:sz w:val="18"/>
          <w:szCs w:val="18"/>
          <w:lang w:val="uk-UA"/>
        </w:rPr>
        <w:t xml:space="preserve"> та про</w:t>
      </w:r>
      <w:r w:rsidR="00F40E88" w:rsidRPr="00930211">
        <w:rPr>
          <w:rFonts w:ascii="Bookman Old Style" w:hAnsi="Bookman Old Style"/>
          <w:sz w:val="18"/>
          <w:szCs w:val="18"/>
          <w:lang w:val="uk-UA"/>
        </w:rPr>
        <w:t>ведення заходів, зборів, нарад,</w:t>
      </w:r>
      <w:r w:rsidR="002F73BE" w:rsidRPr="00930211">
        <w:rPr>
          <w:rFonts w:ascii="Bookman Old Style" w:hAnsi="Bookman Old Style"/>
          <w:sz w:val="18"/>
          <w:szCs w:val="18"/>
          <w:lang w:val="uk-UA"/>
        </w:rPr>
        <w:t xml:space="preserve"> </w:t>
      </w:r>
      <w:r w:rsidR="002F73BE" w:rsidRPr="00930211">
        <w:rPr>
          <w:rStyle w:val="1"/>
          <w:rFonts w:ascii="Bookman Old Style" w:hAnsi="Bookman Old Style"/>
          <w:sz w:val="18"/>
          <w:szCs w:val="18"/>
        </w:rPr>
        <w:t>засідань робочих груп, навчальних курсів</w:t>
      </w:r>
      <w:r w:rsidR="002F73BE" w:rsidRPr="00930211">
        <w:rPr>
          <w:rFonts w:ascii="Bookman Old Style" w:hAnsi="Bookman Old Style"/>
          <w:sz w:val="18"/>
          <w:szCs w:val="18"/>
          <w:lang w:val="uk-UA"/>
        </w:rPr>
        <w:t xml:space="preserve"> у сфері </w:t>
      </w:r>
      <w:r w:rsidR="002F73BE" w:rsidRPr="00930211">
        <w:rPr>
          <w:rStyle w:val="1"/>
          <w:rFonts w:ascii="Bookman Old Style" w:hAnsi="Bookman Old Style"/>
          <w:sz w:val="18"/>
          <w:szCs w:val="18"/>
        </w:rPr>
        <w:t xml:space="preserve">енергозбереження та  </w:t>
      </w:r>
      <w:proofErr w:type="spellStart"/>
      <w:r w:rsidR="002F73BE" w:rsidRPr="00930211">
        <w:rPr>
          <w:rFonts w:ascii="Bookman Old Style" w:hAnsi="Bookman Old Style"/>
          <w:sz w:val="18"/>
          <w:szCs w:val="18"/>
          <w:lang w:val="uk-UA"/>
        </w:rPr>
        <w:t>енергоефективності</w:t>
      </w:r>
      <w:proofErr w:type="spellEnd"/>
      <w:r w:rsidR="002F73BE" w:rsidRPr="00930211">
        <w:rPr>
          <w:rFonts w:ascii="Bookman Old Style" w:hAnsi="Bookman Old Style"/>
          <w:sz w:val="18"/>
          <w:szCs w:val="18"/>
          <w:lang w:val="uk-UA"/>
        </w:rPr>
        <w:t xml:space="preserve"> </w:t>
      </w:r>
      <w:r w:rsidR="002F73BE" w:rsidRPr="00930211">
        <w:rPr>
          <w:rStyle w:val="1"/>
          <w:rFonts w:ascii="Bookman Old Style" w:hAnsi="Bookman Old Style"/>
          <w:sz w:val="18"/>
          <w:szCs w:val="18"/>
        </w:rPr>
        <w:t>в разі наявності підстав для проведення таких заходів</w:t>
      </w:r>
      <w:r w:rsidR="00F40E88" w:rsidRPr="00930211">
        <w:rPr>
          <w:rFonts w:ascii="Bookman Old Style" w:hAnsi="Bookman Old Style"/>
          <w:sz w:val="18"/>
          <w:szCs w:val="18"/>
          <w:lang w:val="uk-UA"/>
        </w:rPr>
        <w:t>.</w:t>
      </w:r>
    </w:p>
    <w:p w:rsidR="00F40E88" w:rsidRPr="00930211" w:rsidRDefault="00F40E88"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Fonts w:ascii="Bookman Old Style" w:hAnsi="Bookman Old Style"/>
          <w:sz w:val="18"/>
          <w:szCs w:val="18"/>
          <w:lang w:val="uk-UA"/>
        </w:rPr>
        <w:t>Прийняття</w:t>
      </w:r>
      <w:r w:rsidR="002F73BE" w:rsidRPr="00930211">
        <w:rPr>
          <w:rStyle w:val="1"/>
          <w:rFonts w:ascii="Bookman Old Style" w:hAnsi="Bookman Old Style"/>
          <w:sz w:val="18"/>
          <w:szCs w:val="18"/>
        </w:rPr>
        <w:t xml:space="preserve"> участ</w:t>
      </w:r>
      <w:r w:rsidRPr="00930211">
        <w:rPr>
          <w:rStyle w:val="1"/>
          <w:rFonts w:ascii="Bookman Old Style" w:hAnsi="Bookman Old Style"/>
          <w:sz w:val="18"/>
          <w:szCs w:val="18"/>
        </w:rPr>
        <w:t>і</w:t>
      </w:r>
      <w:r w:rsidR="002F73BE" w:rsidRPr="00930211">
        <w:rPr>
          <w:rStyle w:val="1"/>
          <w:rFonts w:ascii="Bookman Old Style" w:hAnsi="Bookman Old Style"/>
          <w:sz w:val="18"/>
          <w:szCs w:val="18"/>
        </w:rPr>
        <w:t xml:space="preserve"> у формуванні професійних управлінських механізмів у частині споживання енергоресурсів</w:t>
      </w:r>
      <w:r w:rsidRPr="00930211">
        <w:rPr>
          <w:rStyle w:val="1"/>
          <w:rFonts w:ascii="Bookman Old Style" w:hAnsi="Bookman Old Style"/>
          <w:sz w:val="18"/>
          <w:szCs w:val="18"/>
        </w:rPr>
        <w:t>.</w:t>
      </w:r>
    </w:p>
    <w:p w:rsidR="00F40E88" w:rsidRPr="00930211" w:rsidRDefault="00F40E88"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Style w:val="1"/>
          <w:rFonts w:ascii="Bookman Old Style" w:hAnsi="Bookman Old Style"/>
          <w:sz w:val="18"/>
          <w:szCs w:val="18"/>
        </w:rPr>
        <w:t xml:space="preserve">Прийняття </w:t>
      </w:r>
      <w:r w:rsidR="002F73BE" w:rsidRPr="00930211">
        <w:rPr>
          <w:rStyle w:val="1"/>
          <w:rFonts w:ascii="Bookman Old Style" w:hAnsi="Bookman Old Style"/>
          <w:sz w:val="18"/>
          <w:szCs w:val="18"/>
        </w:rPr>
        <w:t>участ</w:t>
      </w:r>
      <w:r w:rsidRPr="00930211">
        <w:rPr>
          <w:rStyle w:val="1"/>
          <w:rFonts w:ascii="Bookman Old Style" w:hAnsi="Bookman Old Style"/>
          <w:sz w:val="18"/>
          <w:szCs w:val="18"/>
        </w:rPr>
        <w:t>і</w:t>
      </w:r>
      <w:r w:rsidR="002F73BE" w:rsidRPr="00930211">
        <w:rPr>
          <w:rStyle w:val="1"/>
          <w:rFonts w:ascii="Bookman Old Style" w:hAnsi="Bookman Old Style"/>
          <w:sz w:val="18"/>
          <w:szCs w:val="18"/>
        </w:rPr>
        <w:t xml:space="preserve"> у розробці програм з енергозбереження та </w:t>
      </w:r>
      <w:proofErr w:type="spellStart"/>
      <w:r w:rsidR="002F73BE" w:rsidRPr="00930211">
        <w:rPr>
          <w:rStyle w:val="1"/>
          <w:rFonts w:ascii="Bookman Old Style" w:hAnsi="Bookman Old Style"/>
          <w:sz w:val="18"/>
          <w:szCs w:val="18"/>
        </w:rPr>
        <w:t>енергоефективності</w:t>
      </w:r>
      <w:proofErr w:type="spellEnd"/>
      <w:r w:rsidR="002F73BE" w:rsidRPr="00930211">
        <w:rPr>
          <w:rStyle w:val="1"/>
          <w:rFonts w:ascii="Bookman Old Style" w:hAnsi="Bookman Old Style"/>
          <w:sz w:val="18"/>
          <w:szCs w:val="18"/>
        </w:rPr>
        <w:t xml:space="preserve"> для бюджетних закладів та установ</w:t>
      </w:r>
      <w:r w:rsidRPr="00930211">
        <w:rPr>
          <w:rStyle w:val="1"/>
          <w:rFonts w:ascii="Bookman Old Style" w:hAnsi="Bookman Old Style"/>
          <w:sz w:val="18"/>
          <w:szCs w:val="18"/>
        </w:rPr>
        <w:t>.</w:t>
      </w:r>
      <w:r w:rsidR="002F73BE" w:rsidRPr="00930211">
        <w:rPr>
          <w:rStyle w:val="1"/>
          <w:rFonts w:ascii="Bookman Old Style" w:hAnsi="Bookman Old Style"/>
          <w:sz w:val="18"/>
          <w:szCs w:val="18"/>
        </w:rPr>
        <w:t xml:space="preserve">    </w:t>
      </w:r>
    </w:p>
    <w:p w:rsidR="00F40E88" w:rsidRPr="00930211" w:rsidRDefault="00F40E88"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Style w:val="1"/>
          <w:rFonts w:ascii="Bookman Old Style" w:hAnsi="Bookman Old Style"/>
          <w:sz w:val="18"/>
          <w:szCs w:val="18"/>
        </w:rPr>
        <w:t>З</w:t>
      </w:r>
      <w:r w:rsidR="002F73BE" w:rsidRPr="00930211">
        <w:rPr>
          <w:rStyle w:val="1"/>
          <w:rFonts w:ascii="Bookman Old Style" w:hAnsi="Bookman Old Style"/>
          <w:sz w:val="18"/>
          <w:szCs w:val="18"/>
        </w:rPr>
        <w:t>дійсн</w:t>
      </w:r>
      <w:r w:rsidRPr="00930211">
        <w:rPr>
          <w:rStyle w:val="1"/>
          <w:rFonts w:ascii="Bookman Old Style" w:hAnsi="Bookman Old Style"/>
          <w:sz w:val="18"/>
          <w:szCs w:val="18"/>
        </w:rPr>
        <w:t>ення</w:t>
      </w:r>
      <w:r w:rsidR="002F73BE" w:rsidRPr="00930211">
        <w:rPr>
          <w:rStyle w:val="1"/>
          <w:rFonts w:ascii="Bookman Old Style" w:hAnsi="Bookman Old Style"/>
          <w:sz w:val="18"/>
          <w:szCs w:val="18"/>
        </w:rPr>
        <w:t xml:space="preserve"> контрол</w:t>
      </w:r>
      <w:r w:rsidRPr="00930211">
        <w:rPr>
          <w:rStyle w:val="1"/>
          <w:rFonts w:ascii="Bookman Old Style" w:hAnsi="Bookman Old Style"/>
          <w:sz w:val="18"/>
          <w:szCs w:val="18"/>
        </w:rPr>
        <w:t>ю</w:t>
      </w:r>
      <w:r w:rsidR="002F73BE" w:rsidRPr="00930211">
        <w:rPr>
          <w:rStyle w:val="1"/>
          <w:rFonts w:ascii="Bookman Old Style" w:hAnsi="Bookman Old Style"/>
          <w:sz w:val="18"/>
          <w:szCs w:val="18"/>
        </w:rPr>
        <w:t xml:space="preserve"> за розрахунком базових норм  (лімітів) споживання енергоресурсів у натуральних одиницях та контрол</w:t>
      </w:r>
      <w:r w:rsidRPr="00930211">
        <w:rPr>
          <w:rStyle w:val="1"/>
          <w:rFonts w:ascii="Bookman Old Style" w:hAnsi="Bookman Old Style"/>
          <w:sz w:val="18"/>
          <w:szCs w:val="18"/>
        </w:rPr>
        <w:t>ю</w:t>
      </w:r>
      <w:r w:rsidR="002F73BE" w:rsidRPr="00930211">
        <w:rPr>
          <w:rStyle w:val="1"/>
          <w:rFonts w:ascii="Bookman Old Style" w:hAnsi="Bookman Old Style"/>
          <w:sz w:val="18"/>
          <w:szCs w:val="18"/>
        </w:rPr>
        <w:t xml:space="preserve"> за їх дотриманням у розрізі будівель бюджетних установ та комунальних підприємств</w:t>
      </w:r>
      <w:r w:rsidRPr="00930211">
        <w:rPr>
          <w:rStyle w:val="1"/>
          <w:rFonts w:ascii="Bookman Old Style" w:hAnsi="Bookman Old Style"/>
          <w:sz w:val="18"/>
          <w:szCs w:val="18"/>
        </w:rPr>
        <w:t>.</w:t>
      </w:r>
    </w:p>
    <w:p w:rsidR="00F40E88" w:rsidRPr="00930211" w:rsidRDefault="00F40E88"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Style w:val="1"/>
          <w:rFonts w:ascii="Bookman Old Style" w:hAnsi="Bookman Old Style"/>
          <w:sz w:val="18"/>
          <w:szCs w:val="18"/>
        </w:rPr>
        <w:t xml:space="preserve">Здійснення </w:t>
      </w:r>
      <w:r w:rsidR="002F73BE" w:rsidRPr="00930211">
        <w:rPr>
          <w:rStyle w:val="1"/>
          <w:rFonts w:ascii="Bookman Old Style" w:hAnsi="Bookman Old Style"/>
          <w:sz w:val="18"/>
          <w:szCs w:val="18"/>
        </w:rPr>
        <w:t>контрол</w:t>
      </w:r>
      <w:r w:rsidRPr="00930211">
        <w:rPr>
          <w:rStyle w:val="1"/>
          <w:rFonts w:ascii="Bookman Old Style" w:hAnsi="Bookman Old Style"/>
          <w:sz w:val="18"/>
          <w:szCs w:val="18"/>
        </w:rPr>
        <w:t>ю</w:t>
      </w:r>
      <w:r w:rsidR="002F73BE" w:rsidRPr="00930211">
        <w:rPr>
          <w:rStyle w:val="1"/>
          <w:rFonts w:ascii="Bookman Old Style" w:hAnsi="Bookman Old Style"/>
          <w:sz w:val="18"/>
          <w:szCs w:val="18"/>
        </w:rPr>
        <w:t xml:space="preserve"> за проведенням моніторингу споживання та контрол</w:t>
      </w:r>
      <w:r w:rsidRPr="00930211">
        <w:rPr>
          <w:rStyle w:val="1"/>
          <w:rFonts w:ascii="Bookman Old Style" w:hAnsi="Bookman Old Style"/>
          <w:sz w:val="18"/>
          <w:szCs w:val="18"/>
        </w:rPr>
        <w:t>ю</w:t>
      </w:r>
      <w:r w:rsidR="002F73BE" w:rsidRPr="00930211">
        <w:rPr>
          <w:rStyle w:val="1"/>
          <w:rFonts w:ascii="Bookman Old Style" w:hAnsi="Bookman Old Style"/>
          <w:sz w:val="18"/>
          <w:szCs w:val="18"/>
        </w:rPr>
        <w:t xml:space="preserve"> за ефективністю використання енергоресурсів бюджетними установами та комунальними підприємствами</w:t>
      </w:r>
      <w:r w:rsidRPr="00930211">
        <w:rPr>
          <w:rStyle w:val="1"/>
          <w:rFonts w:ascii="Bookman Old Style" w:hAnsi="Bookman Old Style"/>
          <w:sz w:val="18"/>
          <w:szCs w:val="18"/>
        </w:rPr>
        <w:t>.</w:t>
      </w:r>
    </w:p>
    <w:p w:rsidR="00F40E88" w:rsidRPr="00930211" w:rsidRDefault="00F40E88"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Style w:val="1"/>
          <w:rFonts w:ascii="Bookman Old Style" w:hAnsi="Bookman Old Style"/>
          <w:sz w:val="18"/>
          <w:szCs w:val="18"/>
        </w:rPr>
        <w:t>З</w:t>
      </w:r>
      <w:r w:rsidR="002F73BE" w:rsidRPr="00930211">
        <w:rPr>
          <w:rStyle w:val="1"/>
          <w:rFonts w:ascii="Bookman Old Style" w:hAnsi="Bookman Old Style"/>
          <w:sz w:val="18"/>
          <w:szCs w:val="18"/>
        </w:rPr>
        <w:t>дійсн</w:t>
      </w:r>
      <w:r w:rsidRPr="00930211">
        <w:rPr>
          <w:rStyle w:val="1"/>
          <w:rFonts w:ascii="Bookman Old Style" w:hAnsi="Bookman Old Style"/>
          <w:sz w:val="18"/>
          <w:szCs w:val="18"/>
        </w:rPr>
        <w:t xml:space="preserve">ення </w:t>
      </w:r>
      <w:r w:rsidR="002F73BE" w:rsidRPr="00930211">
        <w:rPr>
          <w:rStyle w:val="1"/>
          <w:rFonts w:ascii="Bookman Old Style" w:hAnsi="Bookman Old Style"/>
          <w:sz w:val="18"/>
          <w:szCs w:val="18"/>
        </w:rPr>
        <w:t>контрол</w:t>
      </w:r>
      <w:r w:rsidRPr="00930211">
        <w:rPr>
          <w:rStyle w:val="1"/>
          <w:rFonts w:ascii="Bookman Old Style" w:hAnsi="Bookman Old Style"/>
          <w:sz w:val="18"/>
          <w:szCs w:val="18"/>
        </w:rPr>
        <w:t>ю</w:t>
      </w:r>
      <w:r w:rsidR="002F73BE" w:rsidRPr="00930211">
        <w:rPr>
          <w:rStyle w:val="1"/>
          <w:rFonts w:ascii="Bookman Old Style" w:hAnsi="Bookman Old Style"/>
          <w:sz w:val="18"/>
          <w:szCs w:val="18"/>
        </w:rPr>
        <w:t xml:space="preserve"> за збором інформації для підготовки проектів з </w:t>
      </w:r>
      <w:proofErr w:type="spellStart"/>
      <w:r w:rsidR="002F73BE" w:rsidRPr="00930211">
        <w:rPr>
          <w:rStyle w:val="1"/>
          <w:rFonts w:ascii="Bookman Old Style" w:hAnsi="Bookman Old Style"/>
          <w:sz w:val="18"/>
          <w:szCs w:val="18"/>
        </w:rPr>
        <w:t>енергоефективної</w:t>
      </w:r>
      <w:proofErr w:type="spellEnd"/>
      <w:r w:rsidR="002F73BE" w:rsidRPr="00930211">
        <w:rPr>
          <w:rStyle w:val="1"/>
          <w:rFonts w:ascii="Bookman Old Style" w:hAnsi="Bookman Old Style"/>
          <w:sz w:val="18"/>
          <w:szCs w:val="18"/>
        </w:rPr>
        <w:t xml:space="preserve"> реконструкції об’єктів </w:t>
      </w:r>
      <w:r w:rsidRPr="00930211">
        <w:rPr>
          <w:rFonts w:ascii="Bookman Old Style" w:hAnsi="Bookman Old Style"/>
          <w:sz w:val="18"/>
          <w:szCs w:val="18"/>
          <w:lang w:val="uk-UA"/>
        </w:rPr>
        <w:t>комунальної власності територіальної громади</w:t>
      </w:r>
      <w:r w:rsidRPr="00930211">
        <w:rPr>
          <w:rStyle w:val="1"/>
          <w:rFonts w:ascii="Bookman Old Style" w:hAnsi="Bookman Old Style"/>
          <w:sz w:val="18"/>
          <w:szCs w:val="18"/>
        </w:rPr>
        <w:t>.</w:t>
      </w:r>
    </w:p>
    <w:p w:rsidR="00F40E88" w:rsidRPr="00930211" w:rsidRDefault="00F40E88"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Style w:val="1"/>
          <w:rFonts w:ascii="Bookman Old Style" w:hAnsi="Bookman Old Style"/>
          <w:sz w:val="18"/>
          <w:szCs w:val="18"/>
        </w:rPr>
        <w:t>А</w:t>
      </w:r>
      <w:r w:rsidR="002F73BE" w:rsidRPr="00930211">
        <w:rPr>
          <w:rStyle w:val="1"/>
          <w:rFonts w:ascii="Bookman Old Style" w:hAnsi="Bookman Old Style"/>
          <w:sz w:val="18"/>
          <w:szCs w:val="18"/>
        </w:rPr>
        <w:t>наліз розрахунк</w:t>
      </w:r>
      <w:r w:rsidRPr="00930211">
        <w:rPr>
          <w:rStyle w:val="1"/>
          <w:rFonts w:ascii="Bookman Old Style" w:hAnsi="Bookman Old Style"/>
          <w:sz w:val="18"/>
          <w:szCs w:val="18"/>
        </w:rPr>
        <w:t>ів</w:t>
      </w:r>
      <w:r w:rsidR="002F73BE" w:rsidRPr="00930211">
        <w:rPr>
          <w:rStyle w:val="1"/>
          <w:rFonts w:ascii="Bookman Old Style" w:hAnsi="Bookman Old Style"/>
          <w:sz w:val="18"/>
          <w:szCs w:val="18"/>
        </w:rPr>
        <w:t xml:space="preserve"> економії енергоспоживання від впровадження </w:t>
      </w:r>
      <w:proofErr w:type="spellStart"/>
      <w:r w:rsidR="002F73BE" w:rsidRPr="00930211">
        <w:rPr>
          <w:rStyle w:val="1"/>
          <w:rFonts w:ascii="Bookman Old Style" w:hAnsi="Bookman Old Style"/>
          <w:sz w:val="18"/>
          <w:szCs w:val="18"/>
        </w:rPr>
        <w:t>енергоефективних</w:t>
      </w:r>
      <w:proofErr w:type="spellEnd"/>
      <w:r w:rsidR="002F73BE" w:rsidRPr="00930211">
        <w:rPr>
          <w:rStyle w:val="1"/>
          <w:rFonts w:ascii="Bookman Old Style" w:hAnsi="Bookman Old Style"/>
          <w:sz w:val="18"/>
          <w:szCs w:val="18"/>
        </w:rPr>
        <w:t xml:space="preserve"> проектів та вплив на екологічний стан </w:t>
      </w:r>
      <w:r w:rsidRPr="00930211">
        <w:rPr>
          <w:rStyle w:val="1"/>
          <w:rFonts w:ascii="Bookman Old Style" w:hAnsi="Bookman Old Style"/>
          <w:sz w:val="18"/>
          <w:szCs w:val="18"/>
        </w:rPr>
        <w:t>територіальної громади.</w:t>
      </w:r>
    </w:p>
    <w:p w:rsidR="00F40E88" w:rsidRPr="00930211" w:rsidRDefault="00F40E88"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Style w:val="1"/>
          <w:rFonts w:ascii="Bookman Old Style" w:hAnsi="Bookman Old Style"/>
          <w:sz w:val="18"/>
          <w:szCs w:val="18"/>
        </w:rPr>
        <w:t>Р</w:t>
      </w:r>
      <w:r w:rsidR="002F73BE" w:rsidRPr="00930211">
        <w:rPr>
          <w:rStyle w:val="1"/>
          <w:rFonts w:ascii="Bookman Old Style" w:hAnsi="Bookman Old Style"/>
          <w:sz w:val="18"/>
          <w:szCs w:val="18"/>
        </w:rPr>
        <w:t>озробл</w:t>
      </w:r>
      <w:r w:rsidRPr="00930211">
        <w:rPr>
          <w:rStyle w:val="1"/>
          <w:rFonts w:ascii="Bookman Old Style" w:hAnsi="Bookman Old Style"/>
          <w:sz w:val="18"/>
          <w:szCs w:val="18"/>
        </w:rPr>
        <w:t>ення</w:t>
      </w:r>
      <w:r w:rsidR="002F73BE" w:rsidRPr="00930211">
        <w:rPr>
          <w:rStyle w:val="1"/>
          <w:rFonts w:ascii="Bookman Old Style" w:hAnsi="Bookman Old Style"/>
          <w:sz w:val="18"/>
          <w:szCs w:val="18"/>
        </w:rPr>
        <w:t xml:space="preserve"> та пода</w:t>
      </w:r>
      <w:r w:rsidRPr="00930211">
        <w:rPr>
          <w:rStyle w:val="1"/>
          <w:rFonts w:ascii="Bookman Old Style" w:hAnsi="Bookman Old Style"/>
          <w:sz w:val="18"/>
          <w:szCs w:val="18"/>
        </w:rPr>
        <w:t>ння</w:t>
      </w:r>
      <w:r w:rsidR="002F73BE" w:rsidRPr="00930211">
        <w:rPr>
          <w:rStyle w:val="1"/>
          <w:rFonts w:ascii="Bookman Old Style" w:hAnsi="Bookman Old Style"/>
          <w:sz w:val="18"/>
          <w:szCs w:val="18"/>
        </w:rPr>
        <w:t xml:space="preserve"> пропозиці</w:t>
      </w:r>
      <w:r w:rsidRPr="00930211">
        <w:rPr>
          <w:rStyle w:val="1"/>
          <w:rFonts w:ascii="Bookman Old Style" w:hAnsi="Bookman Old Style"/>
          <w:sz w:val="18"/>
          <w:szCs w:val="18"/>
        </w:rPr>
        <w:t>й</w:t>
      </w:r>
      <w:r w:rsidR="002F73BE" w:rsidRPr="00930211">
        <w:rPr>
          <w:rStyle w:val="1"/>
          <w:rFonts w:ascii="Bookman Old Style" w:hAnsi="Bookman Old Style"/>
          <w:sz w:val="18"/>
          <w:szCs w:val="18"/>
        </w:rPr>
        <w:t xml:space="preserve"> щодо залучення інвестицій для реалізації </w:t>
      </w:r>
      <w:proofErr w:type="spellStart"/>
      <w:r w:rsidR="002F73BE" w:rsidRPr="00930211">
        <w:rPr>
          <w:rStyle w:val="1"/>
          <w:rFonts w:ascii="Bookman Old Style" w:hAnsi="Bookman Old Style"/>
          <w:sz w:val="18"/>
          <w:szCs w:val="18"/>
        </w:rPr>
        <w:t>енергоефективних</w:t>
      </w:r>
      <w:proofErr w:type="spellEnd"/>
      <w:r w:rsidR="002F73BE" w:rsidRPr="00930211">
        <w:rPr>
          <w:rStyle w:val="1"/>
          <w:rFonts w:ascii="Bookman Old Style" w:hAnsi="Bookman Old Style"/>
          <w:sz w:val="18"/>
          <w:szCs w:val="18"/>
        </w:rPr>
        <w:t xml:space="preserve"> програм </w:t>
      </w:r>
      <w:r w:rsidRPr="00930211">
        <w:rPr>
          <w:rFonts w:ascii="Bookman Old Style" w:hAnsi="Bookman Old Style"/>
          <w:sz w:val="18"/>
          <w:szCs w:val="18"/>
          <w:lang w:val="uk-UA"/>
        </w:rPr>
        <w:t>територіальної громади.</w:t>
      </w:r>
    </w:p>
    <w:p w:rsidR="00F40E88" w:rsidRPr="00930211" w:rsidRDefault="00F40E88"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Style w:val="1"/>
          <w:rFonts w:ascii="Bookman Old Style" w:hAnsi="Bookman Old Style"/>
          <w:sz w:val="18"/>
          <w:szCs w:val="18"/>
        </w:rPr>
        <w:t>З</w:t>
      </w:r>
      <w:r w:rsidR="002F73BE" w:rsidRPr="00930211">
        <w:rPr>
          <w:rStyle w:val="1"/>
          <w:rFonts w:ascii="Bookman Old Style" w:hAnsi="Bookman Old Style"/>
          <w:sz w:val="18"/>
          <w:szCs w:val="18"/>
        </w:rPr>
        <w:t>дійсн</w:t>
      </w:r>
      <w:r w:rsidRPr="00930211">
        <w:rPr>
          <w:rStyle w:val="1"/>
          <w:rFonts w:ascii="Bookman Old Style" w:hAnsi="Bookman Old Style"/>
          <w:sz w:val="18"/>
          <w:szCs w:val="18"/>
        </w:rPr>
        <w:t>ення</w:t>
      </w:r>
      <w:r w:rsidR="002F73BE" w:rsidRPr="00930211">
        <w:rPr>
          <w:rStyle w:val="1"/>
          <w:rFonts w:ascii="Bookman Old Style" w:hAnsi="Bookman Old Style"/>
          <w:sz w:val="18"/>
          <w:szCs w:val="18"/>
        </w:rPr>
        <w:t xml:space="preserve"> контрол</w:t>
      </w:r>
      <w:r w:rsidRPr="00930211">
        <w:rPr>
          <w:rStyle w:val="1"/>
          <w:rFonts w:ascii="Bookman Old Style" w:hAnsi="Bookman Old Style"/>
          <w:sz w:val="18"/>
          <w:szCs w:val="18"/>
        </w:rPr>
        <w:t>ю</w:t>
      </w:r>
      <w:r w:rsidR="002F73BE" w:rsidRPr="00930211">
        <w:rPr>
          <w:rStyle w:val="1"/>
          <w:rFonts w:ascii="Bookman Old Style" w:hAnsi="Bookman Old Style"/>
          <w:sz w:val="18"/>
          <w:szCs w:val="18"/>
        </w:rPr>
        <w:t xml:space="preserve"> та моніторинг</w:t>
      </w:r>
      <w:r w:rsidRPr="00930211">
        <w:rPr>
          <w:rStyle w:val="1"/>
          <w:rFonts w:ascii="Bookman Old Style" w:hAnsi="Bookman Old Style"/>
          <w:sz w:val="18"/>
          <w:szCs w:val="18"/>
        </w:rPr>
        <w:t>у</w:t>
      </w:r>
      <w:r w:rsidR="002F73BE" w:rsidRPr="00930211">
        <w:rPr>
          <w:rStyle w:val="1"/>
          <w:rFonts w:ascii="Bookman Old Style" w:hAnsi="Bookman Old Style"/>
          <w:sz w:val="18"/>
          <w:szCs w:val="18"/>
        </w:rPr>
        <w:t xml:space="preserve"> реєстру заходів та проектів з енергозбереження та ефективності енергоспоживання</w:t>
      </w:r>
      <w:r w:rsidRPr="00930211">
        <w:rPr>
          <w:rStyle w:val="1"/>
          <w:rFonts w:ascii="Bookman Old Style" w:hAnsi="Bookman Old Style"/>
          <w:sz w:val="18"/>
          <w:szCs w:val="18"/>
        </w:rPr>
        <w:t>.</w:t>
      </w:r>
    </w:p>
    <w:p w:rsidR="0083064A" w:rsidRPr="00930211" w:rsidRDefault="00F40E88"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Style w:val="1"/>
          <w:rFonts w:ascii="Bookman Old Style" w:hAnsi="Bookman Old Style"/>
          <w:sz w:val="18"/>
          <w:szCs w:val="18"/>
        </w:rPr>
        <w:t>П</w:t>
      </w:r>
      <w:r w:rsidR="002F73BE" w:rsidRPr="00930211">
        <w:rPr>
          <w:rStyle w:val="1"/>
          <w:rFonts w:ascii="Bookman Old Style" w:hAnsi="Bookman Old Style"/>
          <w:sz w:val="18"/>
          <w:szCs w:val="18"/>
        </w:rPr>
        <w:t>ров</w:t>
      </w:r>
      <w:r w:rsidRPr="00930211">
        <w:rPr>
          <w:rStyle w:val="1"/>
          <w:rFonts w:ascii="Bookman Old Style" w:hAnsi="Bookman Old Style"/>
          <w:sz w:val="18"/>
          <w:szCs w:val="18"/>
        </w:rPr>
        <w:t>едення</w:t>
      </w:r>
      <w:r w:rsidR="002F73BE" w:rsidRPr="00930211">
        <w:rPr>
          <w:rStyle w:val="1"/>
          <w:rFonts w:ascii="Bookman Old Style" w:hAnsi="Bookman Old Style"/>
          <w:sz w:val="18"/>
          <w:szCs w:val="18"/>
        </w:rPr>
        <w:t xml:space="preserve"> обстеження з питань раціонального використання енергоресурсів, енергозбереження будівель закладів бюджетної сфери та комунальних підприємств на території </w:t>
      </w:r>
      <w:r w:rsidR="0083064A" w:rsidRPr="00930211">
        <w:rPr>
          <w:rFonts w:ascii="Bookman Old Style" w:hAnsi="Bookman Old Style"/>
          <w:sz w:val="18"/>
          <w:szCs w:val="18"/>
          <w:lang w:val="uk-UA"/>
        </w:rPr>
        <w:t>територіальної громади</w:t>
      </w:r>
      <w:r w:rsidR="002F73BE" w:rsidRPr="00930211">
        <w:rPr>
          <w:rFonts w:ascii="Bookman Old Style" w:hAnsi="Bookman Old Style"/>
          <w:sz w:val="18"/>
          <w:szCs w:val="18"/>
          <w:lang w:val="uk-UA"/>
        </w:rPr>
        <w:t>.</w:t>
      </w:r>
    </w:p>
    <w:p w:rsidR="0083064A" w:rsidRPr="00930211" w:rsidRDefault="0083064A"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Fonts w:ascii="Bookman Old Style" w:hAnsi="Bookman Old Style"/>
          <w:sz w:val="18"/>
          <w:szCs w:val="18"/>
          <w:lang w:val="uk-UA"/>
        </w:rPr>
        <w:t>Проведення та прийняття участі</w:t>
      </w:r>
      <w:r w:rsidR="002F73BE" w:rsidRPr="00930211">
        <w:rPr>
          <w:rStyle w:val="1"/>
          <w:rFonts w:ascii="Bookman Old Style" w:hAnsi="Bookman Old Style"/>
          <w:sz w:val="18"/>
          <w:szCs w:val="18"/>
        </w:rPr>
        <w:t xml:space="preserve"> у всеукраїнських, національних, обласних/міських та інших заходах пов’язаних з ефективністю енергоспоживання</w:t>
      </w:r>
      <w:r w:rsidRPr="00930211">
        <w:rPr>
          <w:rStyle w:val="1"/>
          <w:rFonts w:ascii="Bookman Old Style" w:hAnsi="Bookman Old Style"/>
          <w:sz w:val="18"/>
          <w:szCs w:val="18"/>
        </w:rPr>
        <w:t>.</w:t>
      </w:r>
    </w:p>
    <w:p w:rsidR="0083064A" w:rsidRPr="00930211" w:rsidRDefault="0083064A"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Style w:val="1"/>
          <w:rFonts w:ascii="Bookman Old Style" w:hAnsi="Bookman Old Style"/>
          <w:sz w:val="18"/>
          <w:szCs w:val="18"/>
        </w:rPr>
        <w:t xml:space="preserve">Прийняття </w:t>
      </w:r>
      <w:r w:rsidR="002F73BE" w:rsidRPr="00930211">
        <w:rPr>
          <w:rStyle w:val="1"/>
          <w:rFonts w:ascii="Bookman Old Style" w:hAnsi="Bookman Old Style"/>
          <w:sz w:val="18"/>
          <w:szCs w:val="18"/>
        </w:rPr>
        <w:t>участ</w:t>
      </w:r>
      <w:r w:rsidRPr="00930211">
        <w:rPr>
          <w:rStyle w:val="1"/>
          <w:rFonts w:ascii="Bookman Old Style" w:hAnsi="Bookman Old Style"/>
          <w:sz w:val="18"/>
          <w:szCs w:val="18"/>
        </w:rPr>
        <w:t>і</w:t>
      </w:r>
      <w:r w:rsidR="002F73BE" w:rsidRPr="00930211">
        <w:rPr>
          <w:rStyle w:val="1"/>
          <w:rFonts w:ascii="Bookman Old Style" w:hAnsi="Bookman Old Style"/>
          <w:sz w:val="18"/>
          <w:szCs w:val="18"/>
        </w:rPr>
        <w:t xml:space="preserve"> у</w:t>
      </w:r>
      <w:r w:rsidR="002F73BE" w:rsidRPr="00930211">
        <w:rPr>
          <w:rFonts w:ascii="Bookman Old Style" w:hAnsi="Bookman Old Style"/>
          <w:sz w:val="18"/>
          <w:szCs w:val="18"/>
          <w:lang w:val="uk-UA"/>
        </w:rPr>
        <w:t xml:space="preserve"> розробці та реалізації заходів, направлених на створення сприятливих умов для залучення в економіку </w:t>
      </w:r>
      <w:r w:rsidRPr="00930211">
        <w:rPr>
          <w:rFonts w:ascii="Bookman Old Style" w:hAnsi="Bookman Old Style"/>
          <w:sz w:val="18"/>
          <w:szCs w:val="18"/>
          <w:lang w:val="uk-UA"/>
        </w:rPr>
        <w:t xml:space="preserve">територіальної громади </w:t>
      </w:r>
      <w:r w:rsidR="002F73BE" w:rsidRPr="00930211">
        <w:rPr>
          <w:rFonts w:ascii="Bookman Old Style" w:hAnsi="Bookman Old Style"/>
          <w:sz w:val="18"/>
          <w:szCs w:val="18"/>
          <w:lang w:val="uk-UA"/>
        </w:rPr>
        <w:t xml:space="preserve">іноземних і внутрішніх інвестицій </w:t>
      </w:r>
      <w:r w:rsidR="002F73BE" w:rsidRPr="00930211">
        <w:rPr>
          <w:rStyle w:val="1"/>
          <w:rFonts w:ascii="Bookman Old Style" w:hAnsi="Bookman Old Style"/>
          <w:sz w:val="18"/>
          <w:szCs w:val="18"/>
        </w:rPr>
        <w:t>пов’язаних з ефективністю енергоспоживання</w:t>
      </w:r>
      <w:r w:rsidRPr="00930211">
        <w:rPr>
          <w:rFonts w:ascii="Bookman Old Style" w:hAnsi="Bookman Old Style"/>
          <w:sz w:val="18"/>
          <w:szCs w:val="18"/>
          <w:lang w:val="uk-UA"/>
        </w:rPr>
        <w:t>.</w:t>
      </w:r>
    </w:p>
    <w:p w:rsidR="0083064A" w:rsidRPr="00930211" w:rsidRDefault="0083064A"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Підготовка </w:t>
      </w:r>
      <w:r w:rsidR="002F73BE" w:rsidRPr="00930211">
        <w:rPr>
          <w:rFonts w:ascii="Bookman Old Style" w:hAnsi="Bookman Old Style"/>
          <w:sz w:val="18"/>
          <w:szCs w:val="18"/>
          <w:lang w:val="uk-UA"/>
        </w:rPr>
        <w:t>про</w:t>
      </w:r>
      <w:r w:rsidRPr="00930211">
        <w:rPr>
          <w:rFonts w:ascii="Bookman Old Style" w:hAnsi="Bookman Old Style"/>
          <w:sz w:val="18"/>
          <w:szCs w:val="18"/>
          <w:lang w:val="uk-UA"/>
        </w:rPr>
        <w:t>е</w:t>
      </w:r>
      <w:r w:rsidR="002F73BE" w:rsidRPr="00930211">
        <w:rPr>
          <w:rFonts w:ascii="Bookman Old Style" w:hAnsi="Bookman Old Style"/>
          <w:sz w:val="18"/>
          <w:szCs w:val="18"/>
          <w:lang w:val="uk-UA"/>
        </w:rPr>
        <w:t>кт</w:t>
      </w:r>
      <w:r w:rsidRPr="00930211">
        <w:rPr>
          <w:rFonts w:ascii="Bookman Old Style" w:hAnsi="Bookman Old Style"/>
          <w:sz w:val="18"/>
          <w:szCs w:val="18"/>
          <w:lang w:val="uk-UA"/>
        </w:rPr>
        <w:t>ів</w:t>
      </w:r>
      <w:r w:rsidR="002F73BE" w:rsidRPr="00930211">
        <w:rPr>
          <w:rFonts w:ascii="Bookman Old Style" w:hAnsi="Bookman Old Style"/>
          <w:sz w:val="18"/>
          <w:szCs w:val="18"/>
          <w:lang w:val="uk-UA"/>
        </w:rPr>
        <w:t xml:space="preserve"> розпоряджень міського голови, проект</w:t>
      </w:r>
      <w:r w:rsidRPr="00930211">
        <w:rPr>
          <w:rFonts w:ascii="Bookman Old Style" w:hAnsi="Bookman Old Style"/>
          <w:sz w:val="18"/>
          <w:szCs w:val="18"/>
          <w:lang w:val="uk-UA"/>
        </w:rPr>
        <w:t>ів</w:t>
      </w:r>
      <w:r w:rsidR="002F73BE" w:rsidRPr="00930211">
        <w:rPr>
          <w:rFonts w:ascii="Bookman Old Style" w:hAnsi="Bookman Old Style"/>
          <w:sz w:val="18"/>
          <w:szCs w:val="18"/>
          <w:lang w:val="uk-UA"/>
        </w:rPr>
        <w:t xml:space="preserve"> рішень міської ради та її виконавчого комітету з питань, що входять до компетенції </w:t>
      </w:r>
      <w:r w:rsidRPr="00930211">
        <w:rPr>
          <w:rFonts w:ascii="Bookman Old Style" w:hAnsi="Bookman Old Style"/>
          <w:sz w:val="18"/>
          <w:szCs w:val="18"/>
          <w:lang w:val="uk-UA"/>
        </w:rPr>
        <w:t>відділу</w:t>
      </w:r>
      <w:r w:rsidR="002F73BE" w:rsidRPr="00930211">
        <w:rPr>
          <w:rFonts w:ascii="Bookman Old Style" w:hAnsi="Bookman Old Style"/>
          <w:sz w:val="18"/>
          <w:szCs w:val="18"/>
          <w:lang w:val="uk-UA"/>
        </w:rPr>
        <w:t xml:space="preserve"> </w:t>
      </w:r>
      <w:proofErr w:type="spellStart"/>
      <w:r w:rsidR="002F73BE" w:rsidRPr="00930211">
        <w:rPr>
          <w:rFonts w:ascii="Bookman Old Style" w:hAnsi="Bookman Old Style"/>
          <w:sz w:val="18"/>
          <w:szCs w:val="18"/>
          <w:lang w:val="uk-UA"/>
        </w:rPr>
        <w:t>енергом</w:t>
      </w:r>
      <w:r w:rsidRPr="00930211">
        <w:rPr>
          <w:rFonts w:ascii="Bookman Old Style" w:hAnsi="Bookman Old Style"/>
          <w:sz w:val="18"/>
          <w:szCs w:val="18"/>
          <w:lang w:val="uk-UA"/>
        </w:rPr>
        <w:t>енеджменту</w:t>
      </w:r>
      <w:proofErr w:type="spellEnd"/>
      <w:r w:rsidRPr="00930211">
        <w:rPr>
          <w:rFonts w:ascii="Bookman Old Style" w:hAnsi="Bookman Old Style"/>
          <w:sz w:val="18"/>
          <w:szCs w:val="18"/>
          <w:lang w:val="uk-UA"/>
        </w:rPr>
        <w:t xml:space="preserve"> та </w:t>
      </w:r>
      <w:proofErr w:type="spellStart"/>
      <w:r w:rsidRPr="00930211">
        <w:rPr>
          <w:rFonts w:ascii="Bookman Old Style" w:hAnsi="Bookman Old Style"/>
          <w:sz w:val="18"/>
          <w:szCs w:val="18"/>
          <w:lang w:val="uk-UA"/>
        </w:rPr>
        <w:t>енергоефективності</w:t>
      </w:r>
      <w:proofErr w:type="spellEnd"/>
      <w:r w:rsidRPr="00930211">
        <w:rPr>
          <w:rFonts w:ascii="Bookman Old Style" w:hAnsi="Bookman Old Style"/>
          <w:sz w:val="18"/>
          <w:szCs w:val="18"/>
          <w:lang w:val="uk-UA"/>
        </w:rPr>
        <w:t>.</w:t>
      </w:r>
    </w:p>
    <w:p w:rsidR="0083064A" w:rsidRPr="00930211" w:rsidRDefault="0083064A"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w:t>
      </w:r>
      <w:r w:rsidR="002F73BE" w:rsidRPr="00930211">
        <w:rPr>
          <w:rFonts w:ascii="Bookman Old Style" w:hAnsi="Bookman Old Style"/>
          <w:sz w:val="18"/>
          <w:szCs w:val="18"/>
          <w:lang w:val="uk-UA"/>
        </w:rPr>
        <w:t>абезпеч</w:t>
      </w:r>
      <w:r w:rsidRPr="00930211">
        <w:rPr>
          <w:rFonts w:ascii="Bookman Old Style" w:hAnsi="Bookman Old Style"/>
          <w:sz w:val="18"/>
          <w:szCs w:val="18"/>
          <w:lang w:val="uk-UA"/>
        </w:rPr>
        <w:t>ення</w:t>
      </w:r>
      <w:r w:rsidR="002F73BE" w:rsidRPr="00930211">
        <w:rPr>
          <w:rFonts w:ascii="Bookman Old Style" w:hAnsi="Bookman Old Style"/>
          <w:sz w:val="18"/>
          <w:szCs w:val="18"/>
          <w:lang w:val="uk-UA"/>
        </w:rPr>
        <w:t xml:space="preserve"> розробк</w:t>
      </w:r>
      <w:r w:rsidRPr="00930211">
        <w:rPr>
          <w:rFonts w:ascii="Bookman Old Style" w:hAnsi="Bookman Old Style"/>
          <w:sz w:val="18"/>
          <w:szCs w:val="18"/>
          <w:lang w:val="uk-UA"/>
        </w:rPr>
        <w:t>и</w:t>
      </w:r>
      <w:r w:rsidR="002F73BE" w:rsidRPr="00930211">
        <w:rPr>
          <w:rFonts w:ascii="Bookman Old Style" w:hAnsi="Bookman Old Style"/>
          <w:sz w:val="18"/>
          <w:szCs w:val="18"/>
          <w:lang w:val="uk-UA"/>
        </w:rPr>
        <w:t xml:space="preserve"> плану дій зі сталого енергетичного розвиту та клімату </w:t>
      </w:r>
      <w:r w:rsidRPr="00930211">
        <w:rPr>
          <w:rFonts w:ascii="Bookman Old Style" w:hAnsi="Bookman Old Style"/>
          <w:sz w:val="18"/>
          <w:szCs w:val="18"/>
          <w:lang w:val="uk-UA"/>
        </w:rPr>
        <w:t>територіальної громади</w:t>
      </w:r>
      <w:r w:rsidR="002F73BE" w:rsidRPr="00930211">
        <w:rPr>
          <w:rFonts w:ascii="Bookman Old Style" w:hAnsi="Bookman Old Style"/>
          <w:sz w:val="18"/>
          <w:szCs w:val="18"/>
          <w:lang w:val="uk-UA"/>
        </w:rPr>
        <w:t>, та забезпеч</w:t>
      </w:r>
      <w:r w:rsidRPr="00930211">
        <w:rPr>
          <w:rFonts w:ascii="Bookman Old Style" w:hAnsi="Bookman Old Style"/>
          <w:sz w:val="18"/>
          <w:szCs w:val="18"/>
          <w:lang w:val="uk-UA"/>
        </w:rPr>
        <w:t>ення</w:t>
      </w:r>
      <w:r w:rsidR="002F73BE" w:rsidRPr="00930211">
        <w:rPr>
          <w:rFonts w:ascii="Bookman Old Style" w:hAnsi="Bookman Old Style"/>
          <w:sz w:val="18"/>
          <w:szCs w:val="18"/>
          <w:lang w:val="uk-UA"/>
        </w:rPr>
        <w:t xml:space="preserve"> контрол</w:t>
      </w:r>
      <w:r w:rsidRPr="00930211">
        <w:rPr>
          <w:rFonts w:ascii="Bookman Old Style" w:hAnsi="Bookman Old Style"/>
          <w:sz w:val="18"/>
          <w:szCs w:val="18"/>
          <w:lang w:val="uk-UA"/>
        </w:rPr>
        <w:t>ю</w:t>
      </w:r>
      <w:r w:rsidR="002F73BE" w:rsidRPr="00930211">
        <w:rPr>
          <w:rFonts w:ascii="Bookman Old Style" w:hAnsi="Bookman Old Style"/>
          <w:sz w:val="18"/>
          <w:szCs w:val="18"/>
          <w:lang w:val="uk-UA"/>
        </w:rPr>
        <w:t xml:space="preserve"> за його виконання</w:t>
      </w:r>
      <w:r w:rsidRPr="00930211">
        <w:rPr>
          <w:rFonts w:ascii="Bookman Old Style" w:hAnsi="Bookman Old Style"/>
          <w:sz w:val="18"/>
          <w:szCs w:val="18"/>
          <w:lang w:val="uk-UA"/>
        </w:rPr>
        <w:t>м.</w:t>
      </w:r>
    </w:p>
    <w:p w:rsidR="0083064A" w:rsidRPr="00930211" w:rsidRDefault="0083064A"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Style w:val="1"/>
          <w:rFonts w:ascii="Bookman Old Style" w:hAnsi="Bookman Old Style"/>
          <w:color w:val="auto"/>
          <w:spacing w:val="0"/>
          <w:sz w:val="18"/>
          <w:szCs w:val="18"/>
          <w:shd w:val="clear" w:color="auto" w:fill="auto"/>
          <w:lang w:eastAsia="ru-RU" w:bidi="ar-SA"/>
        </w:rPr>
      </w:pPr>
      <w:r w:rsidRPr="00930211">
        <w:rPr>
          <w:rFonts w:ascii="Bookman Old Style" w:hAnsi="Bookman Old Style"/>
          <w:sz w:val="18"/>
          <w:szCs w:val="18"/>
          <w:lang w:val="uk-UA"/>
        </w:rPr>
        <w:t xml:space="preserve">Здійснення </w:t>
      </w:r>
      <w:r w:rsidR="002F73BE" w:rsidRPr="00930211">
        <w:rPr>
          <w:rStyle w:val="1"/>
          <w:rFonts w:ascii="Bookman Old Style" w:hAnsi="Bookman Old Style"/>
          <w:sz w:val="18"/>
          <w:szCs w:val="18"/>
        </w:rPr>
        <w:t>контрол</w:t>
      </w:r>
      <w:r w:rsidRPr="00930211">
        <w:rPr>
          <w:rStyle w:val="1"/>
          <w:rFonts w:ascii="Bookman Old Style" w:hAnsi="Bookman Old Style"/>
          <w:sz w:val="18"/>
          <w:szCs w:val="18"/>
        </w:rPr>
        <w:t>ю</w:t>
      </w:r>
      <w:r w:rsidR="002F73BE" w:rsidRPr="00930211">
        <w:rPr>
          <w:rStyle w:val="1"/>
          <w:rFonts w:ascii="Bookman Old Style" w:hAnsi="Bookman Old Style"/>
          <w:sz w:val="18"/>
          <w:szCs w:val="18"/>
        </w:rPr>
        <w:t xml:space="preserve"> та аналіз</w:t>
      </w:r>
      <w:r w:rsidRPr="00930211">
        <w:rPr>
          <w:rStyle w:val="1"/>
          <w:rFonts w:ascii="Bookman Old Style" w:hAnsi="Bookman Old Style"/>
          <w:sz w:val="18"/>
          <w:szCs w:val="18"/>
        </w:rPr>
        <w:t>у</w:t>
      </w:r>
      <w:r w:rsidR="002F73BE" w:rsidRPr="00930211">
        <w:rPr>
          <w:rStyle w:val="1"/>
          <w:rFonts w:ascii="Bookman Old Style" w:hAnsi="Bookman Old Style"/>
          <w:sz w:val="18"/>
          <w:szCs w:val="18"/>
        </w:rPr>
        <w:t xml:space="preserve"> муніципального енергетичного балансу з оцінкою викидів </w:t>
      </w:r>
      <w:proofErr w:type="spellStart"/>
      <w:r w:rsidR="002F73BE" w:rsidRPr="00930211">
        <w:rPr>
          <w:rStyle w:val="1"/>
          <w:rFonts w:ascii="Bookman Old Style" w:hAnsi="Bookman Old Style"/>
          <w:sz w:val="18"/>
          <w:szCs w:val="18"/>
        </w:rPr>
        <w:t>СО</w:t>
      </w:r>
      <w:r w:rsidR="002F73BE" w:rsidRPr="00930211">
        <w:rPr>
          <w:rStyle w:val="1"/>
          <w:rFonts w:ascii="Bookman Old Style" w:hAnsi="Bookman Old Style"/>
          <w:sz w:val="18"/>
          <w:szCs w:val="18"/>
          <w:vertAlign w:val="subscript"/>
        </w:rPr>
        <w:t>2</w:t>
      </w:r>
      <w:proofErr w:type="spellEnd"/>
      <w:r w:rsidRPr="00930211">
        <w:rPr>
          <w:rStyle w:val="1"/>
          <w:rFonts w:ascii="Bookman Old Style" w:hAnsi="Bookman Old Style"/>
          <w:sz w:val="18"/>
          <w:szCs w:val="18"/>
        </w:rPr>
        <w:t>.</w:t>
      </w:r>
    </w:p>
    <w:p w:rsidR="003706BD" w:rsidRPr="00930211" w:rsidRDefault="0083064A"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Style w:val="1"/>
          <w:rFonts w:ascii="Bookman Old Style" w:hAnsi="Bookman Old Style"/>
          <w:sz w:val="18"/>
          <w:szCs w:val="18"/>
        </w:rPr>
        <w:t xml:space="preserve">Проведення </w:t>
      </w:r>
      <w:r w:rsidR="002F73BE" w:rsidRPr="00930211">
        <w:rPr>
          <w:rStyle w:val="1"/>
          <w:rFonts w:ascii="Bookman Old Style" w:hAnsi="Bookman Old Style"/>
          <w:sz w:val="18"/>
          <w:szCs w:val="18"/>
        </w:rPr>
        <w:t>енергетичн</w:t>
      </w:r>
      <w:r w:rsidRPr="00930211">
        <w:rPr>
          <w:rStyle w:val="1"/>
          <w:rFonts w:ascii="Bookman Old Style" w:hAnsi="Bookman Old Style"/>
          <w:sz w:val="18"/>
          <w:szCs w:val="18"/>
        </w:rPr>
        <w:t>ого</w:t>
      </w:r>
      <w:r w:rsidR="002F73BE" w:rsidRPr="00930211">
        <w:rPr>
          <w:rStyle w:val="1"/>
          <w:rFonts w:ascii="Bookman Old Style" w:hAnsi="Bookman Old Style"/>
          <w:sz w:val="18"/>
          <w:szCs w:val="18"/>
        </w:rPr>
        <w:t xml:space="preserve"> та екологічн</w:t>
      </w:r>
      <w:r w:rsidRPr="00930211">
        <w:rPr>
          <w:rStyle w:val="1"/>
          <w:rFonts w:ascii="Bookman Old Style" w:hAnsi="Bookman Old Style"/>
          <w:sz w:val="18"/>
          <w:szCs w:val="18"/>
        </w:rPr>
        <w:t>ого</w:t>
      </w:r>
      <w:r w:rsidR="002F73BE" w:rsidRPr="00930211">
        <w:rPr>
          <w:rStyle w:val="1"/>
          <w:rFonts w:ascii="Bookman Old Style" w:hAnsi="Bookman Old Style"/>
          <w:sz w:val="18"/>
          <w:szCs w:val="18"/>
        </w:rPr>
        <w:t xml:space="preserve"> моніторинг</w:t>
      </w:r>
      <w:r w:rsidRPr="00930211">
        <w:rPr>
          <w:rStyle w:val="1"/>
          <w:rFonts w:ascii="Bookman Old Style" w:hAnsi="Bookman Old Style"/>
          <w:sz w:val="18"/>
          <w:szCs w:val="18"/>
        </w:rPr>
        <w:t>у</w:t>
      </w:r>
      <w:r w:rsidR="002F73BE" w:rsidRPr="00930211">
        <w:rPr>
          <w:rStyle w:val="1"/>
          <w:rFonts w:ascii="Bookman Old Style" w:hAnsi="Bookman Old Style"/>
          <w:sz w:val="18"/>
          <w:szCs w:val="18"/>
        </w:rPr>
        <w:t xml:space="preserve"> виконання </w:t>
      </w:r>
      <w:proofErr w:type="spellStart"/>
      <w:r w:rsidR="002F73BE" w:rsidRPr="00930211">
        <w:rPr>
          <w:rStyle w:val="1"/>
          <w:rFonts w:ascii="Bookman Old Style" w:hAnsi="Bookman Old Style"/>
          <w:sz w:val="18"/>
          <w:szCs w:val="18"/>
        </w:rPr>
        <w:t>енергоефективних</w:t>
      </w:r>
      <w:proofErr w:type="spellEnd"/>
      <w:r w:rsidR="002F73BE" w:rsidRPr="00930211">
        <w:rPr>
          <w:rStyle w:val="1"/>
          <w:rFonts w:ascii="Bookman Old Style" w:hAnsi="Bookman Old Style"/>
          <w:sz w:val="18"/>
          <w:szCs w:val="18"/>
        </w:rPr>
        <w:t xml:space="preserve"> проектів та програм</w:t>
      </w:r>
      <w:r w:rsidRPr="00930211">
        <w:rPr>
          <w:rStyle w:val="1"/>
          <w:rFonts w:ascii="Bookman Old Style" w:hAnsi="Bookman Old Style"/>
          <w:sz w:val="18"/>
          <w:szCs w:val="18"/>
        </w:rPr>
        <w:t>.</w:t>
      </w:r>
    </w:p>
    <w:p w:rsidR="001C46AD"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Координація питань щодо організації громадських робіт.</w:t>
      </w:r>
    </w:p>
    <w:p w:rsidR="00814D8C"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Підготовка пропозицій щодо удосконалення системи соціального захисту населення, порядку надання субсидій для відшкодування витрат на оплату житлово-комунальних послуг.</w:t>
      </w:r>
    </w:p>
    <w:p w:rsidR="00EF2AE6" w:rsidRPr="00930211" w:rsidRDefault="001C46AD" w:rsidP="00930211">
      <w:pPr>
        <w:pStyle w:val="a3"/>
        <w:widowControl w:val="0"/>
        <w:numPr>
          <w:ilvl w:val="2"/>
          <w:numId w:val="6"/>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Виконання доручень Міської ради, Міського голови та Виконавчого комітету що належать до повноважень та відання Відділу.</w:t>
      </w:r>
    </w:p>
    <w:p w:rsidR="001C46AD" w:rsidRPr="00930211" w:rsidRDefault="001C46AD" w:rsidP="00930211">
      <w:pPr>
        <w:pStyle w:val="a3"/>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p>
    <w:p w:rsidR="001C46AD" w:rsidRPr="00930211" w:rsidRDefault="001C46AD" w:rsidP="00930211">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930211">
        <w:rPr>
          <w:rFonts w:ascii="Bookman Old Style" w:hAnsi="Bookman Old Style"/>
          <w:b/>
          <w:sz w:val="18"/>
          <w:szCs w:val="18"/>
          <w:lang w:val="uk-UA"/>
        </w:rPr>
        <w:t>Розділ 3.  Права Відділу</w:t>
      </w:r>
    </w:p>
    <w:p w:rsidR="001C46AD" w:rsidRPr="00930211" w:rsidRDefault="001C46AD" w:rsidP="00930211">
      <w:pPr>
        <w:pStyle w:val="a3"/>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Для реалізації завдань та виконання повноважень, передбачених цим Положенням, іншими нормативними актами, Відділ має право:</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Залучати спеціалістів органів місцевого самоврядування, підприємств, установ та організацій (за погодженням з їх керівниками) для розгляду питань, що належать до його компетенції.</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Здійснювати контроль, проводити перевірки підпорядкованих йому комунальних підприємств, затверджувати плани їх роботи, проводити інспекції та аналітичну роботу з питань, що належать до його компетенції.</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О</w:t>
      </w:r>
      <w:r w:rsidRPr="00930211">
        <w:rPr>
          <w:rFonts w:ascii="Bookman Old Style" w:hAnsi="Bookman Old Style"/>
          <w:sz w:val="18"/>
          <w:szCs w:val="18"/>
          <w:shd w:val="clear" w:color="auto" w:fill="FFFFFF"/>
          <w:lang w:val="uk-UA"/>
        </w:rPr>
        <w:t>тримувати в установленому порядку від органів державної влади і органів місцевого самоврядування, підприємств, установ і організацій, незалежно від форми власності, а також фізичних осіб інформацію, що необхідна для виконання завдань та повноважень Відділу.</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 Скликати у встановленому порядку наради з питань, які належать до його компетенції.</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 Брати участь у розробленні програм </w:t>
      </w:r>
      <w:r w:rsidRPr="00930211">
        <w:rPr>
          <w:rFonts w:ascii="Bookman Old Style" w:hAnsi="Bookman Old Style"/>
          <w:sz w:val="18"/>
          <w:szCs w:val="18"/>
          <w:shd w:val="clear" w:color="auto" w:fill="FFFFFF"/>
          <w:lang w:val="uk-UA"/>
        </w:rPr>
        <w:t xml:space="preserve">з питань, </w:t>
      </w:r>
      <w:r w:rsidRPr="00930211">
        <w:rPr>
          <w:rFonts w:ascii="Bookman Old Style" w:hAnsi="Bookman Old Style"/>
          <w:sz w:val="18"/>
          <w:szCs w:val="18"/>
          <w:lang w:val="uk-UA"/>
        </w:rPr>
        <w:t>що віднесені до компетенції Відділу.</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 Вносити на розгляд Міської ради та Виконавчого комітету </w:t>
      </w:r>
      <w:r w:rsidRPr="00930211">
        <w:rPr>
          <w:rFonts w:ascii="Bookman Old Style" w:hAnsi="Bookman Old Style"/>
          <w:sz w:val="18"/>
          <w:szCs w:val="18"/>
          <w:shd w:val="clear" w:color="auto" w:fill="FFFFFF"/>
          <w:lang w:val="uk-UA"/>
        </w:rPr>
        <w:t>проекти рішень,</w:t>
      </w:r>
      <w:r w:rsidRPr="00930211">
        <w:rPr>
          <w:rFonts w:ascii="Bookman Old Style" w:hAnsi="Bookman Old Style"/>
          <w:sz w:val="18"/>
          <w:szCs w:val="18"/>
          <w:lang w:val="uk-UA"/>
        </w:rPr>
        <w:br/>
      </w:r>
      <w:r w:rsidRPr="00930211">
        <w:rPr>
          <w:rFonts w:ascii="Bookman Old Style" w:hAnsi="Bookman Old Style"/>
          <w:sz w:val="18"/>
          <w:szCs w:val="18"/>
          <w:shd w:val="clear" w:color="auto" w:fill="FFFFFF"/>
          <w:lang w:val="uk-UA"/>
        </w:rPr>
        <w:t xml:space="preserve">розпоряджень, доповідні записки, пропозиції з питань, </w:t>
      </w:r>
      <w:r w:rsidRPr="00930211">
        <w:rPr>
          <w:rFonts w:ascii="Bookman Old Style" w:hAnsi="Bookman Old Style"/>
          <w:sz w:val="18"/>
          <w:szCs w:val="18"/>
          <w:lang w:val="uk-UA"/>
        </w:rPr>
        <w:t xml:space="preserve">що віднесені до компетенції Відділу. </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shd w:val="clear" w:color="auto" w:fill="FFFFFF"/>
          <w:lang w:val="uk-UA"/>
        </w:rPr>
        <w:t xml:space="preserve"> Безперешкодного доступу до об’єктів житлово-комунального господарства, міського благоустрою та інших об’єктів, що належать до комунальної власності територіальної громади та підлягають обов’язковому обстеженню. </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 Визначені відповідним рішенням Виконавчого комітету посадові особи Відділу мають право ск</w:t>
      </w:r>
      <w:r w:rsidRPr="00930211">
        <w:rPr>
          <w:rFonts w:ascii="Bookman Old Style" w:hAnsi="Bookman Old Style"/>
          <w:sz w:val="18"/>
          <w:szCs w:val="18"/>
          <w:shd w:val="clear" w:color="auto" w:fill="FFFFFF"/>
          <w:lang w:val="uk-UA"/>
        </w:rPr>
        <w:t>ладати відповідно до закону протоколи про вчинення правопорушень та акти перевірок, у сфері що належить до компетенції Відділу.</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 xml:space="preserve">У разі виявлення порушення вимог законодавства, що належать до компетенції Відділу, видавати обов’язкові для виконання приписи щодо усунення порушення вимог законодавства. </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shd w:val="clear" w:color="auto" w:fill="FFFFFF"/>
          <w:lang w:val="uk-UA"/>
        </w:rPr>
        <w:t xml:space="preserve">Порушувати в установленому порядку питання про притягнення до відповідальності посадових осіб, </w:t>
      </w:r>
      <w:r w:rsidRPr="00930211">
        <w:rPr>
          <w:rStyle w:val="22"/>
          <w:rFonts w:ascii="Bookman Old Style" w:hAnsi="Bookman Old Style"/>
          <w:sz w:val="18"/>
          <w:szCs w:val="18"/>
          <w:lang w:val="uk-UA" w:eastAsia="uk-UA"/>
        </w:rPr>
        <w:t xml:space="preserve">в сферах житлово-комунального господарства, благоустрою населених пунктів громади, транспорту і зв’язку, </w:t>
      </w:r>
      <w:proofErr w:type="spellStart"/>
      <w:r w:rsidR="0083064A" w:rsidRPr="00930211">
        <w:rPr>
          <w:rStyle w:val="22"/>
          <w:rFonts w:ascii="Bookman Old Style" w:hAnsi="Bookman Old Style"/>
          <w:sz w:val="18"/>
          <w:szCs w:val="18"/>
          <w:lang w:val="uk-UA" w:eastAsia="uk-UA"/>
        </w:rPr>
        <w:t>енергоменеджменту</w:t>
      </w:r>
      <w:proofErr w:type="spellEnd"/>
      <w:r w:rsidR="0083064A" w:rsidRPr="00930211">
        <w:rPr>
          <w:rStyle w:val="22"/>
          <w:rFonts w:ascii="Bookman Old Style" w:hAnsi="Bookman Old Style"/>
          <w:sz w:val="18"/>
          <w:szCs w:val="18"/>
          <w:lang w:val="uk-UA" w:eastAsia="uk-UA"/>
        </w:rPr>
        <w:t xml:space="preserve"> та розвитку </w:t>
      </w:r>
      <w:r w:rsidRPr="00930211">
        <w:rPr>
          <w:rStyle w:val="22"/>
          <w:rFonts w:ascii="Bookman Old Style" w:hAnsi="Bookman Old Style"/>
          <w:sz w:val="18"/>
          <w:szCs w:val="18"/>
          <w:lang w:val="uk-UA" w:eastAsia="uk-UA"/>
        </w:rPr>
        <w:t xml:space="preserve">інфраструктури, </w:t>
      </w:r>
      <w:r w:rsidRPr="00930211">
        <w:rPr>
          <w:rFonts w:ascii="Bookman Old Style" w:hAnsi="Bookman Old Style"/>
          <w:sz w:val="18"/>
          <w:szCs w:val="18"/>
          <w:shd w:val="clear" w:color="auto" w:fill="FFFFFF"/>
          <w:lang w:val="uk-UA"/>
        </w:rPr>
        <w:t>за неналежне виконання покладених на них обов'язків.</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shd w:val="clear" w:color="auto" w:fill="FFFFFF"/>
          <w:lang w:val="uk-UA"/>
        </w:rPr>
        <w:t xml:space="preserve">Здійснювати фіксування процесу проведення перевірки з використанням </w:t>
      </w:r>
      <w:proofErr w:type="spellStart"/>
      <w:r w:rsidRPr="00930211">
        <w:rPr>
          <w:rFonts w:ascii="Bookman Old Style" w:hAnsi="Bookman Old Style"/>
          <w:sz w:val="18"/>
          <w:szCs w:val="18"/>
          <w:shd w:val="clear" w:color="auto" w:fill="FFFFFF"/>
          <w:lang w:val="uk-UA"/>
        </w:rPr>
        <w:t>фото-</w:t>
      </w:r>
      <w:proofErr w:type="spellEnd"/>
      <w:r w:rsidRPr="00930211">
        <w:rPr>
          <w:rFonts w:ascii="Bookman Old Style" w:hAnsi="Bookman Old Style"/>
          <w:sz w:val="18"/>
          <w:szCs w:val="18"/>
          <w:shd w:val="clear" w:color="auto" w:fill="FFFFFF"/>
          <w:lang w:val="uk-UA"/>
        </w:rPr>
        <w:t xml:space="preserve">, </w:t>
      </w:r>
      <w:proofErr w:type="spellStart"/>
      <w:r w:rsidRPr="00930211">
        <w:rPr>
          <w:rFonts w:ascii="Bookman Old Style" w:hAnsi="Bookman Old Style"/>
          <w:sz w:val="18"/>
          <w:szCs w:val="18"/>
          <w:shd w:val="clear" w:color="auto" w:fill="FFFFFF"/>
          <w:lang w:val="uk-UA"/>
        </w:rPr>
        <w:t>аудіо-</w:t>
      </w:r>
      <w:proofErr w:type="spellEnd"/>
      <w:r w:rsidRPr="00930211">
        <w:rPr>
          <w:rFonts w:ascii="Bookman Old Style" w:hAnsi="Bookman Old Style"/>
          <w:sz w:val="18"/>
          <w:szCs w:val="18"/>
          <w:shd w:val="clear" w:color="auto" w:fill="FFFFFF"/>
          <w:lang w:val="uk-UA"/>
        </w:rPr>
        <w:t xml:space="preserve"> та відеотехніки.</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lastRenderedPageBreak/>
        <w:t>Вчиняти інші дії в межах діючого законодавства, що необхідні для виконання завдань та повноважень Відділу.</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shd w:val="clear" w:color="auto" w:fill="FFFFFF"/>
          <w:lang w:val="uk-UA"/>
        </w:rPr>
        <w:t>Представник Відділу може брати участь у засіданнях Виконавчого комітету та бути присутнім на сесії Міської ради під час розгляду питань, що входять до компетенції Відділу.</w:t>
      </w:r>
    </w:p>
    <w:p w:rsidR="001C46AD" w:rsidRPr="00930211" w:rsidRDefault="001C46AD" w:rsidP="00930211">
      <w:pPr>
        <w:pStyle w:val="a3"/>
        <w:widowControl w:val="0"/>
        <w:numPr>
          <w:ilvl w:val="1"/>
          <w:numId w:val="7"/>
        </w:numPr>
        <w:shd w:val="clear" w:color="auto" w:fill="FFFFFF"/>
        <w:tabs>
          <w:tab w:val="left" w:pos="540"/>
          <w:tab w:val="left" w:pos="720"/>
          <w:tab w:val="left" w:pos="900"/>
          <w:tab w:val="left" w:pos="993"/>
          <w:tab w:val="left" w:pos="1134"/>
          <w:tab w:val="left" w:pos="1276"/>
        </w:tabs>
        <w:spacing w:before="0" w:beforeAutospacing="0" w:after="0" w:afterAutospacing="0"/>
        <w:ind w:left="0" w:firstLine="567"/>
        <w:textAlignment w:val="baseline"/>
        <w:rPr>
          <w:rFonts w:ascii="Bookman Old Style" w:hAnsi="Bookman Old Style"/>
          <w:sz w:val="18"/>
          <w:szCs w:val="18"/>
          <w:lang w:val="uk-UA"/>
        </w:rPr>
      </w:pPr>
      <w:r w:rsidRPr="00930211">
        <w:rPr>
          <w:rFonts w:ascii="Bookman Old Style" w:hAnsi="Bookman Old Style"/>
          <w:sz w:val="18"/>
          <w:szCs w:val="18"/>
          <w:lang w:val="uk-UA"/>
        </w:rPr>
        <w:t>Відділ в процесі виконання покладених на нього завдань взаємодіє зі структурними підрозділами Міської ради та Виконавчим комітетом, старостою, а також з підприємствами, установами, організаціями та об’єднаннями громадян.</w:t>
      </w:r>
    </w:p>
    <w:p w:rsidR="001C46AD" w:rsidRPr="00930211" w:rsidRDefault="001C46AD" w:rsidP="00930211">
      <w:pPr>
        <w:pStyle w:val="a3"/>
        <w:widowControl w:val="0"/>
        <w:shd w:val="clear" w:color="auto" w:fill="FFFFFF"/>
        <w:tabs>
          <w:tab w:val="left" w:pos="540"/>
          <w:tab w:val="left" w:pos="720"/>
          <w:tab w:val="left" w:pos="900"/>
          <w:tab w:val="left" w:pos="993"/>
          <w:tab w:val="left" w:pos="1134"/>
          <w:tab w:val="left" w:pos="1276"/>
        </w:tabs>
        <w:spacing w:before="0" w:beforeAutospacing="0" w:after="0" w:afterAutospacing="0"/>
        <w:ind w:firstLine="567"/>
        <w:textAlignment w:val="baseline"/>
        <w:rPr>
          <w:rFonts w:ascii="Bookman Old Style" w:hAnsi="Bookman Old Style"/>
          <w:sz w:val="18"/>
          <w:szCs w:val="18"/>
          <w:lang w:val="uk-UA"/>
        </w:rPr>
      </w:pPr>
    </w:p>
    <w:p w:rsidR="001C46AD" w:rsidRPr="00930211" w:rsidRDefault="001C46AD" w:rsidP="00930211">
      <w:pPr>
        <w:widowControl w:val="0"/>
        <w:tabs>
          <w:tab w:val="left" w:pos="540"/>
          <w:tab w:val="left" w:pos="720"/>
          <w:tab w:val="left" w:pos="900"/>
          <w:tab w:val="left" w:pos="993"/>
          <w:tab w:val="left" w:pos="1134"/>
          <w:tab w:val="left" w:pos="1276"/>
        </w:tabs>
        <w:spacing w:after="0" w:line="240" w:lineRule="auto"/>
        <w:ind w:firstLine="567"/>
        <w:rPr>
          <w:rFonts w:ascii="Bookman Old Style" w:hAnsi="Bookman Old Style"/>
          <w:b/>
          <w:sz w:val="18"/>
          <w:szCs w:val="18"/>
          <w:lang w:val="uk-UA"/>
        </w:rPr>
      </w:pPr>
      <w:r w:rsidRPr="00930211">
        <w:rPr>
          <w:rFonts w:ascii="Bookman Old Style" w:hAnsi="Bookman Old Style"/>
          <w:b/>
          <w:sz w:val="18"/>
          <w:szCs w:val="18"/>
          <w:lang w:val="uk-UA"/>
        </w:rPr>
        <w:t>Розділ 4. Організація роботи Відділу та</w:t>
      </w:r>
      <w:r w:rsidRPr="00930211">
        <w:rPr>
          <w:rStyle w:val="apple-converted-space"/>
          <w:rFonts w:ascii="Bookman Old Style" w:hAnsi="Bookman Old Style"/>
          <w:b/>
          <w:sz w:val="18"/>
          <w:szCs w:val="18"/>
          <w:lang w:val="uk-UA"/>
        </w:rPr>
        <w:t> </w:t>
      </w:r>
      <w:r w:rsidRPr="00930211">
        <w:rPr>
          <w:rFonts w:ascii="Bookman Old Style" w:hAnsi="Bookman Old Style"/>
          <w:b/>
          <w:sz w:val="18"/>
          <w:szCs w:val="18"/>
          <w:lang w:val="uk-UA"/>
        </w:rPr>
        <w:t xml:space="preserve"> забезпечення його діяльності </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 xml:space="preserve"> Діяльність Відділу здійснюється на основі перспективного та поточних планів роботи. Спеціалісти Відділу працюють на основі плану роботи відділу та індивідуальних планів роботи.</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 xml:space="preserve">Відділ очолює начальник, якого призначає на посаду та звільняє з посади Міський голова відповідно до Закону України «Про місцеве самоврядування в Україні», Закону України «Про службу в органах місцевого самоврядування». </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Начальник Відділу входить до персонального складу Виконавчого комітету, що затверджується відповідним рішенням Міської ради.</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На період відпустки або на час відсутності начальника Відділу його обов'язки виконує працівник Відділу відповідно до розпорядження Міського голови.</w:t>
      </w:r>
    </w:p>
    <w:p w:rsidR="001C46AD" w:rsidRPr="00930211" w:rsidRDefault="001C46AD" w:rsidP="00930211">
      <w:pPr>
        <w:pStyle w:val="210"/>
        <w:numPr>
          <w:ilvl w:val="1"/>
          <w:numId w:val="4"/>
        </w:numPr>
        <w:shd w:val="clear" w:color="auto" w:fill="auto"/>
        <w:tabs>
          <w:tab w:val="left" w:pos="540"/>
          <w:tab w:val="left" w:pos="720"/>
          <w:tab w:val="left" w:pos="900"/>
          <w:tab w:val="left" w:pos="934"/>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Начальник Відділу:</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78"/>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Здійснює загальне керівництво діяльністю Відділу.</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5"/>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Розподіляє обов'язки між працівниками Відділу, очолює і контролює їх роботу.</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Координує роботу Відділу з іншими виконавчими органами ради.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00"/>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Забезпечує у межах своєї компетенції контроль за станом справ у сфері діяльності Відділу, вживає необхідних заходів до їх поліпшення.</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Підтримує зв'язки з відповідними виконавчими органами ради з питань обміну досвідом.</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Бере участь у засіданнях Міської ради, Виконавчого комітету, нарадах Міського голови у разі розгляду питань, що належать до компетенції Відділу.</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Організовує роботу Відділу щодо виконання покладених на відділ завдань, систематично проводить планові наради, результатом яких є протокол з інформацією щодо звіту про виконану роботу (за місяць, за півріччя, за рік), про результати роботи за відповідними показниками та надання пропозицій до плану Виконавчого комітету та його діяльності за відповідним напрямком. </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Вносить на розгляд Міського голови пропозиції щодо оптимізації роботи та штатних одиниць Відділу. </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Розробляє і вносить на затвердження Міському голові посадові інструкції працівників Відділу. </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Забезпечує виконання плану роботи Міської ради та Виконавчого комітету з питань, що стосуються відділу, доручень керівництва, плану роботи Відділу. </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Подає письмові пропозиції щодо планів навчань та підвищення кваліфікації посадових осіб Відділу. </w:t>
      </w:r>
      <w:r w:rsidRPr="00930211">
        <w:rPr>
          <w:rFonts w:ascii="Bookman Old Style" w:hAnsi="Bookman Old Style"/>
          <w:sz w:val="18"/>
          <w:szCs w:val="18"/>
          <w:lang w:val="uk-UA"/>
        </w:rPr>
        <w:tab/>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Звітує один раз на рік про проведену роботу Відділу перед Виконавчим комітетом на плановій нараді Міського голови, організовує передачу досвіду, про що зазначає у своїх планах Відділу. </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В установленому порядку вносить подання про заохочення працівників відділу та накладання дисциплінарних стягнень. Представляє відділ у державних органах та громадських установах при вирішенні питань пов’язаних з діяльністю відділу. </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0"/>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Розробляє і здійснює заходи щодо поліпшення організації та підвищення ефективності роботи відділу. </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Контролює стан трудової та виконавчої дисципліни у Відділі.</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Виконує інші доручення керівництва Виконавчого комітету, що пов'язані з діяльністю Відділу.</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Здійснює інші повноваження відповідно до покладених на нього завдань окремими рішеннями Міської ради та Виконавчого комітету, розпорядженнями Міського голови.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shd w:val="clear" w:color="auto" w:fill="FFFFFF"/>
          <w:lang w:val="uk-UA"/>
        </w:rPr>
        <w:t xml:space="preserve">Несе персональну відповідальність за виконання покладених на Відділ завдань. </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shd w:val="clear" w:color="auto" w:fill="FFFFFF"/>
          <w:lang w:val="uk-UA"/>
        </w:rPr>
        <w:t>Підписує і візує документи в межах своєї компетенції.</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shd w:val="clear" w:color="auto" w:fill="FFFFFF"/>
          <w:lang w:val="uk-UA"/>
        </w:rPr>
        <w:t>Несе відповідальність за неякісне, або несвоєчасне виконання посадових завдань та обов’язків посадових осіб Відділу, бездіяльність або невиконання наданих їм прав, порушення етики поведінки службовця органу місцевого самоврядування та обмежень, пов’язаних з прийняттям на службу в органи місцевого самоврядування та її проходженням.</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shd w:val="clear" w:color="auto" w:fill="FFFFFF"/>
          <w:lang w:val="uk-UA"/>
        </w:rPr>
        <w:t>Забезпечує у межах своїх повноважень підготовку проектів рішень Міської ради, Виконавчого комітету, розпоряджень міського голови.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shd w:val="clear" w:color="auto" w:fill="FFFFFF"/>
          <w:lang w:val="uk-UA"/>
        </w:rPr>
        <w:t>Веде особистий прийом громадян.</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сучасні методи управління персоналом; основи економіки,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та державну мову.</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shd w:val="clear" w:color="auto" w:fill="FFFFFF"/>
          <w:lang w:val="uk-UA"/>
        </w:rPr>
        <w:t>На посаду начальника Відділу призначається особа з вищою освітою за освітньо-кваліфікаційним рівнем магістра, спеціаліста за відповідним напрямом професійного спрямування (інженерно-технічне або право), стажем роботи за фахом на службі в органах місцевого самоврядування та/або державній службі на керівних посадах не менш як три роки або на керівних посадах в іншій сфері не менш як п’ять років.</w:t>
      </w:r>
      <w:r w:rsidRPr="00930211">
        <w:rPr>
          <w:rFonts w:ascii="Bookman Old Style" w:hAnsi="Bookman Old Style"/>
          <w:sz w:val="18"/>
          <w:szCs w:val="18"/>
          <w:lang w:val="uk-UA"/>
        </w:rPr>
        <w:t xml:space="preserve"> </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Працівники Відділу є посадовими особами органів місцевого самоврядування, їх основні </w:t>
      </w:r>
      <w:r w:rsidRPr="00930211">
        <w:rPr>
          <w:rFonts w:ascii="Bookman Old Style" w:hAnsi="Bookman Old Style"/>
          <w:sz w:val="18"/>
          <w:szCs w:val="18"/>
          <w:lang w:val="uk-UA"/>
        </w:rPr>
        <w:lastRenderedPageBreak/>
        <w:t>права, обов’язки, відповідальність, умови оплати праці і соціально-побутового забезпечення визначаються Законом України «Про службу в органах місцевого самоврядування» та іншими законодавчими  актами.</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Style w:val="22"/>
          <w:rFonts w:ascii="Bookman Old Style" w:hAnsi="Bookman Old Style"/>
          <w:sz w:val="18"/>
          <w:szCs w:val="18"/>
          <w:lang w:val="uk-UA"/>
        </w:rPr>
      </w:pPr>
      <w:r w:rsidRPr="00930211">
        <w:rPr>
          <w:rFonts w:ascii="Bookman Old Style" w:hAnsi="Bookman Old Style"/>
          <w:sz w:val="18"/>
          <w:szCs w:val="18"/>
          <w:lang w:val="uk-UA"/>
        </w:rPr>
        <w:t xml:space="preserve">Працівники призначаються на посаду та звільняється з посади розпорядженням </w:t>
      </w:r>
      <w:r w:rsidRPr="00930211">
        <w:rPr>
          <w:rStyle w:val="22"/>
          <w:rFonts w:ascii="Bookman Old Style" w:hAnsi="Bookman Old Style"/>
          <w:sz w:val="18"/>
          <w:szCs w:val="18"/>
          <w:lang w:val="uk-UA" w:eastAsia="uk-UA"/>
        </w:rPr>
        <w:t>Міського голови відповідно до Закону України «Про місцеве самоврядування в Україні», Закону України «Про службу в органах місцевого самоврядування».</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Працівники Відділу повинні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що стосуються діяльності Відділу; порядок підготовки та внесення проектів нормативно-правових актів; правила ділового етикету; основні принципи роботи на комп'ютері та відповідні програмні засоби; ділову мову та державну мову.</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shd w:val="clear" w:color="auto" w:fill="FFFFFF"/>
          <w:lang w:val="uk-UA"/>
        </w:rPr>
        <w:t xml:space="preserve">На посаду працівника Відділу призначається особа з вищою освітою за відповідним напрямом професійного спрямування (інженерно-технічне або право) за освітньо-кваліфікаційним рівнем магістра, спеціаліста або за освітньо-кваліфікаційним рівнем бакалавра, стажем роботи за фахом на службі в органах місцевого самоврядування та/або державній службі не менш як три роки або робота за фахом в іншій сфері на менше п’яти років. </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Службові обов’язки працівників Відділу визначаються посадовими інструкціями, що затверджуються Міським головою, а також внутрішнім розподілом обов’язків у Відділі.</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 w:val="left" w:leader="dot" w:pos="9175"/>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Організація роботи відділу здійснюється згідно планів відділу (місячного, піврічного), які погоджуються заступником міського голови.</w:t>
      </w:r>
    </w:p>
    <w:p w:rsidR="001C46AD" w:rsidRPr="00930211" w:rsidRDefault="001C46AD" w:rsidP="00930211">
      <w:pPr>
        <w:pStyle w:val="211"/>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bookmarkStart w:id="3" w:name="bookmark33"/>
      <w:r w:rsidRPr="00930211">
        <w:rPr>
          <w:rStyle w:val="24"/>
          <w:rFonts w:ascii="Bookman Old Style" w:hAnsi="Bookman Old Style"/>
          <w:sz w:val="18"/>
          <w:szCs w:val="18"/>
          <w:lang w:val="uk-UA" w:eastAsia="uk-UA"/>
        </w:rPr>
        <w:t>Працівники Відділу мають право:</w:t>
      </w:r>
      <w:bookmarkEnd w:id="3"/>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 xml:space="preserve"> Користуватися правами і свободами, які гарантуються громадянам України Конституцією та законами України.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45"/>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На повагу особистої гідності, справедливого і шанобливого ставлення до себе з боку керівників, співробітників і громадян.</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На своєчасну оплату праці залежно від займаної посади, якості, досвіду та стажу роботи.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На здорові, безпечні та належні для високопродуктивної роботи умови праці.</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На соціальний і правовий захист.</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Брати участь у розгляді питань і прийнятті рішень у межах своїх повноважень.</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0"/>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Вимагати затвердження керівником чітко визначеного обсягу службових повноважень за посадою.</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0"/>
          <w:tab w:val="left" w:pos="1096"/>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Користуватися іншими правами відповідно до чинного законодавства України.</w:t>
      </w:r>
    </w:p>
    <w:p w:rsidR="001C46AD" w:rsidRPr="00930211" w:rsidRDefault="001C46AD" w:rsidP="00930211">
      <w:pPr>
        <w:pStyle w:val="211"/>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bookmarkStart w:id="4" w:name="bookmark34"/>
      <w:r w:rsidRPr="00930211">
        <w:rPr>
          <w:rStyle w:val="24"/>
          <w:rFonts w:ascii="Bookman Old Style" w:hAnsi="Bookman Old Style"/>
          <w:sz w:val="18"/>
          <w:szCs w:val="18"/>
          <w:lang w:val="uk-UA" w:eastAsia="uk-UA"/>
        </w:rPr>
        <w:t>Працівники Відділу зобов'язані:</w:t>
      </w:r>
      <w:bookmarkEnd w:id="4"/>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Дотримуватися Конституції України, законів та інших актів законодавства України.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Працювати чесно і сумлінно, своєчасно і точно виконувати розпорядження, накази, доручення керівництва, використовувати весь робочий час для продуктивної праці, додержуватися трудової дисципліни, вимог нормативних актів про охорону праці, дбайливо ставитися до майна Міської ради.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Вживати заходів для негайного усунення причин та умов, що перешкоджають або ускладнюють нормальне виконання функціональних обов'язків.</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0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Підвищувати продуктивність праці, знати Конституцію України, законодавство з питань місцевого самоврядування, державної служби, розгляду пропозицій, заяв і скарг громадян.</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Утримувати своє робоче місце в чистоті, дотримуватися установленого порядку зберігання матеріальних цінностей, документів, оргтехніки, здійснювати економію енергетичних ресурсів, додержуватися чистоти в адміністративній будівлі.</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088"/>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Поводити себе гідно, додержуватися моральних і етичних правил у взаємовідносинах із співробітниками та відвідувачами.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Дотримуватися прав і свобод людини і громадянина.</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Постійно вдосконалювати організацію своєї роботи, підвищувати професійну кваліфікацію.</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Проявляти ініціативність, творчість у роботі.</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Дотримуватись обмежень, передбачених законодавством, щодо служби в органах місцевого самоврядування.</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Підтримувати авторитет Міської ради та її виконавчих органів.</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189"/>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Зберігати державну таємницю, інформацію про громадян, що стали їм відомі у зв'язку з виконанням службових обов'язків, а також іншу інформацію, яка, згідно із законодавством, не підлягає розголошенню.</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18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 допускати дій та бездіяльності, які можуть зашкодити інтересам місцевого самоврядування та держави.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Проходити атестацію як посадові особи місцевого самоврядування відповідно до вимог чинного законодавства.</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53"/>
          <w:tab w:val="left" w:pos="1134"/>
          <w:tab w:val="left" w:pos="119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Виконувати інші обов'язки відповідно до чинного законодавства України.</w:t>
      </w:r>
    </w:p>
    <w:p w:rsidR="001C46AD" w:rsidRPr="00930211" w:rsidRDefault="001C46AD" w:rsidP="00930211">
      <w:pPr>
        <w:pStyle w:val="210"/>
        <w:numPr>
          <w:ilvl w:val="1"/>
          <w:numId w:val="4"/>
        </w:numPr>
        <w:shd w:val="clear" w:color="auto" w:fill="auto"/>
        <w:tabs>
          <w:tab w:val="left" w:pos="540"/>
          <w:tab w:val="left" w:pos="720"/>
          <w:tab w:val="left" w:pos="900"/>
          <w:tab w:val="left" w:pos="962"/>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Посадовим особам органу місцевого самоврядування забороняється:</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06"/>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Брати участь у діях, що суперечать національним інтересам України.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07"/>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Вчиняти дії, що можуть бути розцінені як використання свого службового становища в корисних цілях, а також дії, які, відповідно до чинного законодавства, вважаються корупційними.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098"/>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Виявляти всупереч інтересам справи, упередженість або прихильність до будь-якого підприємства, установи, організації, об'єднання громадян або конкретної особи.</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Приймати дарунки чи послуги від фізичних або юридичних осіб у зв'язку зі своєю службовою діяльністю.</w:t>
      </w:r>
    </w:p>
    <w:p w:rsidR="001C46AD" w:rsidRPr="00930211" w:rsidRDefault="001C46AD" w:rsidP="00930211">
      <w:pPr>
        <w:pStyle w:val="210"/>
        <w:numPr>
          <w:ilvl w:val="2"/>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Брати участь у страйках.</w:t>
      </w:r>
    </w:p>
    <w:p w:rsidR="001C46AD" w:rsidRPr="00930211" w:rsidRDefault="001C46AD" w:rsidP="00930211">
      <w:pPr>
        <w:pStyle w:val="210"/>
        <w:numPr>
          <w:ilvl w:val="1"/>
          <w:numId w:val="4"/>
        </w:numPr>
        <w:shd w:val="clear" w:color="auto" w:fill="auto"/>
        <w:tabs>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Відділ фінансується за рахунок коштів міського бюджету.</w:t>
      </w:r>
    </w:p>
    <w:p w:rsidR="001C46AD" w:rsidRPr="00930211" w:rsidRDefault="001C46AD" w:rsidP="00930211">
      <w:pPr>
        <w:pStyle w:val="210"/>
        <w:numPr>
          <w:ilvl w:val="1"/>
          <w:numId w:val="4"/>
        </w:numPr>
        <w:shd w:val="clear" w:color="auto" w:fill="auto"/>
        <w:tabs>
          <w:tab w:val="left" w:pos="540"/>
          <w:tab w:val="left" w:pos="720"/>
          <w:tab w:val="left" w:pos="900"/>
          <w:tab w:val="left" w:pos="949"/>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Оплата праці працівників Відділу здійснюється відповідно до чинного законодавства.</w:t>
      </w:r>
    </w:p>
    <w:p w:rsidR="001C46AD" w:rsidRPr="00930211" w:rsidRDefault="001C46AD" w:rsidP="00930211">
      <w:pPr>
        <w:pStyle w:val="210"/>
        <w:shd w:val="clear" w:color="auto" w:fill="auto"/>
        <w:tabs>
          <w:tab w:val="left" w:pos="540"/>
          <w:tab w:val="left" w:pos="720"/>
          <w:tab w:val="left" w:pos="900"/>
          <w:tab w:val="left" w:pos="949"/>
          <w:tab w:val="left" w:pos="993"/>
          <w:tab w:val="left" w:pos="1134"/>
          <w:tab w:val="left" w:pos="1276"/>
        </w:tabs>
        <w:spacing w:before="0" w:line="240" w:lineRule="auto"/>
        <w:ind w:firstLine="567"/>
        <w:jc w:val="left"/>
        <w:rPr>
          <w:rStyle w:val="22"/>
          <w:rFonts w:ascii="Bookman Old Style" w:hAnsi="Bookman Old Style"/>
          <w:sz w:val="18"/>
          <w:szCs w:val="18"/>
          <w:lang w:val="uk-UA" w:eastAsia="uk-UA"/>
        </w:rPr>
      </w:pPr>
    </w:p>
    <w:p w:rsidR="001C46AD" w:rsidRPr="00930211" w:rsidRDefault="001C46AD" w:rsidP="00930211">
      <w:pPr>
        <w:pStyle w:val="211"/>
        <w:shd w:val="clear" w:color="auto" w:fill="auto"/>
        <w:tabs>
          <w:tab w:val="left" w:pos="540"/>
          <w:tab w:val="left" w:pos="720"/>
          <w:tab w:val="left" w:pos="900"/>
          <w:tab w:val="left" w:pos="993"/>
          <w:tab w:val="left" w:pos="1134"/>
          <w:tab w:val="left" w:pos="1276"/>
          <w:tab w:val="left" w:pos="2058"/>
        </w:tabs>
        <w:spacing w:before="0" w:line="240" w:lineRule="auto"/>
        <w:ind w:firstLine="567"/>
        <w:jc w:val="left"/>
        <w:rPr>
          <w:rFonts w:ascii="Bookman Old Style" w:hAnsi="Bookman Old Style"/>
          <w:b w:val="0"/>
          <w:sz w:val="18"/>
          <w:szCs w:val="18"/>
          <w:lang w:val="uk-UA"/>
        </w:rPr>
      </w:pPr>
      <w:r w:rsidRPr="00930211">
        <w:rPr>
          <w:rStyle w:val="24"/>
          <w:rFonts w:ascii="Bookman Old Style" w:hAnsi="Bookman Old Style"/>
          <w:b/>
          <w:sz w:val="18"/>
          <w:szCs w:val="18"/>
          <w:lang w:val="uk-UA" w:eastAsia="uk-UA"/>
        </w:rPr>
        <w:t>Розділ 5. Відповідальність посадових осіб Відділу</w:t>
      </w:r>
    </w:p>
    <w:p w:rsidR="001C46AD" w:rsidRPr="00930211" w:rsidRDefault="001C46AD" w:rsidP="00930211">
      <w:pPr>
        <w:pStyle w:val="210"/>
        <w:numPr>
          <w:ilvl w:val="1"/>
          <w:numId w:val="8"/>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 xml:space="preserve"> Працівники Відділу </w:t>
      </w:r>
      <w:r w:rsidRPr="00930211">
        <w:rPr>
          <w:rFonts w:ascii="Bookman Old Style" w:hAnsi="Bookman Old Style"/>
          <w:sz w:val="18"/>
          <w:szCs w:val="18"/>
          <w:lang w:val="uk-UA"/>
        </w:rPr>
        <w:t>несуть відповідальність згідно з чинним законодавством. Матеріальна шкода, завдана незаконними діями чи бездіяльністю посадових осіб Відділу  при здійсненні ними своїх повноважень, відшкодовується</w:t>
      </w:r>
      <w:r w:rsidRPr="00930211">
        <w:rPr>
          <w:rStyle w:val="apple-converted-space"/>
          <w:rFonts w:ascii="Bookman Old Style" w:hAnsi="Bookman Old Style"/>
          <w:sz w:val="18"/>
          <w:szCs w:val="18"/>
          <w:lang w:val="uk-UA"/>
        </w:rPr>
        <w:t> </w:t>
      </w:r>
      <w:r w:rsidRPr="00930211">
        <w:rPr>
          <w:rFonts w:ascii="Bookman Old Style" w:hAnsi="Bookman Old Style"/>
          <w:sz w:val="18"/>
          <w:szCs w:val="18"/>
          <w:lang w:val="uk-UA"/>
        </w:rPr>
        <w:t>у встановленому</w:t>
      </w:r>
      <w:r w:rsidRPr="00930211">
        <w:rPr>
          <w:rStyle w:val="apple-converted-space"/>
          <w:rFonts w:ascii="Bookman Old Style" w:hAnsi="Bookman Old Style"/>
          <w:sz w:val="18"/>
          <w:szCs w:val="18"/>
          <w:lang w:val="uk-UA"/>
        </w:rPr>
        <w:t> </w:t>
      </w:r>
      <w:r w:rsidRPr="00930211">
        <w:rPr>
          <w:rFonts w:ascii="Bookman Old Style" w:hAnsi="Bookman Old Style"/>
          <w:sz w:val="18"/>
          <w:szCs w:val="18"/>
          <w:lang w:val="uk-UA"/>
        </w:rPr>
        <w:t>законом порядку.</w:t>
      </w:r>
    </w:p>
    <w:p w:rsidR="001C46AD" w:rsidRPr="00930211" w:rsidRDefault="001C46AD" w:rsidP="00930211">
      <w:pPr>
        <w:pStyle w:val="210"/>
        <w:numPr>
          <w:ilvl w:val="1"/>
          <w:numId w:val="8"/>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За порушення трудової та виконавчої дисципліни працівники Відділу притягуються до відповідальності згідно з чинним законодавством України.</w:t>
      </w:r>
    </w:p>
    <w:p w:rsidR="001C46AD" w:rsidRPr="00930211" w:rsidRDefault="001C46AD" w:rsidP="00930211">
      <w:pPr>
        <w:pStyle w:val="210"/>
        <w:numPr>
          <w:ilvl w:val="1"/>
          <w:numId w:val="8"/>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Начальник Відділу несе персональну відповідальність за:</w:t>
      </w:r>
    </w:p>
    <w:p w:rsidR="001C46AD" w:rsidRPr="00930211" w:rsidRDefault="001C46AD" w:rsidP="00930211">
      <w:pPr>
        <w:pStyle w:val="210"/>
        <w:numPr>
          <w:ilvl w:val="2"/>
          <w:numId w:val="8"/>
        </w:numPr>
        <w:shd w:val="clear" w:color="auto" w:fill="auto"/>
        <w:tabs>
          <w:tab w:val="num" w:pos="0"/>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Неналежну організацію роботи Відділу, незадовільний стан діловодства, службової та виконавської дисципліни.</w:t>
      </w:r>
    </w:p>
    <w:p w:rsidR="001C46AD" w:rsidRPr="00930211" w:rsidRDefault="001C46AD" w:rsidP="00930211">
      <w:pPr>
        <w:pStyle w:val="210"/>
        <w:numPr>
          <w:ilvl w:val="2"/>
          <w:numId w:val="8"/>
        </w:numPr>
        <w:shd w:val="clear" w:color="auto" w:fill="auto"/>
        <w:tabs>
          <w:tab w:val="num" w:pos="0"/>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Незабезпечення виконання покладених на Відділ завдань та функцій, передбачених цим Положенням.</w:t>
      </w:r>
    </w:p>
    <w:p w:rsidR="001C46AD" w:rsidRPr="00930211" w:rsidRDefault="001C46AD" w:rsidP="00930211">
      <w:pPr>
        <w:pStyle w:val="210"/>
        <w:numPr>
          <w:ilvl w:val="2"/>
          <w:numId w:val="8"/>
        </w:numPr>
        <w:shd w:val="clear" w:color="auto" w:fill="auto"/>
        <w:tabs>
          <w:tab w:val="num" w:pos="0"/>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Недотримання законності в службовій діяльності працівниками Відділу.</w:t>
      </w:r>
    </w:p>
    <w:p w:rsidR="001C46AD" w:rsidRPr="00930211" w:rsidRDefault="001C46AD" w:rsidP="00930211">
      <w:pPr>
        <w:pStyle w:val="210"/>
        <w:numPr>
          <w:ilvl w:val="2"/>
          <w:numId w:val="8"/>
        </w:numPr>
        <w:shd w:val="clear" w:color="auto" w:fill="auto"/>
        <w:tabs>
          <w:tab w:val="num" w:pos="0"/>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Незадовільний стан професійної підготовки та виховної роботи з особовим складом Відділу.</w:t>
      </w:r>
    </w:p>
    <w:p w:rsidR="001C46AD" w:rsidRPr="00930211" w:rsidRDefault="001C46AD" w:rsidP="00930211">
      <w:pPr>
        <w:pStyle w:val="210"/>
        <w:numPr>
          <w:ilvl w:val="2"/>
          <w:numId w:val="8"/>
        </w:numPr>
        <w:shd w:val="clear" w:color="auto" w:fill="auto"/>
        <w:tabs>
          <w:tab w:val="num" w:pos="0"/>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Негативні наслідки наказів, доручень, самостійно прийнятих рішень під час виконання службових обов'язків та за бездіяльність.</w:t>
      </w:r>
    </w:p>
    <w:p w:rsidR="001C46AD" w:rsidRPr="00930211" w:rsidRDefault="001C46AD" w:rsidP="00930211">
      <w:pPr>
        <w:pStyle w:val="210"/>
        <w:numPr>
          <w:ilvl w:val="2"/>
          <w:numId w:val="8"/>
        </w:numPr>
        <w:shd w:val="clear" w:color="auto" w:fill="auto"/>
        <w:tabs>
          <w:tab w:val="num" w:pos="0"/>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Незабезпечення створення належних умов з охорони праці.</w:t>
      </w:r>
    </w:p>
    <w:p w:rsidR="001C46AD" w:rsidRPr="00930211" w:rsidRDefault="001C46AD" w:rsidP="00930211">
      <w:pPr>
        <w:pStyle w:val="210"/>
        <w:numPr>
          <w:ilvl w:val="2"/>
          <w:numId w:val="8"/>
        </w:numPr>
        <w:shd w:val="clear" w:color="auto" w:fill="auto"/>
        <w:tabs>
          <w:tab w:val="num" w:pos="0"/>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Невідповідність прийнятих ним рішень вимогам чинного законодавства.</w:t>
      </w:r>
    </w:p>
    <w:p w:rsidR="001C46AD" w:rsidRPr="00930211" w:rsidRDefault="001C46AD" w:rsidP="00930211">
      <w:pPr>
        <w:pStyle w:val="210"/>
        <w:numPr>
          <w:ilvl w:val="2"/>
          <w:numId w:val="8"/>
        </w:numPr>
        <w:shd w:val="clear" w:color="auto" w:fill="auto"/>
        <w:tabs>
          <w:tab w:val="num" w:pos="0"/>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Невиконання рішень Міської ради та Виконавчого комітету, розпоряджень і доручень Міського  голови.</w:t>
      </w:r>
    </w:p>
    <w:p w:rsidR="001C46AD" w:rsidRPr="00930211" w:rsidRDefault="001C46AD" w:rsidP="00930211">
      <w:pPr>
        <w:pStyle w:val="210"/>
        <w:numPr>
          <w:ilvl w:val="2"/>
          <w:numId w:val="8"/>
        </w:numPr>
        <w:shd w:val="clear" w:color="auto" w:fill="auto"/>
        <w:tabs>
          <w:tab w:val="num" w:pos="0"/>
          <w:tab w:val="left" w:pos="54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Style w:val="22"/>
          <w:rFonts w:ascii="Bookman Old Style" w:hAnsi="Bookman Old Style"/>
          <w:sz w:val="18"/>
          <w:szCs w:val="18"/>
          <w:lang w:val="uk-UA" w:eastAsia="uk-UA"/>
        </w:rPr>
        <w:t>Несвоєчасну і недостовірну подачу інформацій та звітів, що належать до компетенції Відділу.</w:t>
      </w:r>
    </w:p>
    <w:p w:rsidR="001C46AD" w:rsidRPr="00930211" w:rsidRDefault="001C46AD" w:rsidP="00930211">
      <w:pPr>
        <w:pStyle w:val="210"/>
        <w:numPr>
          <w:ilvl w:val="1"/>
          <w:numId w:val="8"/>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jc w:val="left"/>
        <w:rPr>
          <w:rFonts w:ascii="Bookman Old Style" w:hAnsi="Bookman Old Style"/>
          <w:sz w:val="18"/>
          <w:szCs w:val="18"/>
          <w:lang w:val="uk-UA"/>
        </w:rPr>
      </w:pPr>
      <w:r w:rsidRPr="00930211">
        <w:rPr>
          <w:rFonts w:ascii="Bookman Old Style" w:hAnsi="Bookman Old Style"/>
          <w:sz w:val="18"/>
          <w:szCs w:val="18"/>
          <w:lang w:val="uk-UA"/>
        </w:rPr>
        <w:t xml:space="preserve">Працівники Відділу несуть відповідальність за недотримання даного Положення, бездіяльність або невиконання наданих прав; порушення правил внутрішнього розпорядку та трудової дисципліни, норм етики, поведінки посадової особи органів місцевого самоврядування та обмежень, пов’язаних з прийняттям на службу в органи місцевого самоврядування та її проходженням. </w:t>
      </w:r>
    </w:p>
    <w:p w:rsidR="001C46AD" w:rsidRPr="00930211" w:rsidRDefault="001C46AD" w:rsidP="00930211">
      <w:pPr>
        <w:pStyle w:val="210"/>
        <w:numPr>
          <w:ilvl w:val="1"/>
          <w:numId w:val="8"/>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930211">
        <w:rPr>
          <w:rFonts w:ascii="Bookman Old Style" w:hAnsi="Bookman Old Style"/>
          <w:sz w:val="18"/>
          <w:szCs w:val="18"/>
          <w:lang w:val="uk-UA"/>
        </w:rPr>
        <w:t xml:space="preserve">Працівники Відділу несуть відповідальність за збереження документів, які надійшли у Відділ. </w:t>
      </w:r>
    </w:p>
    <w:p w:rsidR="001C46AD" w:rsidRPr="00930211" w:rsidRDefault="001C46AD" w:rsidP="00930211">
      <w:pPr>
        <w:pStyle w:val="210"/>
        <w:shd w:val="clear" w:color="auto" w:fill="auto"/>
        <w:tabs>
          <w:tab w:val="left" w:pos="540"/>
          <w:tab w:val="left" w:pos="720"/>
          <w:tab w:val="left" w:pos="900"/>
          <w:tab w:val="left" w:pos="993"/>
          <w:tab w:val="left" w:pos="1134"/>
          <w:tab w:val="left" w:pos="1276"/>
        </w:tabs>
        <w:spacing w:before="0" w:line="240" w:lineRule="auto"/>
        <w:ind w:firstLine="567"/>
        <w:jc w:val="left"/>
        <w:rPr>
          <w:rFonts w:ascii="Bookman Old Style" w:hAnsi="Bookman Old Style"/>
          <w:sz w:val="18"/>
          <w:szCs w:val="18"/>
          <w:lang w:val="uk-UA"/>
        </w:rPr>
      </w:pPr>
    </w:p>
    <w:p w:rsidR="001C46AD" w:rsidRPr="00930211" w:rsidRDefault="001C46AD" w:rsidP="00930211">
      <w:pPr>
        <w:pStyle w:val="211"/>
        <w:shd w:val="clear" w:color="auto" w:fill="auto"/>
        <w:tabs>
          <w:tab w:val="left" w:pos="540"/>
          <w:tab w:val="left" w:pos="720"/>
          <w:tab w:val="left" w:pos="900"/>
          <w:tab w:val="left" w:pos="993"/>
          <w:tab w:val="left" w:pos="1134"/>
          <w:tab w:val="left" w:pos="1276"/>
          <w:tab w:val="left" w:pos="3413"/>
        </w:tabs>
        <w:spacing w:before="0" w:line="240" w:lineRule="auto"/>
        <w:ind w:firstLine="567"/>
        <w:jc w:val="left"/>
        <w:rPr>
          <w:rFonts w:ascii="Bookman Old Style" w:hAnsi="Bookman Old Style"/>
          <w:b w:val="0"/>
          <w:sz w:val="18"/>
          <w:szCs w:val="18"/>
          <w:lang w:val="uk-UA"/>
        </w:rPr>
      </w:pPr>
      <w:bookmarkStart w:id="5" w:name="bookmark38"/>
      <w:r w:rsidRPr="00930211">
        <w:rPr>
          <w:rStyle w:val="24"/>
          <w:rFonts w:ascii="Bookman Old Style" w:hAnsi="Bookman Old Style"/>
          <w:b/>
          <w:sz w:val="18"/>
          <w:szCs w:val="18"/>
          <w:lang w:val="uk-UA" w:eastAsia="uk-UA"/>
        </w:rPr>
        <w:t>Розділ 6. Заключні положення</w:t>
      </w:r>
      <w:bookmarkEnd w:id="5"/>
      <w:r w:rsidRPr="00930211">
        <w:rPr>
          <w:rStyle w:val="24"/>
          <w:rFonts w:ascii="Bookman Old Style" w:hAnsi="Bookman Old Style"/>
          <w:b/>
          <w:sz w:val="18"/>
          <w:szCs w:val="18"/>
          <w:lang w:val="uk-UA" w:eastAsia="uk-UA"/>
        </w:rPr>
        <w:t xml:space="preserve"> </w:t>
      </w:r>
    </w:p>
    <w:p w:rsidR="001C46AD" w:rsidRPr="00930211" w:rsidRDefault="001C46AD" w:rsidP="00930211">
      <w:pPr>
        <w:pStyle w:val="210"/>
        <w:numPr>
          <w:ilvl w:val="1"/>
          <w:numId w:val="5"/>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Покладення на Відділ обов'язків, не передбачених цим Положенням, і таких, що не стосуються питань фахової діяльності Відділу, не допускається.</w:t>
      </w:r>
    </w:p>
    <w:p w:rsidR="001C46AD" w:rsidRPr="00930211" w:rsidRDefault="001C46AD" w:rsidP="00930211">
      <w:pPr>
        <w:pStyle w:val="210"/>
        <w:numPr>
          <w:ilvl w:val="1"/>
          <w:numId w:val="5"/>
        </w:numPr>
        <w:shd w:val="clear" w:color="auto" w:fill="auto"/>
        <w:tabs>
          <w:tab w:val="clear" w:pos="360"/>
          <w:tab w:val="num" w:pos="0"/>
          <w:tab w:val="left" w:pos="540"/>
          <w:tab w:val="left" w:pos="720"/>
          <w:tab w:val="left" w:pos="900"/>
          <w:tab w:val="left" w:pos="993"/>
          <w:tab w:val="left" w:pos="1134"/>
          <w:tab w:val="left" w:pos="1276"/>
        </w:tabs>
        <w:spacing w:before="0" w:line="240" w:lineRule="auto"/>
        <w:ind w:left="0" w:firstLine="567"/>
        <w:jc w:val="left"/>
        <w:rPr>
          <w:rStyle w:val="22"/>
          <w:rFonts w:ascii="Bookman Old Style" w:hAnsi="Bookman Old Style"/>
          <w:sz w:val="18"/>
          <w:szCs w:val="18"/>
          <w:lang w:val="uk-UA"/>
        </w:rPr>
      </w:pPr>
      <w:r w:rsidRPr="00930211">
        <w:rPr>
          <w:rStyle w:val="22"/>
          <w:rFonts w:ascii="Bookman Old Style" w:hAnsi="Bookman Old Style"/>
          <w:sz w:val="18"/>
          <w:szCs w:val="18"/>
          <w:lang w:val="uk-UA" w:eastAsia="uk-UA"/>
        </w:rPr>
        <w:t>Зміни та доповнення до цього Положення вносяться відповідним рішенням Міської ради, а у невідкладних випадках рішенням Виконавчого комітету з подальшим затвердженням на черговому пленарному засіданні Міської ради.</w:t>
      </w:r>
    </w:p>
    <w:p w:rsidR="001C46AD" w:rsidRPr="00930211" w:rsidRDefault="001C46AD" w:rsidP="00930211">
      <w:pPr>
        <w:pStyle w:val="210"/>
        <w:numPr>
          <w:ilvl w:val="1"/>
          <w:numId w:val="5"/>
        </w:numPr>
        <w:shd w:val="clear" w:color="auto" w:fill="auto"/>
        <w:tabs>
          <w:tab w:val="left" w:pos="540"/>
          <w:tab w:val="left" w:pos="720"/>
          <w:tab w:val="left" w:pos="900"/>
          <w:tab w:val="left" w:pos="966"/>
          <w:tab w:val="left" w:pos="993"/>
          <w:tab w:val="left" w:pos="1134"/>
          <w:tab w:val="left" w:pos="1276"/>
        </w:tabs>
        <w:spacing w:before="0" w:line="240" w:lineRule="auto"/>
        <w:ind w:left="0" w:firstLine="567"/>
        <w:jc w:val="left"/>
        <w:rPr>
          <w:rFonts w:ascii="Bookman Old Style" w:hAnsi="Bookman Old Style"/>
          <w:b/>
          <w:sz w:val="18"/>
          <w:szCs w:val="18"/>
          <w:lang w:val="uk-UA"/>
        </w:rPr>
      </w:pPr>
      <w:r w:rsidRPr="00930211">
        <w:rPr>
          <w:rStyle w:val="22"/>
          <w:rFonts w:ascii="Bookman Old Style" w:hAnsi="Bookman Old Style"/>
          <w:sz w:val="18"/>
          <w:szCs w:val="18"/>
          <w:lang w:val="uk-UA" w:eastAsia="uk-UA"/>
        </w:rPr>
        <w:t>Зміна та припинення діяльності Відділу здійснюється на підставі рішення Міської ради</w:t>
      </w:r>
      <w:r w:rsidRPr="00930211">
        <w:rPr>
          <w:rFonts w:ascii="Bookman Old Style" w:hAnsi="Bookman Old Style"/>
          <w:sz w:val="18"/>
          <w:szCs w:val="18"/>
          <w:lang w:val="uk-UA"/>
        </w:rPr>
        <w:t xml:space="preserve"> </w:t>
      </w:r>
      <w:r w:rsidRPr="00930211">
        <w:rPr>
          <w:rStyle w:val="22"/>
          <w:rFonts w:ascii="Bookman Old Style" w:hAnsi="Bookman Old Style"/>
          <w:sz w:val="18"/>
          <w:szCs w:val="18"/>
          <w:lang w:val="uk-UA" w:eastAsia="uk-UA"/>
        </w:rPr>
        <w:t>відповідно до вимог чинного законодавства.</w:t>
      </w:r>
    </w:p>
    <w:p w:rsidR="001C46AD" w:rsidRPr="00930211" w:rsidRDefault="001C46AD" w:rsidP="001C46AD">
      <w:pPr>
        <w:widowControl w:val="0"/>
        <w:spacing w:after="0" w:line="240" w:lineRule="auto"/>
        <w:ind w:left="5400"/>
        <w:rPr>
          <w:rFonts w:ascii="Bookman Old Style" w:hAnsi="Bookman Old Style"/>
          <w:b/>
          <w:sz w:val="18"/>
          <w:szCs w:val="18"/>
          <w:lang w:val="uk-UA"/>
        </w:rPr>
      </w:pPr>
    </w:p>
    <w:p w:rsidR="001C46AD" w:rsidRPr="00930211" w:rsidRDefault="001C46AD" w:rsidP="001C46AD">
      <w:pPr>
        <w:widowControl w:val="0"/>
        <w:spacing w:after="0" w:line="240" w:lineRule="auto"/>
        <w:ind w:left="5400"/>
        <w:rPr>
          <w:rFonts w:ascii="Bookman Old Style" w:hAnsi="Bookman Old Style"/>
          <w:b/>
          <w:sz w:val="18"/>
          <w:szCs w:val="18"/>
          <w:lang w:val="uk-UA"/>
        </w:rPr>
      </w:pPr>
    </w:p>
    <w:p w:rsidR="001C46AD" w:rsidRPr="00930211" w:rsidRDefault="001C46AD" w:rsidP="001C46AD">
      <w:pPr>
        <w:widowControl w:val="0"/>
        <w:spacing w:after="0" w:line="240" w:lineRule="auto"/>
        <w:ind w:left="5400"/>
        <w:rPr>
          <w:rFonts w:ascii="Bookman Old Style" w:hAnsi="Bookman Old Style"/>
          <w:b/>
          <w:sz w:val="18"/>
          <w:szCs w:val="18"/>
          <w:lang w:val="uk-UA"/>
        </w:rPr>
      </w:pPr>
    </w:p>
    <w:p w:rsidR="001C46AD" w:rsidRPr="00930211" w:rsidRDefault="001C46AD" w:rsidP="001C46AD">
      <w:pPr>
        <w:widowControl w:val="0"/>
        <w:spacing w:after="0" w:line="240" w:lineRule="auto"/>
        <w:ind w:left="5400"/>
        <w:rPr>
          <w:rFonts w:ascii="Bookman Old Style" w:hAnsi="Bookman Old Style"/>
          <w:b/>
          <w:sz w:val="18"/>
          <w:szCs w:val="18"/>
          <w:lang w:val="uk-UA"/>
        </w:rPr>
      </w:pPr>
    </w:p>
    <w:p w:rsidR="001C46AD" w:rsidRPr="00930211" w:rsidRDefault="001C46AD" w:rsidP="001C46AD">
      <w:pPr>
        <w:widowControl w:val="0"/>
        <w:spacing w:after="0" w:line="240" w:lineRule="auto"/>
        <w:ind w:left="5400"/>
        <w:rPr>
          <w:rFonts w:ascii="Bookman Old Style" w:hAnsi="Bookman Old Style"/>
          <w:b/>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930211"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1C46AD" w:rsidRPr="001C46AD" w:rsidRDefault="001C46AD" w:rsidP="001C46AD">
      <w:pPr>
        <w:pStyle w:val="a3"/>
        <w:widowControl w:val="0"/>
        <w:shd w:val="clear" w:color="auto" w:fill="FFFFFF"/>
        <w:spacing w:before="0" w:beforeAutospacing="0" w:after="0" w:afterAutospacing="0"/>
        <w:jc w:val="both"/>
        <w:textAlignment w:val="baseline"/>
        <w:rPr>
          <w:rFonts w:ascii="Bookman Old Style" w:hAnsi="Bookman Old Style" w:cs="Arial"/>
          <w:color w:val="000000"/>
          <w:sz w:val="18"/>
          <w:szCs w:val="18"/>
          <w:lang w:val="uk-UA"/>
        </w:rPr>
      </w:pPr>
    </w:p>
    <w:p w:rsidR="00323948" w:rsidRPr="001C46AD" w:rsidRDefault="00323948" w:rsidP="001C46AD">
      <w:pPr>
        <w:widowControl w:val="0"/>
        <w:spacing w:after="0" w:line="240" w:lineRule="auto"/>
        <w:rPr>
          <w:rFonts w:ascii="Bookman Old Style" w:hAnsi="Bookman Old Style"/>
          <w:sz w:val="18"/>
          <w:szCs w:val="18"/>
          <w:lang w:val="uk-UA"/>
        </w:rPr>
      </w:pPr>
    </w:p>
    <w:sectPr w:rsidR="00323948" w:rsidRPr="001C46AD" w:rsidSect="001C46AD">
      <w:pgSz w:w="11906" w:h="16838" w:code="9"/>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A3"/>
    <w:multiLevelType w:val="multilevel"/>
    <w:tmpl w:val="970C5450"/>
    <w:lvl w:ilvl="0">
      <w:start w:val="1"/>
      <w:numFmt w:val="decimal"/>
      <w:lvlText w:val="2.%1."/>
      <w:lvlJc w:val="left"/>
      <w:rPr>
        <w:rFonts w:ascii="Bookman Old Style" w:hAnsi="Bookman Old Style" w:cs="Lucida Sans Unicode" w:hint="default"/>
        <w:b w:val="0"/>
        <w:bCs/>
        <w:i w:val="0"/>
        <w:iCs w:val="0"/>
        <w:smallCaps w:val="0"/>
        <w:strike w:val="0"/>
        <w:color w:val="000000"/>
        <w:spacing w:val="-20"/>
        <w:w w:val="100"/>
        <w:position w:val="0"/>
        <w:sz w:val="18"/>
        <w:szCs w:val="18"/>
        <w:u w:val="none"/>
      </w:rPr>
    </w:lvl>
    <w:lvl w:ilvl="1">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2">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3">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4">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5">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6">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7">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lvl w:ilvl="8">
      <w:start w:val="1"/>
      <w:numFmt w:val="decimal"/>
      <w:lvlText w:val="2.%1."/>
      <w:lvlJc w:val="left"/>
      <w:rPr>
        <w:rFonts w:ascii="Lucida Sans Unicode" w:hAnsi="Lucida Sans Unicode" w:cs="Lucida Sans Unicode"/>
        <w:b/>
        <w:bCs/>
        <w:i w:val="0"/>
        <w:iCs w:val="0"/>
        <w:smallCaps w:val="0"/>
        <w:strike w:val="0"/>
        <w:color w:val="000000"/>
        <w:spacing w:val="-20"/>
        <w:w w:val="100"/>
        <w:position w:val="0"/>
        <w:sz w:val="21"/>
        <w:szCs w:val="21"/>
        <w:u w:val="none"/>
      </w:rPr>
    </w:lvl>
  </w:abstractNum>
  <w:abstractNum w:abstractNumId="1">
    <w:nsid w:val="000000A5"/>
    <w:multiLevelType w:val="multilevel"/>
    <w:tmpl w:val="FE141310"/>
    <w:lvl w:ilvl="0">
      <w:start w:val="1"/>
      <w:numFmt w:val="decimal"/>
      <w:lvlText w:val="2.1.%1."/>
      <w:lvlJc w:val="left"/>
      <w:rPr>
        <w:rFonts w:ascii="Bookman Old Style" w:hAnsi="Bookman Old Style" w:cs="Lucida Sans Unicode" w:hint="default"/>
        <w:b w:val="0"/>
        <w:bCs w:val="0"/>
        <w:i w:val="0"/>
        <w:iCs w:val="0"/>
        <w:smallCaps w:val="0"/>
        <w:strike w:val="0"/>
        <w:color w:val="000000"/>
        <w:spacing w:val="0"/>
        <w:w w:val="100"/>
        <w:position w:val="0"/>
        <w:sz w:val="18"/>
        <w:szCs w:val="18"/>
        <w:u w:val="none"/>
      </w:rPr>
    </w:lvl>
    <w:lvl w:ilvl="1">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2">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3">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4">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5">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6">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7">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lvl w:ilvl="8">
      <w:start w:val="1"/>
      <w:numFmt w:val="decimal"/>
      <w:lvlText w:val="2.1.%1."/>
      <w:lvlJc w:val="left"/>
      <w:rPr>
        <w:rFonts w:ascii="Lucida Sans Unicode" w:hAnsi="Lucida Sans Unicode" w:cs="Lucida Sans Unicode"/>
        <w:b w:val="0"/>
        <w:bCs w:val="0"/>
        <w:i w:val="0"/>
        <w:iCs w:val="0"/>
        <w:smallCaps w:val="0"/>
        <w:strike w:val="0"/>
        <w:color w:val="000000"/>
        <w:spacing w:val="0"/>
        <w:w w:val="100"/>
        <w:position w:val="0"/>
        <w:sz w:val="20"/>
        <w:szCs w:val="20"/>
        <w:u w:val="none"/>
      </w:rPr>
    </w:lvl>
  </w:abstractNum>
  <w:abstractNum w:abstractNumId="2">
    <w:nsid w:val="0C942BBF"/>
    <w:multiLevelType w:val="multilevel"/>
    <w:tmpl w:val="D61C8318"/>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3">
    <w:nsid w:val="19366D22"/>
    <w:multiLevelType w:val="multilevel"/>
    <w:tmpl w:val="E796272E"/>
    <w:lvl w:ilvl="0">
      <w:start w:val="5"/>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
    <w:nsid w:val="37E93282"/>
    <w:multiLevelType w:val="multilevel"/>
    <w:tmpl w:val="F1F4CE5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B9C1425"/>
    <w:multiLevelType w:val="multilevel"/>
    <w:tmpl w:val="056AEEE6"/>
    <w:lvl w:ilvl="0">
      <w:start w:val="3"/>
      <w:numFmt w:val="decimal"/>
      <w:lvlText w:val="%1."/>
      <w:lvlJc w:val="left"/>
      <w:pPr>
        <w:ind w:left="876" w:hanging="876"/>
      </w:pPr>
      <w:rPr>
        <w:rFonts w:hint="default"/>
        <w:color w:val="000000"/>
      </w:rPr>
    </w:lvl>
    <w:lvl w:ilvl="1">
      <w:start w:val="5"/>
      <w:numFmt w:val="decimal"/>
      <w:lvlText w:val="%1.%2."/>
      <w:lvlJc w:val="left"/>
      <w:pPr>
        <w:ind w:left="1212" w:hanging="876"/>
      </w:pPr>
      <w:rPr>
        <w:rFonts w:hint="default"/>
        <w:color w:val="000000"/>
      </w:rPr>
    </w:lvl>
    <w:lvl w:ilvl="2">
      <w:start w:val="15"/>
      <w:numFmt w:val="decimal"/>
      <w:lvlText w:val="%1.%2.%3."/>
      <w:lvlJc w:val="left"/>
      <w:pPr>
        <w:ind w:left="1548" w:hanging="876"/>
      </w:pPr>
      <w:rPr>
        <w:rFonts w:hint="default"/>
        <w:color w:val="000000"/>
      </w:rPr>
    </w:lvl>
    <w:lvl w:ilvl="3">
      <w:start w:val="1"/>
      <w:numFmt w:val="decimal"/>
      <w:lvlText w:val="%1.%2.%3.%4."/>
      <w:lvlJc w:val="left"/>
      <w:pPr>
        <w:ind w:left="2088" w:hanging="1080"/>
      </w:pPr>
      <w:rPr>
        <w:rFonts w:hint="default"/>
        <w:color w:val="000000"/>
      </w:rPr>
    </w:lvl>
    <w:lvl w:ilvl="4">
      <w:start w:val="1"/>
      <w:numFmt w:val="decimal"/>
      <w:lvlText w:val="%1.%2.%3.%4.%5."/>
      <w:lvlJc w:val="left"/>
      <w:pPr>
        <w:ind w:left="2784" w:hanging="1440"/>
      </w:pPr>
      <w:rPr>
        <w:rFonts w:hint="default"/>
        <w:color w:val="000000"/>
      </w:rPr>
    </w:lvl>
    <w:lvl w:ilvl="5">
      <w:start w:val="1"/>
      <w:numFmt w:val="decimal"/>
      <w:lvlText w:val="%1.%2.%3.%4.%5.%6."/>
      <w:lvlJc w:val="left"/>
      <w:pPr>
        <w:ind w:left="3120" w:hanging="1440"/>
      </w:pPr>
      <w:rPr>
        <w:rFonts w:hint="default"/>
        <w:color w:val="000000"/>
      </w:rPr>
    </w:lvl>
    <w:lvl w:ilvl="6">
      <w:start w:val="1"/>
      <w:numFmt w:val="decimal"/>
      <w:lvlText w:val="%1.%2.%3.%4.%5.%6.%7."/>
      <w:lvlJc w:val="left"/>
      <w:pPr>
        <w:ind w:left="3816" w:hanging="1800"/>
      </w:pPr>
      <w:rPr>
        <w:rFonts w:hint="default"/>
        <w:color w:val="000000"/>
      </w:rPr>
    </w:lvl>
    <w:lvl w:ilvl="7">
      <w:start w:val="1"/>
      <w:numFmt w:val="decimal"/>
      <w:lvlText w:val="%1.%2.%3.%4.%5.%6.%7.%8."/>
      <w:lvlJc w:val="left"/>
      <w:pPr>
        <w:ind w:left="4512" w:hanging="2160"/>
      </w:pPr>
      <w:rPr>
        <w:rFonts w:hint="default"/>
        <w:color w:val="000000"/>
      </w:rPr>
    </w:lvl>
    <w:lvl w:ilvl="8">
      <w:start w:val="1"/>
      <w:numFmt w:val="decimal"/>
      <w:lvlText w:val="%1.%2.%3.%4.%5.%6.%7.%8.%9."/>
      <w:lvlJc w:val="left"/>
      <w:pPr>
        <w:ind w:left="4848" w:hanging="2160"/>
      </w:pPr>
      <w:rPr>
        <w:rFonts w:hint="default"/>
        <w:color w:val="000000"/>
      </w:rPr>
    </w:lvl>
  </w:abstractNum>
  <w:abstractNum w:abstractNumId="6">
    <w:nsid w:val="46AF5F78"/>
    <w:multiLevelType w:val="multilevel"/>
    <w:tmpl w:val="9816F164"/>
    <w:lvl w:ilvl="0">
      <w:start w:val="2"/>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AD96125"/>
    <w:multiLevelType w:val="multilevel"/>
    <w:tmpl w:val="70CCE632"/>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num w:numId="1">
    <w:abstractNumId w:val="5"/>
  </w:num>
  <w:num w:numId="2">
    <w:abstractNumId w:val="0"/>
  </w:num>
  <w:num w:numId="3">
    <w:abstractNumId w:val="1"/>
  </w:num>
  <w:num w:numId="4">
    <w:abstractNumId w:val="7"/>
  </w:num>
  <w:num w:numId="5">
    <w:abstractNumId w:val="2"/>
  </w:num>
  <w:num w:numId="6">
    <w:abstractNumId w:val="6"/>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useFELayout/>
  </w:compat>
  <w:rsids>
    <w:rsidRoot w:val="000B5DBC"/>
    <w:rsid w:val="00000200"/>
    <w:rsid w:val="00056DB4"/>
    <w:rsid w:val="000B5DBC"/>
    <w:rsid w:val="00150AC5"/>
    <w:rsid w:val="001C46AD"/>
    <w:rsid w:val="002C6AFF"/>
    <w:rsid w:val="002F73BE"/>
    <w:rsid w:val="00322FAB"/>
    <w:rsid w:val="00323948"/>
    <w:rsid w:val="003706BD"/>
    <w:rsid w:val="003D3A61"/>
    <w:rsid w:val="004541CE"/>
    <w:rsid w:val="005A235F"/>
    <w:rsid w:val="006C5207"/>
    <w:rsid w:val="0076369D"/>
    <w:rsid w:val="00814D8C"/>
    <w:rsid w:val="0083064A"/>
    <w:rsid w:val="00852129"/>
    <w:rsid w:val="008972BC"/>
    <w:rsid w:val="008B70BF"/>
    <w:rsid w:val="00930211"/>
    <w:rsid w:val="00B13F72"/>
    <w:rsid w:val="00CB4B02"/>
    <w:rsid w:val="00CD0EF5"/>
    <w:rsid w:val="00D12402"/>
    <w:rsid w:val="00D25136"/>
    <w:rsid w:val="00E35107"/>
    <w:rsid w:val="00EF2AE6"/>
    <w:rsid w:val="00F40E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B02"/>
  </w:style>
  <w:style w:type="paragraph" w:styleId="2">
    <w:name w:val="heading 2"/>
    <w:basedOn w:val="a"/>
    <w:next w:val="a"/>
    <w:link w:val="20"/>
    <w:qFormat/>
    <w:rsid w:val="001C46AD"/>
    <w:pPr>
      <w:keepNext/>
      <w:spacing w:before="240" w:after="60"/>
      <w:outlineLvl w:val="1"/>
    </w:pPr>
    <w:rPr>
      <w:rFonts w:ascii="Cambria" w:eastAsia="Calibri" w:hAnsi="Cambria" w:cs="Times New Roman"/>
      <w:b/>
      <w:bCs/>
      <w:i/>
      <w:i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5D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5DBC"/>
    <w:rPr>
      <w:b/>
      <w:bCs/>
    </w:rPr>
  </w:style>
  <w:style w:type="paragraph" w:customStyle="1" w:styleId="style10">
    <w:name w:val="style10"/>
    <w:basedOn w:val="a"/>
    <w:rsid w:val="000B5D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rsid w:val="000B5DB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323948"/>
    <w:pPr>
      <w:spacing w:after="0" w:line="240" w:lineRule="auto"/>
    </w:pPr>
    <w:rPr>
      <w:rFonts w:ascii="Calibri" w:eastAsia="Times New Roman" w:hAnsi="Calibri" w:cs="Times New Roman"/>
    </w:rPr>
  </w:style>
  <w:style w:type="paragraph" w:styleId="a6">
    <w:name w:val="List Paragraph"/>
    <w:basedOn w:val="a"/>
    <w:qFormat/>
    <w:rsid w:val="00323948"/>
    <w:pPr>
      <w:suppressAutoHyphens/>
      <w:spacing w:after="0" w:line="240" w:lineRule="auto"/>
      <w:ind w:left="720"/>
    </w:pPr>
    <w:rPr>
      <w:rFonts w:ascii="Times New Roman" w:eastAsia="Times New Roman" w:hAnsi="Times New Roman" w:cs="Times New Roman"/>
      <w:sz w:val="24"/>
      <w:szCs w:val="24"/>
      <w:lang w:val="uk-UA" w:eastAsia="zh-CN"/>
    </w:rPr>
  </w:style>
  <w:style w:type="character" w:customStyle="1" w:styleId="a7">
    <w:name w:val="Основной текст_"/>
    <w:link w:val="4"/>
    <w:rsid w:val="00323948"/>
    <w:rPr>
      <w:spacing w:val="6"/>
      <w:shd w:val="clear" w:color="auto" w:fill="FFFFFF"/>
    </w:rPr>
  </w:style>
  <w:style w:type="character" w:customStyle="1" w:styleId="1">
    <w:name w:val="Основной текст1"/>
    <w:rsid w:val="00323948"/>
    <w:rPr>
      <w:color w:val="000000"/>
      <w:spacing w:val="6"/>
      <w:w w:val="100"/>
      <w:position w:val="0"/>
      <w:sz w:val="24"/>
      <w:szCs w:val="24"/>
      <w:shd w:val="clear" w:color="auto" w:fill="FFFFFF"/>
      <w:lang w:val="uk-UA" w:eastAsia="uk-UA" w:bidi="uk-UA"/>
    </w:rPr>
  </w:style>
  <w:style w:type="paragraph" w:customStyle="1" w:styleId="4">
    <w:name w:val="Основной текст4"/>
    <w:basedOn w:val="a"/>
    <w:link w:val="a7"/>
    <w:rsid w:val="00323948"/>
    <w:pPr>
      <w:widowControl w:val="0"/>
      <w:shd w:val="clear" w:color="auto" w:fill="FFFFFF"/>
      <w:spacing w:after="0" w:line="317" w:lineRule="exact"/>
      <w:ind w:hanging="700"/>
      <w:jc w:val="both"/>
    </w:pPr>
    <w:rPr>
      <w:spacing w:val="6"/>
    </w:rPr>
  </w:style>
  <w:style w:type="character" w:customStyle="1" w:styleId="20">
    <w:name w:val="Заголовок 2 Знак"/>
    <w:basedOn w:val="a0"/>
    <w:link w:val="2"/>
    <w:rsid w:val="001C46AD"/>
    <w:rPr>
      <w:rFonts w:ascii="Cambria" w:eastAsia="Calibri" w:hAnsi="Cambria" w:cs="Times New Roman"/>
      <w:b/>
      <w:bCs/>
      <w:i/>
      <w:iCs/>
      <w:sz w:val="28"/>
      <w:szCs w:val="28"/>
      <w:lang w:val="uk-UA" w:eastAsia="en-US"/>
    </w:rPr>
  </w:style>
  <w:style w:type="paragraph" w:styleId="a8">
    <w:name w:val="Body Text Indent"/>
    <w:basedOn w:val="a"/>
    <w:link w:val="a9"/>
    <w:rsid w:val="001C46AD"/>
    <w:pPr>
      <w:spacing w:after="0" w:line="240" w:lineRule="auto"/>
      <w:jc w:val="both"/>
    </w:pPr>
    <w:rPr>
      <w:rFonts w:ascii="Times New Roman" w:eastAsia="Calibri" w:hAnsi="Times New Roman" w:cs="Times New Roman"/>
      <w:szCs w:val="20"/>
      <w:lang w:val="uk-UA"/>
    </w:rPr>
  </w:style>
  <w:style w:type="character" w:customStyle="1" w:styleId="a9">
    <w:name w:val="Основной текст с отступом Знак"/>
    <w:basedOn w:val="a0"/>
    <w:link w:val="a8"/>
    <w:rsid w:val="001C46AD"/>
    <w:rPr>
      <w:rFonts w:ascii="Times New Roman" w:eastAsia="Calibri" w:hAnsi="Times New Roman" w:cs="Times New Roman"/>
      <w:szCs w:val="20"/>
      <w:lang w:val="uk-UA"/>
    </w:rPr>
  </w:style>
  <w:style w:type="character" w:customStyle="1" w:styleId="apple-converted-space">
    <w:name w:val="apple-converted-space"/>
    <w:basedOn w:val="a0"/>
    <w:rsid w:val="001C46AD"/>
    <w:rPr>
      <w:rFonts w:cs="Times New Roman"/>
    </w:rPr>
  </w:style>
  <w:style w:type="paragraph" w:customStyle="1" w:styleId="p6">
    <w:name w:val="p6"/>
    <w:basedOn w:val="a"/>
    <w:rsid w:val="001C46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1C46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_"/>
    <w:basedOn w:val="a0"/>
    <w:link w:val="210"/>
    <w:rsid w:val="001C46AD"/>
    <w:rPr>
      <w:rFonts w:ascii="Lucida Sans Unicode" w:hAnsi="Lucida Sans Unicode"/>
      <w:shd w:val="clear" w:color="auto" w:fill="FFFFFF"/>
    </w:rPr>
  </w:style>
  <w:style w:type="character" w:customStyle="1" w:styleId="22">
    <w:name w:val="Основной текст (2)"/>
    <w:basedOn w:val="21"/>
    <w:rsid w:val="001C46AD"/>
  </w:style>
  <w:style w:type="character" w:customStyle="1" w:styleId="23">
    <w:name w:val="Заголовок №2_"/>
    <w:basedOn w:val="a0"/>
    <w:link w:val="211"/>
    <w:rsid w:val="001C46AD"/>
    <w:rPr>
      <w:rFonts w:ascii="Lucida Sans Unicode" w:hAnsi="Lucida Sans Unicode"/>
      <w:b/>
      <w:bCs/>
      <w:sz w:val="21"/>
      <w:szCs w:val="21"/>
      <w:shd w:val="clear" w:color="auto" w:fill="FFFFFF"/>
    </w:rPr>
  </w:style>
  <w:style w:type="character" w:customStyle="1" w:styleId="24">
    <w:name w:val="Заголовок №2"/>
    <w:basedOn w:val="23"/>
    <w:rsid w:val="001C46AD"/>
  </w:style>
  <w:style w:type="paragraph" w:customStyle="1" w:styleId="210">
    <w:name w:val="Основной текст (2)1"/>
    <w:basedOn w:val="a"/>
    <w:link w:val="21"/>
    <w:rsid w:val="001C46AD"/>
    <w:pPr>
      <w:widowControl w:val="0"/>
      <w:shd w:val="clear" w:color="auto" w:fill="FFFFFF"/>
      <w:spacing w:before="780" w:after="0" w:line="298" w:lineRule="exact"/>
      <w:ind w:hanging="320"/>
      <w:jc w:val="both"/>
    </w:pPr>
    <w:rPr>
      <w:rFonts w:ascii="Lucida Sans Unicode" w:hAnsi="Lucida Sans Unicode"/>
    </w:rPr>
  </w:style>
  <w:style w:type="paragraph" w:customStyle="1" w:styleId="211">
    <w:name w:val="Заголовок №21"/>
    <w:basedOn w:val="a"/>
    <w:link w:val="23"/>
    <w:rsid w:val="001C46AD"/>
    <w:pPr>
      <w:widowControl w:val="0"/>
      <w:shd w:val="clear" w:color="auto" w:fill="FFFFFF"/>
      <w:spacing w:before="660" w:after="0" w:line="298" w:lineRule="exact"/>
      <w:jc w:val="both"/>
      <w:outlineLvl w:val="1"/>
    </w:pPr>
    <w:rPr>
      <w:rFonts w:ascii="Lucida Sans Unicode" w:hAnsi="Lucida Sans Unicode"/>
      <w:b/>
      <w:bCs/>
      <w:sz w:val="21"/>
      <w:szCs w:val="21"/>
    </w:rPr>
  </w:style>
</w:styles>
</file>

<file path=word/webSettings.xml><?xml version="1.0" encoding="utf-8"?>
<w:webSettings xmlns:r="http://schemas.openxmlformats.org/officeDocument/2006/relationships" xmlns:w="http://schemas.openxmlformats.org/wordprocessingml/2006/main">
  <w:divs>
    <w:div w:id="30042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8</Pages>
  <Words>5017</Words>
  <Characters>28599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dcterms:created xsi:type="dcterms:W3CDTF">2021-02-18T07:53:00Z</dcterms:created>
  <dcterms:modified xsi:type="dcterms:W3CDTF">2021-06-25T11:35:00Z</dcterms:modified>
</cp:coreProperties>
</file>