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r w:rsidRPr="00F8587D">
        <w:rPr>
          <w:rFonts w:ascii="Times New Roman" w:eastAsia="Times New Roman" w:hAnsi="Times New Roman"/>
          <w:color w:val="00000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sidRPr="00F8587D">
        <w:rPr>
          <w:rFonts w:ascii="Times New Roman" w:eastAsia="Times New Roman" w:hAnsi="Times New Roman"/>
          <w:color w:val="000000"/>
        </w:rPr>
        <w:t>Кам’янський</w:t>
      </w:r>
      <w:proofErr w:type="spellEnd"/>
      <w:r w:rsidRPr="00F8587D">
        <w:rPr>
          <w:rFonts w:ascii="Times New Roman" w:eastAsia="Times New Roman" w:hAnsi="Times New Roman"/>
          <w:color w:val="00000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9D6DE9" w:rsidRPr="00F8587D" w:rsidRDefault="007665DF">
      <w:pPr>
        <w:spacing w:before="280" w:after="280" w:line="240" w:lineRule="auto"/>
        <w:jc w:val="both"/>
        <w:rPr>
          <w:rFonts w:ascii="Times New Roman" w:eastAsia="Times New Roman" w:hAnsi="Times New Roman"/>
          <w:color w:val="000000"/>
        </w:rPr>
      </w:pPr>
      <w:r w:rsidRPr="00F8587D">
        <w:rPr>
          <w:rFonts w:ascii="Times New Roman" w:eastAsia="Times New Roman" w:hAnsi="Times New Roman"/>
          <w:color w:val="000000"/>
        </w:rPr>
        <w:t>Телевізор</w:t>
      </w:r>
      <w:r w:rsidRPr="00F8587D">
        <w:rPr>
          <w:rFonts w:ascii="Times New Roman" w:eastAsia="Times New Roman" w:hAnsi="Times New Roman"/>
          <w:bCs/>
          <w:color w:val="000000"/>
          <w:lang w:bidi="uk-UA"/>
        </w:rPr>
        <w:t>(ДК 021:2015:32320000-2 Телевізійне й аудіовізуальне обладнання)</w:t>
      </w:r>
    </w:p>
    <w:p w:rsidR="00237849" w:rsidRPr="00F8587D" w:rsidRDefault="007C3FC0">
      <w:pPr>
        <w:spacing w:before="280" w:after="280" w:line="240" w:lineRule="auto"/>
        <w:jc w:val="both"/>
        <w:rPr>
          <w:rFonts w:ascii="Times New Roman" w:eastAsia="Times New Roman" w:hAnsi="Times New Roman"/>
        </w:rPr>
      </w:pPr>
      <w:r w:rsidRPr="00F8587D">
        <w:rPr>
          <w:rFonts w:ascii="Times New Roman" w:eastAsia="Times New Roman" w:hAnsi="Times New Roman"/>
          <w:b/>
        </w:rPr>
        <w:t xml:space="preserve">Вид та ідентифікатор процедури закупівлі: </w:t>
      </w:r>
      <w:r w:rsidR="00F8587D" w:rsidRPr="00F8587D">
        <w:rPr>
          <w:rFonts w:ascii="Times New Roman" w:eastAsia="Times New Roman" w:hAnsi="Times New Roman"/>
        </w:rPr>
        <w:t>UA-2024-</w:t>
      </w:r>
      <w:r w:rsidR="00F8587D" w:rsidRPr="00F8587D">
        <w:rPr>
          <w:rFonts w:ascii="Times New Roman" w:eastAsia="Times New Roman" w:hAnsi="Times New Roman"/>
          <w:lang w:val="ru-RU"/>
        </w:rPr>
        <w:t>05-16-007519</w:t>
      </w:r>
      <w:r w:rsidR="00537245" w:rsidRPr="00F8587D">
        <w:rPr>
          <w:rFonts w:ascii="Times New Roman" w:eastAsia="Times New Roman" w:hAnsi="Times New Roman"/>
        </w:rPr>
        <w:t>-a</w:t>
      </w:r>
      <w:r w:rsidRPr="00F8587D">
        <w:rPr>
          <w:rFonts w:ascii="Times New Roman" w:eastAsia="Times New Roman" w:hAnsi="Times New Roman"/>
        </w:rPr>
        <w:t>.</w:t>
      </w:r>
    </w:p>
    <w:p w:rsidR="00CB0435" w:rsidRPr="00F8587D" w:rsidRDefault="007C3FC0" w:rsidP="00CB0435">
      <w:pPr>
        <w:spacing w:after="0" w:line="240" w:lineRule="auto"/>
        <w:jc w:val="both"/>
        <w:rPr>
          <w:rFonts w:ascii="Times New Roman" w:eastAsia="Times New Roman" w:hAnsi="Times New Roman"/>
        </w:rPr>
      </w:pPr>
      <w:r w:rsidRPr="00F8587D">
        <w:rPr>
          <w:rFonts w:ascii="Times New Roman" w:eastAsia="Times New Roman" w:hAnsi="Times New Roman"/>
          <w:b/>
        </w:rPr>
        <w:t>Очікувана вартість та обґрунтування очікуваної вартості предмета закупівлі:</w:t>
      </w:r>
      <w:r w:rsidR="007665DF" w:rsidRPr="00F8587D">
        <w:rPr>
          <w:rFonts w:ascii="Times New Roman" w:eastAsia="Times New Roman" w:hAnsi="Times New Roman"/>
          <w:lang w:bidi="uk-UA"/>
        </w:rPr>
        <w:t>234259</w:t>
      </w:r>
      <w:r w:rsidR="00CD52DF" w:rsidRPr="00F8587D">
        <w:rPr>
          <w:rFonts w:ascii="Times New Roman" w:eastAsia="Times New Roman" w:hAnsi="Times New Roman"/>
        </w:rPr>
        <w:t>,00</w:t>
      </w:r>
      <w:r w:rsidRPr="00F8587D">
        <w:rPr>
          <w:rFonts w:ascii="Times New Roman" w:eastAsia="Times New Roman" w:hAnsi="Times New Roman"/>
        </w:rPr>
        <w:t xml:space="preserve"> грн. </w:t>
      </w:r>
    </w:p>
    <w:p w:rsidR="007665DF" w:rsidRPr="00F8587D" w:rsidRDefault="00CB0435" w:rsidP="007665DF">
      <w:pPr>
        <w:spacing w:after="0" w:line="240" w:lineRule="auto"/>
        <w:jc w:val="both"/>
        <w:rPr>
          <w:rFonts w:ascii="Times New Roman" w:eastAsia="Times New Roman" w:hAnsi="Times New Roman"/>
          <w:lang w:bidi="uk-UA"/>
        </w:rPr>
      </w:pPr>
      <w:r w:rsidRPr="00F8587D">
        <w:rPr>
          <w:rFonts w:ascii="Times New Roman" w:eastAsia="Times New Roman" w:hAnsi="Times New Roman"/>
        </w:rPr>
        <w:t xml:space="preserve">Очікувану </w:t>
      </w:r>
      <w:r w:rsidR="007C3FC0" w:rsidRPr="00F8587D">
        <w:rPr>
          <w:rFonts w:ascii="Times New Roman" w:eastAsia="Times New Roman" w:hAnsi="Times New Roman"/>
        </w:rPr>
        <w:t xml:space="preserve">вартості предмета закупівлі </w:t>
      </w:r>
      <w:r w:rsidRPr="00F8587D">
        <w:rPr>
          <w:rFonts w:ascii="Times New Roman" w:eastAsia="Times New Roman" w:hAnsi="Times New Roman"/>
        </w:rPr>
        <w:t xml:space="preserve">визначено </w:t>
      </w:r>
      <w:r w:rsidRPr="00F8587D">
        <w:rPr>
          <w:rFonts w:ascii="Times New Roman" w:eastAsia="Times New Roman" w:hAnsi="Times New Roman"/>
          <w:lang w:bidi="uk-UA"/>
        </w:rPr>
        <w:t>відповідно до Примірної методики визначення очікуваної вартості предмета закупівлі та затвердженою наказом Мі</w:t>
      </w:r>
      <w:r w:rsidR="007665DF" w:rsidRPr="00F8587D">
        <w:rPr>
          <w:rFonts w:ascii="Times New Roman" w:eastAsia="Times New Roman" w:hAnsi="Times New Roman"/>
          <w:lang w:bidi="uk-UA"/>
        </w:rPr>
        <w:t xml:space="preserve">некономіки від 18.02.2020 № 275,проведено аналіз цін на Товар на </w:t>
      </w:r>
      <w:proofErr w:type="spellStart"/>
      <w:r w:rsidR="007665DF" w:rsidRPr="00F8587D">
        <w:rPr>
          <w:rFonts w:ascii="Times New Roman" w:eastAsia="Times New Roman" w:hAnsi="Times New Roman"/>
          <w:lang w:bidi="uk-UA"/>
        </w:rPr>
        <w:t>інтернет</w:t>
      </w:r>
      <w:proofErr w:type="spellEnd"/>
      <w:r w:rsidR="007665DF" w:rsidRPr="00F8587D">
        <w:rPr>
          <w:rFonts w:ascii="Times New Roman" w:eastAsia="Times New Roman" w:hAnsi="Times New Roman"/>
          <w:lang w:bidi="uk-UA"/>
        </w:rPr>
        <w:t xml:space="preserve"> ресурсах, що є у вільному доступі</w:t>
      </w:r>
    </w:p>
    <w:tbl>
      <w:tblPr>
        <w:tblStyle w:val="af0"/>
        <w:tblW w:w="8080" w:type="dxa"/>
        <w:tblInd w:w="675" w:type="dxa"/>
        <w:tblLayout w:type="fixed"/>
        <w:tblLook w:val="04A0"/>
      </w:tblPr>
      <w:tblGrid>
        <w:gridCol w:w="1134"/>
        <w:gridCol w:w="3261"/>
        <w:gridCol w:w="3685"/>
      </w:tblGrid>
      <w:tr w:rsidR="007665DF" w:rsidRPr="00F8587D" w:rsidTr="0055328B">
        <w:trPr>
          <w:trHeight w:val="500"/>
        </w:trPr>
        <w:tc>
          <w:tcPr>
            <w:tcW w:w="1134" w:type="dxa"/>
          </w:tcPr>
          <w:p w:rsidR="007665DF" w:rsidRPr="00F8587D" w:rsidRDefault="007665DF" w:rsidP="007665DF">
            <w:pPr>
              <w:widowControl/>
              <w:jc w:val="both"/>
              <w:rPr>
                <w:rFonts w:ascii="Times New Roman" w:eastAsia="Times New Roman" w:hAnsi="Times New Roman"/>
                <w:sz w:val="22"/>
                <w:szCs w:val="22"/>
              </w:rPr>
            </w:pPr>
            <w:proofErr w:type="spellStart"/>
            <w:r w:rsidRPr="00F8587D">
              <w:rPr>
                <w:rFonts w:ascii="Times New Roman" w:eastAsia="Times New Roman" w:hAnsi="Times New Roman"/>
                <w:sz w:val="22"/>
                <w:szCs w:val="22"/>
              </w:rPr>
              <w:t>№пп</w:t>
            </w:r>
            <w:proofErr w:type="spellEnd"/>
          </w:p>
        </w:tc>
        <w:tc>
          <w:tcPr>
            <w:tcW w:w="3261"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 xml:space="preserve">Найменування </w:t>
            </w:r>
            <w:proofErr w:type="spellStart"/>
            <w:r w:rsidRPr="00F8587D">
              <w:rPr>
                <w:rFonts w:ascii="Times New Roman" w:eastAsia="Times New Roman" w:hAnsi="Times New Roman"/>
                <w:sz w:val="22"/>
                <w:szCs w:val="22"/>
              </w:rPr>
              <w:t>інтернет</w:t>
            </w:r>
            <w:proofErr w:type="spellEnd"/>
            <w:r w:rsidRPr="00F8587D">
              <w:rPr>
                <w:rFonts w:ascii="Times New Roman" w:eastAsia="Times New Roman" w:hAnsi="Times New Roman"/>
                <w:sz w:val="22"/>
                <w:szCs w:val="22"/>
              </w:rPr>
              <w:t xml:space="preserve"> ресурсу/сайту</w:t>
            </w:r>
            <w:r w:rsidR="003D08DC" w:rsidRPr="00F8587D">
              <w:rPr>
                <w:rFonts w:ascii="Times New Roman" w:eastAsia="Times New Roman" w:hAnsi="Times New Roman"/>
                <w:sz w:val="22"/>
                <w:szCs w:val="22"/>
              </w:rPr>
              <w:t>/магазину</w:t>
            </w:r>
          </w:p>
        </w:tc>
        <w:tc>
          <w:tcPr>
            <w:tcW w:w="3685"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 xml:space="preserve">Вартість Товару з ПДВ, грн. </w:t>
            </w:r>
          </w:p>
        </w:tc>
      </w:tr>
      <w:tr w:rsidR="007665DF" w:rsidRPr="00F8587D" w:rsidTr="0055328B">
        <w:tc>
          <w:tcPr>
            <w:tcW w:w="1134"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1</w:t>
            </w:r>
          </w:p>
        </w:tc>
        <w:tc>
          <w:tcPr>
            <w:tcW w:w="3261" w:type="dxa"/>
          </w:tcPr>
          <w:p w:rsidR="007665DF" w:rsidRPr="00F8587D" w:rsidRDefault="007665DF" w:rsidP="007665DF">
            <w:pPr>
              <w:widowControl/>
              <w:jc w:val="both"/>
              <w:rPr>
                <w:rFonts w:ascii="Times New Roman" w:eastAsia="Times New Roman" w:hAnsi="Times New Roman"/>
                <w:bCs/>
                <w:sz w:val="22"/>
                <w:szCs w:val="22"/>
              </w:rPr>
            </w:pPr>
            <w:proofErr w:type="spellStart"/>
            <w:r w:rsidRPr="00F8587D">
              <w:rPr>
                <w:rFonts w:ascii="Times New Roman" w:eastAsia="Times New Roman" w:hAnsi="Times New Roman"/>
                <w:bCs/>
                <w:sz w:val="22"/>
                <w:szCs w:val="22"/>
                <w:lang w:val="en-US"/>
              </w:rPr>
              <w:t>Comfi</w:t>
            </w:r>
            <w:proofErr w:type="spellEnd"/>
          </w:p>
        </w:tc>
        <w:tc>
          <w:tcPr>
            <w:tcW w:w="3685"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29999,00</w:t>
            </w:r>
          </w:p>
        </w:tc>
      </w:tr>
      <w:tr w:rsidR="007665DF" w:rsidRPr="00F8587D" w:rsidTr="0055328B">
        <w:tc>
          <w:tcPr>
            <w:tcW w:w="1134"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2</w:t>
            </w:r>
          </w:p>
        </w:tc>
        <w:tc>
          <w:tcPr>
            <w:tcW w:w="3261" w:type="dxa"/>
          </w:tcPr>
          <w:p w:rsidR="007665DF" w:rsidRPr="00F8587D" w:rsidRDefault="007665DF" w:rsidP="007665DF">
            <w:pPr>
              <w:widowControl/>
              <w:jc w:val="both"/>
              <w:rPr>
                <w:rFonts w:ascii="Times New Roman" w:eastAsia="Times New Roman" w:hAnsi="Times New Roman"/>
                <w:sz w:val="22"/>
                <w:szCs w:val="22"/>
                <w:lang w:val="en-US"/>
              </w:rPr>
            </w:pPr>
            <w:r w:rsidRPr="00F8587D">
              <w:rPr>
                <w:rFonts w:ascii="Times New Roman" w:eastAsia="Times New Roman" w:hAnsi="Times New Roman"/>
                <w:sz w:val="22"/>
                <w:szCs w:val="22"/>
                <w:lang w:val="en-US"/>
              </w:rPr>
              <w:t>STYLUS</w:t>
            </w:r>
          </w:p>
        </w:tc>
        <w:tc>
          <w:tcPr>
            <w:tcW w:w="3685" w:type="dxa"/>
          </w:tcPr>
          <w:p w:rsidR="007665DF" w:rsidRPr="00F8587D" w:rsidRDefault="007665DF" w:rsidP="007665DF">
            <w:pPr>
              <w:widowControl/>
              <w:jc w:val="both"/>
              <w:rPr>
                <w:rFonts w:ascii="Times New Roman" w:eastAsia="Times New Roman" w:hAnsi="Times New Roman"/>
                <w:sz w:val="22"/>
                <w:szCs w:val="22"/>
                <w:lang w:val="en-US"/>
              </w:rPr>
            </w:pPr>
            <w:r w:rsidRPr="00F8587D">
              <w:rPr>
                <w:rFonts w:ascii="Times New Roman" w:eastAsia="Times New Roman" w:hAnsi="Times New Roman"/>
                <w:sz w:val="22"/>
                <w:szCs w:val="22"/>
                <w:lang w:val="en-US"/>
              </w:rPr>
              <w:t>29199</w:t>
            </w:r>
            <w:r w:rsidRPr="00F8587D">
              <w:rPr>
                <w:rFonts w:ascii="Times New Roman" w:eastAsia="Times New Roman" w:hAnsi="Times New Roman"/>
                <w:sz w:val="22"/>
                <w:szCs w:val="22"/>
              </w:rPr>
              <w:t>,</w:t>
            </w:r>
            <w:r w:rsidRPr="00F8587D">
              <w:rPr>
                <w:rFonts w:ascii="Times New Roman" w:eastAsia="Times New Roman" w:hAnsi="Times New Roman"/>
                <w:sz w:val="22"/>
                <w:szCs w:val="22"/>
                <w:lang w:val="en-US"/>
              </w:rPr>
              <w:t>00</w:t>
            </w:r>
          </w:p>
        </w:tc>
      </w:tr>
      <w:tr w:rsidR="007665DF" w:rsidRPr="00F8587D" w:rsidTr="0055328B">
        <w:tc>
          <w:tcPr>
            <w:tcW w:w="1134"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3</w:t>
            </w:r>
          </w:p>
        </w:tc>
        <w:tc>
          <w:tcPr>
            <w:tcW w:w="3261" w:type="dxa"/>
          </w:tcPr>
          <w:p w:rsidR="007665DF" w:rsidRPr="00F8587D" w:rsidRDefault="007665DF" w:rsidP="007665DF">
            <w:pPr>
              <w:widowControl/>
              <w:jc w:val="both"/>
              <w:rPr>
                <w:rFonts w:ascii="Times New Roman" w:eastAsia="Times New Roman" w:hAnsi="Times New Roman"/>
                <w:sz w:val="22"/>
                <w:szCs w:val="22"/>
                <w:lang w:val="en-US"/>
              </w:rPr>
            </w:pPr>
            <w:r w:rsidRPr="00F8587D">
              <w:rPr>
                <w:rFonts w:ascii="Times New Roman" w:eastAsia="Times New Roman" w:hAnsi="Times New Roman"/>
                <w:sz w:val="22"/>
                <w:szCs w:val="22"/>
                <w:lang w:val="en-US"/>
              </w:rPr>
              <w:t>AVIC</w:t>
            </w:r>
          </w:p>
        </w:tc>
        <w:tc>
          <w:tcPr>
            <w:tcW w:w="3685"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lang w:val="en-US"/>
              </w:rPr>
              <w:t>28649</w:t>
            </w:r>
            <w:r w:rsidRPr="00F8587D">
              <w:rPr>
                <w:rFonts w:ascii="Times New Roman" w:eastAsia="Times New Roman" w:hAnsi="Times New Roman"/>
                <w:sz w:val="22"/>
                <w:szCs w:val="22"/>
              </w:rPr>
              <w:t>,</w:t>
            </w:r>
            <w:r w:rsidRPr="00F8587D">
              <w:rPr>
                <w:rFonts w:ascii="Times New Roman" w:eastAsia="Times New Roman" w:hAnsi="Times New Roman"/>
                <w:sz w:val="22"/>
                <w:szCs w:val="22"/>
                <w:lang w:val="en-US"/>
              </w:rPr>
              <w:t>00</w:t>
            </w:r>
          </w:p>
        </w:tc>
      </w:tr>
      <w:tr w:rsidR="007665DF" w:rsidRPr="00F8587D" w:rsidTr="0055328B">
        <w:tc>
          <w:tcPr>
            <w:tcW w:w="1134" w:type="dxa"/>
          </w:tcPr>
          <w:p w:rsidR="007665DF" w:rsidRPr="00F8587D" w:rsidRDefault="007665DF" w:rsidP="007665DF">
            <w:pPr>
              <w:widowControl/>
              <w:jc w:val="both"/>
              <w:rPr>
                <w:rFonts w:ascii="Times New Roman" w:eastAsia="Times New Roman" w:hAnsi="Times New Roman"/>
                <w:sz w:val="22"/>
                <w:szCs w:val="22"/>
              </w:rPr>
            </w:pPr>
          </w:p>
        </w:tc>
        <w:tc>
          <w:tcPr>
            <w:tcW w:w="3261"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Разом:</w:t>
            </w:r>
          </w:p>
        </w:tc>
        <w:tc>
          <w:tcPr>
            <w:tcW w:w="3685" w:type="dxa"/>
          </w:tcPr>
          <w:p w:rsidR="007665DF" w:rsidRPr="00F8587D" w:rsidRDefault="007665DF" w:rsidP="007665DF">
            <w:pPr>
              <w:widowControl/>
              <w:jc w:val="both"/>
              <w:rPr>
                <w:rFonts w:ascii="Times New Roman" w:eastAsia="Times New Roman" w:hAnsi="Times New Roman"/>
                <w:sz w:val="22"/>
                <w:szCs w:val="22"/>
              </w:rPr>
            </w:pPr>
            <w:r w:rsidRPr="00F8587D">
              <w:rPr>
                <w:rFonts w:ascii="Times New Roman" w:eastAsia="Times New Roman" w:hAnsi="Times New Roman"/>
                <w:sz w:val="22"/>
                <w:szCs w:val="22"/>
              </w:rPr>
              <w:t>87847,00</w:t>
            </w:r>
          </w:p>
        </w:tc>
      </w:tr>
    </w:tbl>
    <w:p w:rsidR="007665DF" w:rsidRPr="00F8587D" w:rsidRDefault="007665DF" w:rsidP="007665DF">
      <w:pPr>
        <w:spacing w:after="0" w:line="240" w:lineRule="auto"/>
        <w:jc w:val="both"/>
        <w:rPr>
          <w:rFonts w:ascii="Times New Roman" w:eastAsia="Times New Roman" w:hAnsi="Times New Roman"/>
          <w:lang w:bidi="uk-UA"/>
        </w:rPr>
      </w:pPr>
    </w:p>
    <w:p w:rsidR="007665DF" w:rsidRPr="00F8587D" w:rsidRDefault="007665DF" w:rsidP="007665DF">
      <w:pPr>
        <w:spacing w:after="0" w:line="240" w:lineRule="auto"/>
        <w:jc w:val="both"/>
        <w:rPr>
          <w:rFonts w:ascii="Times New Roman" w:eastAsia="Times New Roman" w:hAnsi="Times New Roman"/>
          <w:lang w:bidi="uk-UA"/>
        </w:rPr>
      </w:pPr>
      <w:r w:rsidRPr="00F8587D">
        <w:rPr>
          <w:rFonts w:ascii="Times New Roman" w:eastAsia="Times New Roman" w:hAnsi="Times New Roman"/>
          <w:lang w:bidi="uk-UA"/>
        </w:rPr>
        <w:t xml:space="preserve">           Таким чином, очікувана ціна за одиницю, розрахована як середньоарифметичне значення масиву отриманих даних за методом порівняння ринкових цін  визначається в сумі</w:t>
      </w:r>
      <w:bookmarkStart w:id="0" w:name="_GoBack"/>
      <w:bookmarkEnd w:id="0"/>
      <w:r w:rsidRPr="00F8587D">
        <w:rPr>
          <w:rFonts w:ascii="Times New Roman" w:eastAsia="Times New Roman" w:hAnsi="Times New Roman"/>
          <w:lang w:bidi="uk-UA"/>
        </w:rPr>
        <w:t xml:space="preserve"> 29282,33 грн.(87847,00 : 3).             </w:t>
      </w:r>
    </w:p>
    <w:p w:rsidR="00CB0435" w:rsidRPr="00F8587D" w:rsidRDefault="007665DF" w:rsidP="00CB0435">
      <w:pPr>
        <w:spacing w:after="0" w:line="240" w:lineRule="auto"/>
        <w:jc w:val="both"/>
        <w:rPr>
          <w:rFonts w:ascii="Times New Roman" w:eastAsia="Times New Roman" w:hAnsi="Times New Roman"/>
          <w:lang w:bidi="uk-UA"/>
        </w:rPr>
      </w:pPr>
      <w:r w:rsidRPr="00F8587D">
        <w:rPr>
          <w:rFonts w:ascii="Times New Roman" w:eastAsia="Times New Roman" w:hAnsi="Times New Roman"/>
          <w:lang w:bidi="uk-UA"/>
        </w:rPr>
        <w:t xml:space="preserve">           Обсяг </w:t>
      </w:r>
      <w:proofErr w:type="spellStart"/>
      <w:r w:rsidRPr="00F8587D">
        <w:rPr>
          <w:rFonts w:ascii="Times New Roman" w:eastAsia="Times New Roman" w:hAnsi="Times New Roman"/>
          <w:lang w:bidi="uk-UA"/>
        </w:rPr>
        <w:t>закупівлі</w:t>
      </w:r>
      <w:r w:rsidR="00F8587D" w:rsidRPr="00F8587D">
        <w:rPr>
          <w:rFonts w:ascii="Times New Roman" w:eastAsia="Times New Roman" w:hAnsi="Times New Roman"/>
          <w:lang w:bidi="uk-UA"/>
        </w:rPr>
        <w:t>–</w:t>
      </w:r>
      <w:proofErr w:type="spellEnd"/>
      <w:r w:rsidR="00F8587D" w:rsidRPr="00F8587D">
        <w:rPr>
          <w:rFonts w:ascii="Times New Roman" w:eastAsia="Times New Roman" w:hAnsi="Times New Roman"/>
          <w:lang w:bidi="uk-UA"/>
        </w:rPr>
        <w:t xml:space="preserve"> 1</w:t>
      </w:r>
      <w:r w:rsidRPr="00F8587D">
        <w:rPr>
          <w:rFonts w:ascii="Times New Roman" w:eastAsia="Times New Roman" w:hAnsi="Times New Roman"/>
          <w:lang w:bidi="uk-UA"/>
        </w:rPr>
        <w:t xml:space="preserve"> штук</w:t>
      </w:r>
      <w:r w:rsidR="00F8587D" w:rsidRPr="00F8587D">
        <w:rPr>
          <w:rFonts w:ascii="Times New Roman" w:eastAsia="Times New Roman" w:hAnsi="Times New Roman"/>
          <w:lang w:bidi="uk-UA"/>
        </w:rPr>
        <w:t>а</w:t>
      </w:r>
      <w:r w:rsidRPr="00F8587D">
        <w:rPr>
          <w:rFonts w:ascii="Times New Roman" w:eastAsia="Times New Roman" w:hAnsi="Times New Roman"/>
          <w:lang w:bidi="uk-UA"/>
        </w:rPr>
        <w:t>.</w:t>
      </w:r>
    </w:p>
    <w:p w:rsidR="007665DF" w:rsidRPr="00F8587D" w:rsidRDefault="007665DF" w:rsidP="00CB0435">
      <w:pPr>
        <w:spacing w:after="0" w:line="240" w:lineRule="auto"/>
        <w:jc w:val="both"/>
        <w:rPr>
          <w:rFonts w:ascii="Times New Roman" w:eastAsia="Times New Roman" w:hAnsi="Times New Roman"/>
          <w:lang w:bidi="uk-UA"/>
        </w:rPr>
      </w:pPr>
      <w:r w:rsidRPr="00F8587D">
        <w:rPr>
          <w:rFonts w:ascii="Times New Roman" w:eastAsia="Times New Roman" w:hAnsi="Times New Roman"/>
          <w:lang w:bidi="uk-UA"/>
        </w:rPr>
        <w:t xml:space="preserve">           Очікувана вартість предмета закупівлі визначається як добуток очікуваної ціни за одиницю товару на його обсяг, з ура</w:t>
      </w:r>
      <w:r w:rsidR="00F8587D" w:rsidRPr="00F8587D">
        <w:rPr>
          <w:rFonts w:ascii="Times New Roman" w:eastAsia="Times New Roman" w:hAnsi="Times New Roman"/>
          <w:lang w:bidi="uk-UA"/>
        </w:rPr>
        <w:t>хуванням округлення до гривні: 1</w:t>
      </w:r>
      <w:r w:rsidRPr="00F8587D">
        <w:rPr>
          <w:rFonts w:ascii="Times New Roman" w:eastAsia="Times New Roman" w:hAnsi="Times New Roman"/>
          <w:lang w:bidi="uk-UA"/>
        </w:rPr>
        <w:t xml:space="preserve"> штук</w:t>
      </w:r>
      <w:r w:rsidR="00F8587D" w:rsidRPr="00F8587D">
        <w:rPr>
          <w:rFonts w:ascii="Times New Roman" w:eastAsia="Times New Roman" w:hAnsi="Times New Roman"/>
          <w:lang w:val="en-US" w:bidi="uk-UA"/>
        </w:rPr>
        <w:t>f</w:t>
      </w:r>
      <w:r w:rsidRPr="00F8587D">
        <w:rPr>
          <w:rFonts w:ascii="Times New Roman" w:eastAsia="Times New Roman" w:hAnsi="Times New Roman"/>
          <w:lang w:bidi="uk-UA"/>
        </w:rPr>
        <w:t xml:space="preserve"> х 29282,33 грн. = </w:t>
      </w:r>
      <w:r w:rsidR="00F8587D" w:rsidRPr="00F8587D">
        <w:rPr>
          <w:rFonts w:ascii="Times New Roman" w:eastAsia="Times New Roman" w:hAnsi="Times New Roman"/>
          <w:lang w:bidi="uk-UA"/>
        </w:rPr>
        <w:t>2</w:t>
      </w:r>
      <w:r w:rsidR="00F8587D" w:rsidRPr="00DA590F">
        <w:rPr>
          <w:rFonts w:ascii="Times New Roman" w:eastAsia="Times New Roman" w:hAnsi="Times New Roman"/>
          <w:lang w:bidi="uk-UA"/>
        </w:rPr>
        <w:t>9282</w:t>
      </w:r>
      <w:r w:rsidR="004D6013" w:rsidRPr="00F8587D">
        <w:rPr>
          <w:rFonts w:ascii="Times New Roman" w:eastAsia="Times New Roman" w:hAnsi="Times New Roman"/>
          <w:lang w:bidi="uk-UA"/>
        </w:rPr>
        <w:t>,00 грн.</w:t>
      </w:r>
    </w:p>
    <w:p w:rsidR="007665DF" w:rsidRPr="00F8587D" w:rsidRDefault="007665DF" w:rsidP="00CB0435">
      <w:pPr>
        <w:spacing w:after="0" w:line="240" w:lineRule="auto"/>
        <w:jc w:val="both"/>
        <w:rPr>
          <w:rFonts w:ascii="Times New Roman" w:eastAsia="Times New Roman" w:hAnsi="Times New Roman"/>
        </w:rPr>
      </w:pPr>
    </w:p>
    <w:p w:rsidR="00742A68" w:rsidRPr="00DA590F" w:rsidRDefault="007C3FC0" w:rsidP="00742A68">
      <w:pPr>
        <w:spacing w:after="0" w:line="240" w:lineRule="auto"/>
        <w:jc w:val="both"/>
        <w:rPr>
          <w:rFonts w:ascii="Times New Roman" w:eastAsia="Times New Roman" w:hAnsi="Times New Roman"/>
        </w:rPr>
      </w:pPr>
      <w:r w:rsidRPr="00F8587D">
        <w:rPr>
          <w:rFonts w:ascii="Times New Roman" w:eastAsia="Times New Roman" w:hAnsi="Times New Roman"/>
          <w:b/>
        </w:rPr>
        <w:t>Розмір бюджетного призначення:</w:t>
      </w:r>
      <w:r w:rsidR="00DA590F">
        <w:rPr>
          <w:rFonts w:ascii="Times New Roman" w:eastAsia="Times New Roman" w:hAnsi="Times New Roman"/>
          <w:b/>
        </w:rPr>
        <w:t xml:space="preserve"> </w:t>
      </w:r>
      <w:r w:rsidR="00DA590F" w:rsidRPr="00DA590F">
        <w:rPr>
          <w:rFonts w:ascii="Times New Roman" w:eastAsia="Times New Roman" w:hAnsi="Times New Roman"/>
        </w:rPr>
        <w:t>29282</w:t>
      </w:r>
      <w:r w:rsidR="003843EA" w:rsidRPr="00DA590F">
        <w:rPr>
          <w:rFonts w:ascii="Times New Roman" w:eastAsia="Times New Roman" w:hAnsi="Times New Roman"/>
        </w:rPr>
        <w:t>,00 грн</w:t>
      </w:r>
      <w:r w:rsidR="00DA590F" w:rsidRPr="00DA590F">
        <w:rPr>
          <w:rFonts w:ascii="Times New Roman" w:eastAsia="Times New Roman" w:hAnsi="Times New Roman"/>
        </w:rPr>
        <w:t>.,</w:t>
      </w:r>
      <w:r w:rsidR="00DA590F" w:rsidRPr="00DA590F">
        <w:rPr>
          <w:rFonts w:ascii="Times New Roman" w:eastAsia="Times New Roman" w:hAnsi="Times New Roman"/>
          <w:sz w:val="20"/>
          <w:szCs w:val="20"/>
        </w:rPr>
        <w:t xml:space="preserve"> </w:t>
      </w:r>
      <w:r w:rsidR="00DA590F" w:rsidRPr="00DA590F">
        <w:rPr>
          <w:rFonts w:ascii="Times New Roman" w:eastAsia="Times New Roman" w:hAnsi="Times New Roman"/>
        </w:rPr>
        <w:t>планові призначення по КЕКВ 3110 «</w:t>
      </w:r>
      <w:r w:rsidR="00DA590F" w:rsidRPr="00DA590F">
        <w:rPr>
          <w:rFonts w:ascii="Times New Roman" w:eastAsia="Times New Roman" w:hAnsi="Times New Roman"/>
          <w:bCs/>
        </w:rPr>
        <w:t>Придбання обладнання і предметів довгострокового користування»</w:t>
      </w:r>
      <w:r w:rsidR="00DA590F" w:rsidRPr="00DA590F">
        <w:rPr>
          <w:rFonts w:ascii="Times New Roman" w:eastAsia="Times New Roman" w:hAnsi="Times New Roman"/>
        </w:rPr>
        <w:t xml:space="preserve"> за КПКВК 0118230 (Спеціальний фонд).</w:t>
      </w:r>
    </w:p>
    <w:p w:rsidR="004D6013" w:rsidRPr="00F8587D" w:rsidRDefault="007C3FC0" w:rsidP="004D6013">
      <w:pPr>
        <w:pBdr>
          <w:top w:val="nil"/>
          <w:left w:val="nil"/>
          <w:bottom w:val="nil"/>
          <w:right w:val="nil"/>
          <w:between w:val="nil"/>
        </w:pBdr>
        <w:spacing w:after="0" w:line="240" w:lineRule="auto"/>
        <w:jc w:val="both"/>
        <w:rPr>
          <w:rFonts w:ascii="Times New Roman" w:eastAsia="Times New Roman" w:hAnsi="Times New Roman"/>
          <w:i/>
          <w:color w:val="000000"/>
        </w:rPr>
      </w:pPr>
      <w:r w:rsidRPr="00F8587D">
        <w:rPr>
          <w:rFonts w:ascii="Times New Roman" w:eastAsia="Times New Roman" w:hAnsi="Times New Roman"/>
          <w:b/>
          <w:color w:val="000000"/>
        </w:rPr>
        <w:t>Обґрунтування технічних та якісних характеристик предмета закупівлі:</w:t>
      </w:r>
    </w:p>
    <w:p w:rsidR="004D6013" w:rsidRPr="00F8587D" w:rsidRDefault="00AE6C9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color w:val="000000"/>
        </w:rPr>
        <w:t>Строк надання послуг:</w:t>
      </w:r>
      <w:r w:rsidR="00F8587D" w:rsidRPr="00F8587D">
        <w:rPr>
          <w:rFonts w:ascii="Times New Roman" w:eastAsia="Times New Roman" w:hAnsi="Times New Roman"/>
          <w:bCs/>
          <w:color w:val="000000"/>
          <w:lang w:val="ru-RU"/>
        </w:rPr>
        <w:t xml:space="preserve">до </w:t>
      </w:r>
      <w:r w:rsidR="00F8587D" w:rsidRPr="00F8587D">
        <w:rPr>
          <w:rFonts w:ascii="Times New Roman" w:eastAsia="Times New Roman" w:hAnsi="Times New Roman"/>
          <w:bCs/>
          <w:color w:val="000000"/>
        </w:rPr>
        <w:t>15</w:t>
      </w:r>
      <w:r w:rsidR="00F8587D" w:rsidRPr="00F8587D">
        <w:rPr>
          <w:rFonts w:ascii="Times New Roman" w:eastAsia="Times New Roman" w:hAnsi="Times New Roman"/>
          <w:bCs/>
          <w:color w:val="000000"/>
          <w:lang w:val="ru-RU"/>
        </w:rPr>
        <w:t>.0</w:t>
      </w:r>
      <w:r w:rsidR="00F8587D" w:rsidRPr="00F8587D">
        <w:rPr>
          <w:rFonts w:ascii="Times New Roman" w:eastAsia="Times New Roman" w:hAnsi="Times New Roman"/>
          <w:bCs/>
          <w:color w:val="000000"/>
        </w:rPr>
        <w:t>6</w:t>
      </w:r>
      <w:r w:rsidR="00F8587D" w:rsidRPr="00F8587D">
        <w:rPr>
          <w:rFonts w:ascii="Times New Roman" w:eastAsia="Times New Roman" w:hAnsi="Times New Roman"/>
          <w:bCs/>
          <w:color w:val="000000"/>
          <w:lang w:val="ru-RU"/>
        </w:rPr>
        <w:t xml:space="preserve">.2024 року </w:t>
      </w:r>
      <w:proofErr w:type="spellStart"/>
      <w:r w:rsidR="00F8587D" w:rsidRPr="00F8587D">
        <w:rPr>
          <w:rFonts w:ascii="Times New Roman" w:eastAsia="Times New Roman" w:hAnsi="Times New Roman"/>
          <w:bCs/>
          <w:color w:val="000000"/>
          <w:lang w:val="ru-RU"/>
        </w:rPr>
        <w:t>включно</w:t>
      </w:r>
      <w:proofErr w:type="spellEnd"/>
      <w:r w:rsidR="004D6013" w:rsidRPr="00F8587D">
        <w:rPr>
          <w:rFonts w:ascii="Times New Roman" w:eastAsia="Times New Roman" w:hAnsi="Times New Roman"/>
          <w:bCs/>
          <w:color w:val="000000"/>
        </w:rPr>
        <w:t xml:space="preserve">. </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Товар має бути новим, без дефектів та пошкоджень, таким, що не перебував у експлуатації (використанні), терміни та умови його зберігання не порушені. </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Гарантійні зобов’язання: Гарантійний термін на кожний окремий Товар дорівнює гарантійному терміну виробника такого товару, але не менше 12-ти місяців з дня переходу власності на Товар до Замовника. Учасник зобов’язується протягом гарантійного строку усувати за власний рахунок недоліки Товару, що перешкоджають його нормальному використанню, шляхом заміни чи ремонту комплектуючого Товару або окремої складової частини.</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Умови зберігання:Відповідно до нормативного документу виробника Товару.</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lastRenderedPageBreak/>
        <w:t xml:space="preserve">          Умови транспортування: Відповідно до нормативного документу виробника Товару.</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Умови пакування, маркування: Товар повинен постачатись в упаковці, яка відповідає характеру товару і захищає його від пошкоджень під час поставки, та з маркуванням виробника. Учасник повинен гарантувати якість продукції, а також наявність технічної документації, яка входить до комплекту постачання фірми-виробника.</w:t>
      </w:r>
    </w:p>
    <w:tbl>
      <w:tblPr>
        <w:tblW w:w="9652" w:type="dxa"/>
        <w:tblInd w:w="95" w:type="dxa"/>
        <w:tblLayout w:type="fixed"/>
        <w:tblLook w:val="04A0"/>
      </w:tblPr>
      <w:tblGrid>
        <w:gridCol w:w="3132"/>
        <w:gridCol w:w="6520"/>
      </w:tblGrid>
      <w:tr w:rsidR="004D6013" w:rsidRPr="00F8587D" w:rsidTr="003B36AF">
        <w:trPr>
          <w:trHeight w:val="593"/>
        </w:trPr>
        <w:tc>
          <w:tcPr>
            <w:tcW w:w="9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013" w:rsidRPr="00F8587D" w:rsidRDefault="004D6013" w:rsidP="004D6013">
            <w:pPr>
              <w:pBdr>
                <w:top w:val="nil"/>
                <w:left w:val="nil"/>
                <w:bottom w:val="nil"/>
                <w:right w:val="nil"/>
                <w:between w:val="nil"/>
              </w:pBdr>
              <w:spacing w:after="0" w:line="240" w:lineRule="auto"/>
              <w:rPr>
                <w:rFonts w:ascii="Times New Roman" w:eastAsia="Times New Roman" w:hAnsi="Times New Roman"/>
                <w:bCs/>
                <w:color w:val="000000"/>
                <w:lang w:val="ru-RU"/>
              </w:rPr>
            </w:pPr>
            <w:r w:rsidRPr="00F8587D">
              <w:rPr>
                <w:rFonts w:ascii="Times New Roman" w:eastAsia="Times New Roman" w:hAnsi="Times New Roman"/>
                <w:bCs/>
                <w:color w:val="000000"/>
              </w:rPr>
              <w:t>Технічні  характеристик/вимог</w:t>
            </w:r>
          </w:p>
        </w:tc>
      </w:tr>
      <w:tr w:rsidR="004D6013" w:rsidRPr="00F8587D" w:rsidTr="003E2D94">
        <w:trPr>
          <w:trHeight w:val="220"/>
        </w:trPr>
        <w:tc>
          <w:tcPr>
            <w:tcW w:w="3132" w:type="dxa"/>
            <w:tcBorders>
              <w:top w:val="single" w:sz="4" w:space="0" w:color="auto"/>
              <w:left w:val="single" w:sz="4" w:space="0" w:color="auto"/>
              <w:bottom w:val="single" w:sz="4" w:space="0" w:color="auto"/>
              <w:right w:val="nil"/>
            </w:tcBorders>
            <w:shd w:val="clear" w:color="auto" w:fill="auto"/>
            <w:noWrap/>
            <w:vAlign w:val="center"/>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Найменування товару*</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Телевізор </w:t>
            </w:r>
            <w:proofErr w:type="spellStart"/>
            <w:r w:rsidRPr="00F8587D">
              <w:rPr>
                <w:rFonts w:ascii="Times New Roman" w:eastAsia="Times New Roman" w:hAnsi="Times New Roman"/>
                <w:bCs/>
                <w:color w:val="000000"/>
                <w:lang w:val="en-US"/>
              </w:rPr>
              <w:t>Hisense</w:t>
            </w:r>
            <w:proofErr w:type="spellEnd"/>
            <w:r w:rsidRPr="00F8587D">
              <w:rPr>
                <w:rFonts w:ascii="Times New Roman" w:eastAsia="Times New Roman" w:hAnsi="Times New Roman"/>
                <w:bCs/>
                <w:color w:val="000000"/>
              </w:rPr>
              <w:t xml:space="preserve"> 65Е7</w:t>
            </w:r>
            <w:r w:rsidRPr="00F8587D">
              <w:rPr>
                <w:rFonts w:ascii="Times New Roman" w:eastAsia="Times New Roman" w:hAnsi="Times New Roman"/>
                <w:bCs/>
                <w:color w:val="000000"/>
                <w:lang w:val="en-US"/>
              </w:rPr>
              <w:t>KQ</w:t>
            </w:r>
            <w:r w:rsidRPr="00F8587D">
              <w:rPr>
                <w:rFonts w:ascii="Times New Roman" w:eastAsia="Times New Roman" w:hAnsi="Times New Roman"/>
                <w:bCs/>
                <w:color w:val="000000"/>
              </w:rPr>
              <w:t xml:space="preserve"> або еквівалент</w:t>
            </w:r>
          </w:p>
        </w:tc>
      </w:tr>
      <w:tr w:rsidR="004D6013" w:rsidRPr="00F8587D" w:rsidTr="003E2D94">
        <w:trPr>
          <w:trHeight w:val="315"/>
        </w:trPr>
        <w:tc>
          <w:tcPr>
            <w:tcW w:w="31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rPr>
              <w:t>Кількість, штук</w:t>
            </w:r>
          </w:p>
        </w:tc>
        <w:tc>
          <w:tcPr>
            <w:tcW w:w="6520" w:type="dxa"/>
            <w:tcBorders>
              <w:top w:val="nil"/>
              <w:left w:val="nil"/>
              <w:bottom w:val="single" w:sz="4" w:space="0" w:color="auto"/>
              <w:right w:val="single" w:sz="4" w:space="0" w:color="auto"/>
            </w:tcBorders>
            <w:shd w:val="clear" w:color="auto" w:fill="auto"/>
            <w:vAlign w:val="bottom"/>
            <w:hideMark/>
          </w:tcPr>
          <w:p w:rsidR="004D6013" w:rsidRPr="00F8587D" w:rsidRDefault="00F8587D"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rPr>
              <w:t>1 (одна)</w:t>
            </w:r>
          </w:p>
        </w:tc>
      </w:tr>
      <w:tr w:rsidR="004D6013" w:rsidRPr="00F8587D" w:rsidTr="003E2D94">
        <w:trPr>
          <w:trHeight w:val="38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Матриця</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QLED</w:t>
            </w:r>
          </w:p>
        </w:tc>
      </w:tr>
      <w:tr w:rsidR="004D6013" w:rsidRPr="00F8587D" w:rsidTr="003E2D94">
        <w:trPr>
          <w:trHeight w:val="412"/>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Діагональ</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65"</w:t>
            </w:r>
          </w:p>
        </w:tc>
      </w:tr>
      <w:tr w:rsidR="004D6013" w:rsidRPr="00F8587D" w:rsidTr="003E2D94">
        <w:trPr>
          <w:trHeight w:val="417"/>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Роздільназдатністьекрана</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3840x2160 </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Частота:</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60 Гц</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Вигнутийекран</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proofErr w:type="gramStart"/>
            <w:r w:rsidRPr="00F8587D">
              <w:rPr>
                <w:rFonts w:ascii="Times New Roman" w:eastAsia="Times New Roman" w:hAnsi="Times New Roman"/>
                <w:bCs/>
                <w:color w:val="000000"/>
                <w:lang w:val="ru-RU"/>
              </w:rPr>
              <w:t>н</w:t>
            </w:r>
            <w:proofErr w:type="gramEnd"/>
            <w:r w:rsidRPr="00F8587D">
              <w:rPr>
                <w:rFonts w:ascii="Times New Roman" w:eastAsia="Times New Roman" w:hAnsi="Times New Roman"/>
                <w:bCs/>
                <w:color w:val="000000"/>
                <w:lang w:val="ru-RU"/>
              </w:rPr>
              <w:t>і</w:t>
            </w:r>
            <w:proofErr w:type="spellEnd"/>
          </w:p>
        </w:tc>
      </w:tr>
      <w:tr w:rsidR="004D6013" w:rsidRPr="00F8587D" w:rsidTr="003E2D94">
        <w:trPr>
          <w:trHeight w:val="315"/>
        </w:trPr>
        <w:tc>
          <w:tcPr>
            <w:tcW w:w="3132" w:type="dxa"/>
            <w:tcBorders>
              <w:top w:val="nil"/>
              <w:left w:val="single" w:sz="4" w:space="0" w:color="auto"/>
              <w:bottom w:val="nil"/>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Аналоговий</w:t>
            </w:r>
            <w:proofErr w:type="spellEnd"/>
            <w:r w:rsidRPr="00F8587D">
              <w:rPr>
                <w:rFonts w:ascii="Times New Roman" w:eastAsia="Times New Roman" w:hAnsi="Times New Roman"/>
                <w:bCs/>
                <w:color w:val="000000"/>
                <w:lang w:val="ru-RU"/>
              </w:rPr>
              <w:t xml:space="preserve"> тюнер:</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PAL, SECAM</w:t>
            </w:r>
          </w:p>
        </w:tc>
      </w:tr>
      <w:tr w:rsidR="004D6013" w:rsidRPr="00F8587D" w:rsidTr="003E2D94">
        <w:trPr>
          <w:trHeight w:val="315"/>
        </w:trPr>
        <w:tc>
          <w:tcPr>
            <w:tcW w:w="3132" w:type="dxa"/>
            <w:tcBorders>
              <w:top w:val="single" w:sz="4" w:space="0" w:color="auto"/>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Цифровий</w:t>
            </w:r>
            <w:proofErr w:type="spellEnd"/>
            <w:r w:rsidRPr="00F8587D">
              <w:rPr>
                <w:rFonts w:ascii="Times New Roman" w:eastAsia="Times New Roman" w:hAnsi="Times New Roman"/>
                <w:bCs/>
                <w:color w:val="000000"/>
                <w:lang w:val="ru-RU"/>
              </w:rPr>
              <w:t xml:space="preserve"> тюнер:</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rPr>
                <w:rFonts w:ascii="Times New Roman" w:eastAsia="Times New Roman" w:hAnsi="Times New Roman"/>
                <w:bCs/>
                <w:color w:val="000000"/>
                <w:lang w:val="ru-RU"/>
              </w:rPr>
            </w:pPr>
            <w:r w:rsidRPr="00F8587D">
              <w:rPr>
                <w:rFonts w:ascii="Times New Roman" w:eastAsia="Times New Roman" w:hAnsi="Times New Roman"/>
                <w:bCs/>
                <w:color w:val="000000"/>
                <w:lang w:val="ru-RU"/>
              </w:rPr>
              <w:t>DVB-T2 (</w:t>
            </w:r>
            <w:proofErr w:type="spellStart"/>
            <w:r w:rsidRPr="00F8587D">
              <w:rPr>
                <w:rFonts w:ascii="Times New Roman" w:eastAsia="Times New Roman" w:hAnsi="Times New Roman"/>
                <w:bCs/>
                <w:color w:val="000000"/>
                <w:lang w:val="ru-RU"/>
              </w:rPr>
              <w:t>ефірне</w:t>
            </w:r>
            <w:proofErr w:type="spellEnd"/>
            <w:r w:rsidRPr="00F8587D">
              <w:rPr>
                <w:rFonts w:ascii="Times New Roman" w:eastAsia="Times New Roman" w:hAnsi="Times New Roman"/>
                <w:bCs/>
                <w:color w:val="000000"/>
                <w:lang w:val="ru-RU"/>
              </w:rPr>
              <w:t>), DVB-C (</w:t>
            </w:r>
            <w:proofErr w:type="spellStart"/>
            <w:r w:rsidRPr="00F8587D">
              <w:rPr>
                <w:rFonts w:ascii="Times New Roman" w:eastAsia="Times New Roman" w:hAnsi="Times New Roman"/>
                <w:bCs/>
                <w:color w:val="000000"/>
                <w:lang w:val="ru-RU"/>
              </w:rPr>
              <w:t>кабельне</w:t>
            </w:r>
            <w:proofErr w:type="spellEnd"/>
            <w:r w:rsidRPr="00F8587D">
              <w:rPr>
                <w:rFonts w:ascii="Times New Roman" w:eastAsia="Times New Roman" w:hAnsi="Times New Roman"/>
                <w:bCs/>
                <w:color w:val="000000"/>
                <w:lang w:val="ru-RU"/>
              </w:rPr>
              <w:t>), DVB-S (</w:t>
            </w:r>
            <w:proofErr w:type="spellStart"/>
            <w:r w:rsidRPr="00F8587D">
              <w:rPr>
                <w:rFonts w:ascii="Times New Roman" w:eastAsia="Times New Roman" w:hAnsi="Times New Roman"/>
                <w:bCs/>
                <w:color w:val="000000"/>
                <w:lang w:val="ru-RU"/>
              </w:rPr>
              <w:t>супутникове</w:t>
            </w:r>
            <w:proofErr w:type="spellEnd"/>
            <w:r w:rsidRPr="00F8587D">
              <w:rPr>
                <w:rFonts w:ascii="Times New Roman" w:eastAsia="Times New Roman" w:hAnsi="Times New Roman"/>
                <w:bCs/>
                <w:color w:val="000000"/>
                <w:lang w:val="ru-RU"/>
              </w:rPr>
              <w:t>), DVB-S2 (</w:t>
            </w:r>
            <w:proofErr w:type="spellStart"/>
            <w:r w:rsidRPr="00F8587D">
              <w:rPr>
                <w:rFonts w:ascii="Times New Roman" w:eastAsia="Times New Roman" w:hAnsi="Times New Roman"/>
                <w:bCs/>
                <w:color w:val="000000"/>
                <w:lang w:val="ru-RU"/>
              </w:rPr>
              <w:t>супутникове</w:t>
            </w:r>
            <w:proofErr w:type="spellEnd"/>
            <w:r w:rsidRPr="00F8587D">
              <w:rPr>
                <w:rFonts w:ascii="Times New Roman" w:eastAsia="Times New Roman" w:hAnsi="Times New Roman"/>
                <w:bCs/>
                <w:color w:val="000000"/>
                <w:lang w:val="ru-RU"/>
              </w:rPr>
              <w:t>)</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Smart</w:t>
            </w:r>
            <w:proofErr w:type="spellEnd"/>
            <w:r w:rsidRPr="00F8587D">
              <w:rPr>
                <w:rFonts w:ascii="Times New Roman" w:eastAsia="Times New Roman" w:hAnsi="Times New Roman"/>
                <w:bCs/>
                <w:color w:val="000000"/>
                <w:lang w:val="ru-RU"/>
              </w:rPr>
              <w:t xml:space="preserve"> TV:</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є</w:t>
            </w:r>
          </w:p>
        </w:tc>
      </w:tr>
      <w:tr w:rsidR="004D6013" w:rsidRPr="00F8587D" w:rsidTr="003E2D94">
        <w:trPr>
          <w:trHeight w:val="301"/>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ОС:</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Smart</w:t>
            </w:r>
            <w:proofErr w:type="spellEnd"/>
            <w:r w:rsidRPr="00F8587D">
              <w:rPr>
                <w:rFonts w:ascii="Times New Roman" w:eastAsia="Times New Roman" w:hAnsi="Times New Roman"/>
                <w:bCs/>
                <w:color w:val="000000"/>
                <w:lang w:val="ru-RU"/>
              </w:rPr>
              <w:t xml:space="preserve"> TV (</w:t>
            </w:r>
            <w:proofErr w:type="spellStart"/>
            <w:r w:rsidRPr="00F8587D">
              <w:rPr>
                <w:rFonts w:ascii="Times New Roman" w:eastAsia="Times New Roman" w:hAnsi="Times New Roman"/>
                <w:bCs/>
                <w:color w:val="000000"/>
                <w:lang w:val="ru-RU"/>
              </w:rPr>
              <w:t>власна</w:t>
            </w:r>
            <w:proofErr w:type="spellEnd"/>
            <w:r w:rsidRPr="00F8587D">
              <w:rPr>
                <w:rFonts w:ascii="Times New Roman" w:eastAsia="Times New Roman" w:hAnsi="Times New Roman"/>
                <w:bCs/>
                <w:color w:val="000000"/>
                <w:lang w:val="ru-RU"/>
              </w:rPr>
              <w:t xml:space="preserve"> система)</w:t>
            </w:r>
          </w:p>
        </w:tc>
      </w:tr>
      <w:tr w:rsidR="004D6013" w:rsidRPr="00F8587D" w:rsidTr="003E2D94">
        <w:trPr>
          <w:trHeight w:val="40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Порти:</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rPr>
                <w:rFonts w:ascii="Times New Roman" w:eastAsia="Times New Roman" w:hAnsi="Times New Roman"/>
                <w:bCs/>
                <w:color w:val="000000"/>
              </w:rPr>
            </w:pPr>
            <w:r w:rsidRPr="00F8587D">
              <w:rPr>
                <w:rFonts w:ascii="Times New Roman" w:eastAsia="Times New Roman" w:hAnsi="Times New Roman"/>
                <w:bCs/>
                <w:color w:val="000000"/>
                <w:lang w:val="ru-RU"/>
              </w:rPr>
              <w:t xml:space="preserve">3 x HDMI, 2 x USB, 1 </w:t>
            </w:r>
            <w:proofErr w:type="spellStart"/>
            <w:r w:rsidRPr="00F8587D">
              <w:rPr>
                <w:rFonts w:ascii="Times New Roman" w:eastAsia="Times New Roman" w:hAnsi="Times New Roman"/>
                <w:bCs/>
                <w:color w:val="000000"/>
                <w:lang w:val="ru-RU"/>
              </w:rPr>
              <w:t>х</w:t>
            </w:r>
            <w:proofErr w:type="spellEnd"/>
            <w:r w:rsidRPr="00F8587D">
              <w:rPr>
                <w:rFonts w:ascii="Times New Roman" w:eastAsia="Times New Roman" w:hAnsi="Times New Roman"/>
                <w:bCs/>
                <w:color w:val="000000"/>
                <w:lang w:val="ru-RU"/>
              </w:rPr>
              <w:t xml:space="preserve"> LAN, </w:t>
            </w:r>
            <w:proofErr w:type="spellStart"/>
            <w:r w:rsidRPr="00F8587D">
              <w:rPr>
                <w:rFonts w:ascii="Times New Roman" w:eastAsia="Times New Roman" w:hAnsi="Times New Roman"/>
                <w:bCs/>
                <w:color w:val="000000"/>
                <w:lang w:val="ru-RU"/>
              </w:rPr>
              <w:t>mini-Jack</w:t>
            </w:r>
            <w:proofErr w:type="spellEnd"/>
            <w:r w:rsidRPr="00F8587D">
              <w:rPr>
                <w:rFonts w:ascii="Times New Roman" w:eastAsia="Times New Roman" w:hAnsi="Times New Roman"/>
                <w:bCs/>
                <w:color w:val="000000"/>
                <w:lang w:val="ru-RU"/>
              </w:rPr>
              <w:t xml:space="preserve"> (3.5 мм), </w:t>
            </w:r>
            <w:proofErr w:type="spellStart"/>
            <w:r w:rsidR="003E2D94" w:rsidRPr="00F8587D">
              <w:rPr>
                <w:rFonts w:ascii="Times New Roman" w:eastAsia="Times New Roman" w:hAnsi="Times New Roman"/>
                <w:bCs/>
                <w:color w:val="000000"/>
                <w:lang w:val="ru-RU"/>
              </w:rPr>
              <w:t>оптичний</w:t>
            </w:r>
            <w:proofErr w:type="spellEnd"/>
            <w:r w:rsidR="003E2D94" w:rsidRPr="00F8587D">
              <w:rPr>
                <w:rFonts w:ascii="Times New Roman" w:eastAsia="Times New Roman" w:hAnsi="Times New Roman"/>
                <w:bCs/>
                <w:color w:val="000000"/>
                <w:lang w:val="ru-RU"/>
              </w:rPr>
              <w:t xml:space="preserve">, </w:t>
            </w:r>
            <w:proofErr w:type="spellStart"/>
            <w:r w:rsidRPr="00F8587D">
              <w:rPr>
                <w:rFonts w:ascii="Times New Roman" w:eastAsia="Times New Roman" w:hAnsi="Times New Roman"/>
                <w:bCs/>
                <w:color w:val="000000"/>
                <w:lang w:val="ru-RU"/>
              </w:rPr>
              <w:t>композитний</w:t>
            </w:r>
            <w:proofErr w:type="spellEnd"/>
          </w:p>
        </w:tc>
      </w:tr>
      <w:tr w:rsidR="004D6013" w:rsidRPr="00F8587D" w:rsidTr="003E2D94">
        <w:trPr>
          <w:trHeight w:val="366"/>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Комунікації</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Wi-Fi</w:t>
            </w:r>
            <w:proofErr w:type="spellEnd"/>
            <w:r w:rsidRPr="00F8587D">
              <w:rPr>
                <w:rFonts w:ascii="Times New Roman" w:eastAsia="Times New Roman" w:hAnsi="Times New Roman"/>
                <w:bCs/>
                <w:color w:val="000000"/>
                <w:lang w:val="ru-RU"/>
              </w:rPr>
              <w:t>, </w:t>
            </w:r>
            <w:proofErr w:type="spellStart"/>
            <w:r w:rsidRPr="00F8587D">
              <w:rPr>
                <w:rFonts w:ascii="Times New Roman" w:eastAsia="Times New Roman" w:hAnsi="Times New Roman"/>
                <w:bCs/>
                <w:color w:val="000000"/>
                <w:lang w:val="ru-RU"/>
              </w:rPr>
              <w:t>Bluetooth</w:t>
            </w:r>
            <w:proofErr w:type="spellEnd"/>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Акустична</w:t>
            </w:r>
            <w:proofErr w:type="spellEnd"/>
            <w:r w:rsidRPr="00F8587D">
              <w:rPr>
                <w:rFonts w:ascii="Times New Roman" w:eastAsia="Times New Roman" w:hAnsi="Times New Roman"/>
                <w:bCs/>
                <w:color w:val="000000"/>
                <w:lang w:val="ru-RU"/>
              </w:rPr>
              <w:t xml:space="preserve"> система:</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proofErr w:type="spellStart"/>
            <w:r w:rsidRPr="00F8587D">
              <w:rPr>
                <w:rFonts w:ascii="Times New Roman" w:eastAsia="Times New Roman" w:hAnsi="Times New Roman"/>
                <w:bCs/>
                <w:color w:val="000000"/>
                <w:lang w:val="ru-RU"/>
              </w:rPr>
              <w:t>динаміки</w:t>
            </w:r>
            <w:proofErr w:type="spellEnd"/>
            <w:r w:rsidRPr="00F8587D">
              <w:rPr>
                <w:rFonts w:ascii="Times New Roman" w:eastAsia="Times New Roman" w:hAnsi="Times New Roman"/>
                <w:bCs/>
                <w:color w:val="000000"/>
                <w:lang w:val="ru-RU"/>
              </w:rPr>
              <w:t>: 10x2</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Об'ємнезвучання</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DolbyAtmos</w:t>
            </w:r>
            <w:proofErr w:type="spellEnd"/>
            <w:r w:rsidRPr="00F8587D">
              <w:rPr>
                <w:rFonts w:ascii="Times New Roman" w:eastAsia="Times New Roman" w:hAnsi="Times New Roman"/>
                <w:bCs/>
                <w:color w:val="000000"/>
                <w:lang w:val="ru-RU"/>
              </w:rPr>
              <w:t>, DTS</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Особливості</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F8587D" w:rsidRDefault="003E2D94" w:rsidP="003E2D94">
            <w:pPr>
              <w:pBdr>
                <w:top w:val="nil"/>
                <w:left w:val="nil"/>
                <w:bottom w:val="nil"/>
                <w:right w:val="nil"/>
                <w:between w:val="nil"/>
              </w:pBdr>
              <w:spacing w:after="0" w:line="240" w:lineRule="auto"/>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AirPlay</w:t>
            </w:r>
            <w:proofErr w:type="spellEnd"/>
            <w:r w:rsidRPr="00F8587D">
              <w:rPr>
                <w:rFonts w:ascii="Times New Roman" w:eastAsia="Times New Roman" w:hAnsi="Times New Roman"/>
                <w:bCs/>
                <w:color w:val="000000"/>
                <w:lang w:val="ru-RU"/>
              </w:rPr>
              <w:t xml:space="preserve"> 2, </w:t>
            </w:r>
            <w:proofErr w:type="spellStart"/>
            <w:r w:rsidR="004D6013" w:rsidRPr="00F8587D">
              <w:rPr>
                <w:rFonts w:ascii="Times New Roman" w:eastAsia="Times New Roman" w:hAnsi="Times New Roman"/>
                <w:bCs/>
                <w:color w:val="000000"/>
                <w:lang w:val="ru-RU"/>
              </w:rPr>
              <w:t>Wi-Fi</w:t>
            </w:r>
            <w:proofErr w:type="spellEnd"/>
            <w:r w:rsidRPr="00F8587D">
              <w:rPr>
                <w:rFonts w:ascii="Times New Roman" w:eastAsia="Times New Roman" w:hAnsi="Times New Roman"/>
                <w:bCs/>
                <w:color w:val="000000"/>
                <w:lang w:val="ru-RU"/>
              </w:rPr>
              <w:t xml:space="preserve"> 5 (802.11ac), </w:t>
            </w:r>
            <w:proofErr w:type="spellStart"/>
            <w:r w:rsidRPr="00F8587D">
              <w:rPr>
                <w:rFonts w:ascii="Times New Roman" w:eastAsia="Times New Roman" w:hAnsi="Times New Roman"/>
                <w:bCs/>
                <w:color w:val="000000"/>
                <w:lang w:val="ru-RU"/>
              </w:rPr>
              <w:t>запис</w:t>
            </w:r>
            <w:proofErr w:type="spellEnd"/>
            <w:r w:rsidRPr="00F8587D">
              <w:rPr>
                <w:rFonts w:ascii="Times New Roman" w:eastAsia="Times New Roman" w:hAnsi="Times New Roman"/>
                <w:bCs/>
                <w:color w:val="000000"/>
                <w:lang w:val="ru-RU"/>
              </w:rPr>
              <w:t xml:space="preserve"> телепередач, </w:t>
            </w:r>
            <w:proofErr w:type="spellStart"/>
            <w:r w:rsidRPr="00F8587D">
              <w:rPr>
                <w:rFonts w:ascii="Times New Roman" w:eastAsia="Times New Roman" w:hAnsi="Times New Roman"/>
                <w:bCs/>
                <w:color w:val="000000"/>
                <w:lang w:val="ru-RU"/>
              </w:rPr>
              <w:t>Miracast</w:t>
            </w:r>
            <w:proofErr w:type="spellEnd"/>
            <w:r w:rsidRPr="00F8587D">
              <w:rPr>
                <w:rFonts w:ascii="Times New Roman" w:eastAsia="Times New Roman" w:hAnsi="Times New Roman"/>
                <w:bCs/>
                <w:color w:val="000000"/>
                <w:lang w:val="ru-RU"/>
              </w:rPr>
              <w:t xml:space="preserve">, </w:t>
            </w:r>
            <w:proofErr w:type="spellStart"/>
            <w:r w:rsidRPr="00F8587D">
              <w:rPr>
                <w:rFonts w:ascii="Times New Roman" w:eastAsia="Times New Roman" w:hAnsi="Times New Roman"/>
                <w:bCs/>
                <w:color w:val="000000"/>
                <w:lang w:val="ru-RU"/>
              </w:rPr>
              <w:t>Bluetooth</w:t>
            </w:r>
            <w:proofErr w:type="spellEnd"/>
            <w:r w:rsidRPr="00F8587D">
              <w:rPr>
                <w:rFonts w:ascii="Times New Roman" w:eastAsia="Times New Roman" w:hAnsi="Times New Roman"/>
                <w:bCs/>
                <w:color w:val="000000"/>
                <w:lang w:val="ru-RU"/>
              </w:rPr>
              <w:t xml:space="preserve">, </w:t>
            </w:r>
            <w:proofErr w:type="spellStart"/>
            <w:proofErr w:type="gramStart"/>
            <w:r w:rsidRPr="00F8587D">
              <w:rPr>
                <w:rFonts w:ascii="Times New Roman" w:eastAsia="Times New Roman" w:hAnsi="Times New Roman"/>
                <w:bCs/>
                <w:color w:val="000000"/>
                <w:lang w:val="ru-RU"/>
              </w:rPr>
              <w:t>п</w:t>
            </w:r>
            <w:proofErr w:type="gramEnd"/>
            <w:r w:rsidRPr="00F8587D">
              <w:rPr>
                <w:rFonts w:ascii="Times New Roman" w:eastAsia="Times New Roman" w:hAnsi="Times New Roman"/>
                <w:bCs/>
                <w:color w:val="000000"/>
                <w:lang w:val="ru-RU"/>
              </w:rPr>
              <w:t>ідтримка</w:t>
            </w:r>
            <w:proofErr w:type="spellEnd"/>
            <w:r w:rsidRPr="00F8587D">
              <w:rPr>
                <w:rFonts w:ascii="Times New Roman" w:eastAsia="Times New Roman" w:hAnsi="Times New Roman"/>
                <w:bCs/>
                <w:color w:val="000000"/>
                <w:lang w:val="ru-RU"/>
              </w:rPr>
              <w:t xml:space="preserve"> DLNA, </w:t>
            </w:r>
            <w:proofErr w:type="spellStart"/>
            <w:r w:rsidRPr="00F8587D">
              <w:rPr>
                <w:rFonts w:ascii="Times New Roman" w:eastAsia="Times New Roman" w:hAnsi="Times New Roman"/>
                <w:bCs/>
                <w:color w:val="000000"/>
                <w:lang w:val="ru-RU"/>
              </w:rPr>
              <w:t>управління</w:t>
            </w:r>
            <w:proofErr w:type="spellEnd"/>
            <w:r w:rsidRPr="00F8587D">
              <w:rPr>
                <w:rFonts w:ascii="Times New Roman" w:eastAsia="Times New Roman" w:hAnsi="Times New Roman"/>
                <w:bCs/>
                <w:color w:val="000000"/>
                <w:lang w:val="ru-RU"/>
              </w:rPr>
              <w:t xml:space="preserve"> голосом, </w:t>
            </w:r>
            <w:proofErr w:type="spellStart"/>
            <w:r w:rsidR="004D6013" w:rsidRPr="00F8587D">
              <w:rPr>
                <w:rFonts w:ascii="Times New Roman" w:eastAsia="Times New Roman" w:hAnsi="Times New Roman"/>
                <w:bCs/>
                <w:color w:val="000000"/>
                <w:lang w:val="ru-RU"/>
              </w:rPr>
              <w:t>GoogleAssistant</w:t>
            </w:r>
            <w:proofErr w:type="spellEnd"/>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Потужність</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165 Вт</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Можливістькріплення</w:t>
            </w:r>
            <w:proofErr w:type="spellEnd"/>
            <w:r w:rsidRPr="00F8587D">
              <w:rPr>
                <w:rFonts w:ascii="Times New Roman" w:eastAsia="Times New Roman" w:hAnsi="Times New Roman"/>
                <w:bCs/>
                <w:color w:val="000000"/>
                <w:lang w:val="ru-RU"/>
              </w:rPr>
              <w:t xml:space="preserve"> на </w:t>
            </w:r>
            <w:proofErr w:type="spellStart"/>
            <w:proofErr w:type="gramStart"/>
            <w:r w:rsidRPr="00F8587D">
              <w:rPr>
                <w:rFonts w:ascii="Times New Roman" w:eastAsia="Times New Roman" w:hAnsi="Times New Roman"/>
                <w:bCs/>
                <w:color w:val="000000"/>
                <w:lang w:val="ru-RU"/>
              </w:rPr>
              <w:t>ст</w:t>
            </w:r>
            <w:proofErr w:type="gramEnd"/>
            <w:r w:rsidRPr="00F8587D">
              <w:rPr>
                <w:rFonts w:ascii="Times New Roman" w:eastAsia="Times New Roman" w:hAnsi="Times New Roman"/>
                <w:bCs/>
                <w:color w:val="000000"/>
                <w:lang w:val="ru-RU"/>
              </w:rPr>
              <w:t>іну</w:t>
            </w:r>
            <w:proofErr w:type="spellEnd"/>
            <w:r w:rsidRPr="00F8587D">
              <w:rPr>
                <w:rFonts w:ascii="Times New Roman" w:eastAsia="Times New Roman" w:hAnsi="Times New Roman"/>
                <w:bCs/>
                <w:color w:val="000000"/>
                <w:lang w:val="ru-RU"/>
              </w:rPr>
              <w:t xml:space="preserve"> (VESA):</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400x300 мм</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proofErr w:type="spellStart"/>
            <w:r w:rsidRPr="00F8587D">
              <w:rPr>
                <w:rFonts w:ascii="Times New Roman" w:eastAsia="Times New Roman" w:hAnsi="Times New Roman"/>
                <w:bCs/>
                <w:color w:val="000000"/>
                <w:lang w:val="ru-RU"/>
              </w:rPr>
              <w:t>Габарити</w:t>
            </w:r>
            <w:proofErr w:type="spellEnd"/>
            <w:r w:rsidRPr="00F8587D">
              <w:rPr>
                <w:rFonts w:ascii="Times New Roman" w:eastAsia="Times New Roman" w:hAnsi="Times New Roman"/>
                <w:bCs/>
                <w:color w:val="000000"/>
                <w:lang w:val="ru-RU"/>
              </w:rPr>
              <w:t>:</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F8587D" w:rsidRDefault="004D6013" w:rsidP="003E2D94">
            <w:pPr>
              <w:pBdr>
                <w:top w:val="nil"/>
                <w:left w:val="nil"/>
                <w:bottom w:val="nil"/>
                <w:right w:val="nil"/>
                <w:between w:val="nil"/>
              </w:pBdr>
              <w:spacing w:after="0" w:line="240" w:lineRule="auto"/>
              <w:rPr>
                <w:rFonts w:ascii="Times New Roman" w:eastAsia="Times New Roman" w:hAnsi="Times New Roman"/>
                <w:bCs/>
                <w:color w:val="000000"/>
              </w:rPr>
            </w:pPr>
            <w:r w:rsidRPr="00F8587D">
              <w:rPr>
                <w:rFonts w:ascii="Times New Roman" w:eastAsia="Times New Roman" w:hAnsi="Times New Roman"/>
                <w:bCs/>
                <w:color w:val="000000"/>
                <w:lang w:val="ru-RU"/>
              </w:rPr>
              <w:t>145</w:t>
            </w:r>
            <w:r w:rsidR="003E2D94" w:rsidRPr="00F8587D">
              <w:rPr>
                <w:rFonts w:ascii="Times New Roman" w:eastAsia="Times New Roman" w:hAnsi="Times New Roman"/>
                <w:bCs/>
                <w:color w:val="000000"/>
                <w:lang w:val="ru-RU"/>
              </w:rPr>
              <w:t>2 x 896 x 300 мм (</w:t>
            </w:r>
            <w:proofErr w:type="spellStart"/>
            <w:r w:rsidR="003E2D94" w:rsidRPr="00F8587D">
              <w:rPr>
                <w:rFonts w:ascii="Times New Roman" w:eastAsia="Times New Roman" w:hAnsi="Times New Roman"/>
                <w:bCs/>
                <w:color w:val="000000"/>
                <w:lang w:val="ru-RU"/>
              </w:rPr>
              <w:t>з</w:t>
            </w:r>
            <w:proofErr w:type="spellEnd"/>
            <w:r w:rsidR="003E2D94" w:rsidRPr="00F8587D">
              <w:rPr>
                <w:rFonts w:ascii="Times New Roman" w:eastAsia="Times New Roman" w:hAnsi="Times New Roman"/>
                <w:bCs/>
                <w:color w:val="000000"/>
                <w:lang w:val="ru-RU"/>
              </w:rPr>
              <w:t xml:space="preserve"> </w:t>
            </w:r>
            <w:proofErr w:type="spellStart"/>
            <w:proofErr w:type="gramStart"/>
            <w:r w:rsidR="003E2D94" w:rsidRPr="00F8587D">
              <w:rPr>
                <w:rFonts w:ascii="Times New Roman" w:eastAsia="Times New Roman" w:hAnsi="Times New Roman"/>
                <w:bCs/>
                <w:color w:val="000000"/>
                <w:lang w:val="ru-RU"/>
              </w:rPr>
              <w:t>п</w:t>
            </w:r>
            <w:proofErr w:type="gramEnd"/>
            <w:r w:rsidR="003E2D94" w:rsidRPr="00F8587D">
              <w:rPr>
                <w:rFonts w:ascii="Times New Roman" w:eastAsia="Times New Roman" w:hAnsi="Times New Roman"/>
                <w:bCs/>
                <w:color w:val="000000"/>
                <w:lang w:val="ru-RU"/>
              </w:rPr>
              <w:t>ідставкою</w:t>
            </w:r>
            <w:proofErr w:type="spellEnd"/>
            <w:r w:rsidR="003E2D94" w:rsidRPr="00F8587D">
              <w:rPr>
                <w:rFonts w:ascii="Times New Roman" w:eastAsia="Times New Roman" w:hAnsi="Times New Roman"/>
                <w:bCs/>
                <w:color w:val="000000"/>
                <w:lang w:val="ru-RU"/>
              </w:rPr>
              <w:t xml:space="preserve">), </w:t>
            </w:r>
            <w:r w:rsidRPr="00F8587D">
              <w:rPr>
                <w:rFonts w:ascii="Times New Roman" w:eastAsia="Times New Roman" w:hAnsi="Times New Roman"/>
                <w:bCs/>
                <w:color w:val="000000"/>
                <w:lang w:val="ru-RU"/>
              </w:rPr>
              <w:t xml:space="preserve">1452 </w:t>
            </w:r>
            <w:proofErr w:type="spellStart"/>
            <w:r w:rsidRPr="00F8587D">
              <w:rPr>
                <w:rFonts w:ascii="Times New Roman" w:eastAsia="Times New Roman" w:hAnsi="Times New Roman"/>
                <w:bCs/>
                <w:color w:val="000000"/>
                <w:lang w:val="ru-RU"/>
              </w:rPr>
              <w:t>x</w:t>
            </w:r>
            <w:proofErr w:type="spellEnd"/>
            <w:r w:rsidRPr="00F8587D">
              <w:rPr>
                <w:rFonts w:ascii="Times New Roman" w:eastAsia="Times New Roman" w:hAnsi="Times New Roman"/>
                <w:bCs/>
                <w:color w:val="000000"/>
                <w:lang w:val="ru-RU"/>
              </w:rPr>
              <w:t xml:space="preserve"> 834 x 74 мм</w:t>
            </w:r>
          </w:p>
        </w:tc>
      </w:tr>
      <w:tr w:rsidR="004D6013" w:rsidRPr="00F8587D" w:rsidTr="003E2D94">
        <w:trPr>
          <w:trHeight w:val="315"/>
        </w:trPr>
        <w:tc>
          <w:tcPr>
            <w:tcW w:w="3132" w:type="dxa"/>
            <w:tcBorders>
              <w:top w:val="nil"/>
              <w:left w:val="single" w:sz="4" w:space="0" w:color="auto"/>
              <w:bottom w:val="single" w:sz="4" w:space="0" w:color="auto"/>
              <w:right w:val="nil"/>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Вага:</w:t>
            </w:r>
          </w:p>
        </w:tc>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lang w:val="ru-RU"/>
              </w:rPr>
              <w:t>16.7 кг</w:t>
            </w:r>
          </w:p>
        </w:tc>
      </w:tr>
      <w:tr w:rsidR="004D6013" w:rsidRPr="00F8587D" w:rsidTr="003E2D94">
        <w:trPr>
          <w:trHeight w:val="315"/>
        </w:trPr>
        <w:tc>
          <w:tcPr>
            <w:tcW w:w="31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
                <w:bCs/>
                <w:color w:val="000000"/>
              </w:rPr>
            </w:pPr>
            <w:r w:rsidRPr="00F8587D">
              <w:rPr>
                <w:rFonts w:ascii="Times New Roman" w:eastAsia="Times New Roman" w:hAnsi="Times New Roman"/>
                <w:b/>
                <w:bCs/>
                <w:color w:val="000000"/>
              </w:rPr>
              <w:t>Гарантійні зобов’язання:</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lang w:val="ru-RU"/>
              </w:rPr>
            </w:pPr>
            <w:r w:rsidRPr="00F8587D">
              <w:rPr>
                <w:rFonts w:ascii="Times New Roman" w:eastAsia="Times New Roman" w:hAnsi="Times New Roman"/>
                <w:bCs/>
                <w:color w:val="000000"/>
              </w:rPr>
              <w:t>не менше 12-ти місяців з дня переходу власності на товар до Замовника</w:t>
            </w:r>
          </w:p>
        </w:tc>
      </w:tr>
    </w:tbl>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p>
    <w:p w:rsidR="003D08DC" w:rsidRPr="00F8587D" w:rsidRDefault="00A6665C" w:rsidP="003D08DC">
      <w:pPr>
        <w:pBdr>
          <w:top w:val="nil"/>
          <w:left w:val="nil"/>
          <w:bottom w:val="nil"/>
          <w:right w:val="nil"/>
          <w:between w:val="nil"/>
        </w:pBdr>
        <w:spacing w:after="0" w:line="240" w:lineRule="auto"/>
        <w:jc w:val="both"/>
        <w:rPr>
          <w:rFonts w:ascii="Times New Roman" w:hAnsi="Times New Roman"/>
        </w:rPr>
      </w:pPr>
      <w:r w:rsidRPr="00F8587D">
        <w:rPr>
          <w:rFonts w:ascii="Times New Roman" w:eastAsia="Times New Roman" w:hAnsi="Times New Roman"/>
          <w:b/>
        </w:rPr>
        <w:t>Обґрунтування необхідності закупівлі даного виду товару</w:t>
      </w:r>
      <w:r w:rsidRPr="00F8587D">
        <w:rPr>
          <w:rFonts w:ascii="Times New Roman" w:eastAsia="Times New Roman" w:hAnsi="Times New Roman"/>
        </w:rPr>
        <w:t xml:space="preserve">: </w:t>
      </w:r>
      <w:r w:rsidR="003D08DC" w:rsidRPr="00F8587D">
        <w:rPr>
          <w:rFonts w:ascii="Times New Roman" w:hAnsi="Times New Roman"/>
        </w:rPr>
        <w:t xml:space="preserve">Замовник здійснює закупівлю даного виду товарів, оскільки вони за своїми якісними та технічними характеристиками найбільше відповідають потребам та вимогам замовника з метою забезпечення сумісності і уніфікації предмету закупівлі з існуючою муніципальною системою відеоспостереження. Дана закупівля здійснюється замовником на виконання Програми «Прозора </w:t>
      </w:r>
      <w:proofErr w:type="spellStart"/>
      <w:r w:rsidR="003D08DC" w:rsidRPr="00F8587D">
        <w:rPr>
          <w:rFonts w:ascii="Times New Roman" w:hAnsi="Times New Roman"/>
        </w:rPr>
        <w:t>Верхньодніпровщина</w:t>
      </w:r>
      <w:proofErr w:type="spellEnd"/>
      <w:r w:rsidR="003D08DC" w:rsidRPr="00F8587D">
        <w:rPr>
          <w:rFonts w:ascii="Times New Roman" w:hAnsi="Times New Roman"/>
        </w:rPr>
        <w:t xml:space="preserve">» Муніципальна система </w:t>
      </w:r>
      <w:proofErr w:type="spellStart"/>
      <w:r w:rsidR="003D08DC" w:rsidRPr="00F8587D">
        <w:rPr>
          <w:rFonts w:ascii="Times New Roman" w:hAnsi="Times New Roman"/>
        </w:rPr>
        <w:t>відеоспостереження</w:t>
      </w:r>
      <w:proofErr w:type="spellEnd"/>
      <w:r w:rsidR="003D08DC" w:rsidRPr="00F8587D">
        <w:rPr>
          <w:rFonts w:ascii="Times New Roman" w:hAnsi="Times New Roman"/>
        </w:rPr>
        <w:t>» на 2021-2025 роки, затвердженої рішенням сесії Верхньодніпровської міської ради від 27.05.2021 року № 281-7/ІХ (зі змінами), очікуваним кінцевим результатом виконання якої є розв’язання проблем у сфері безпечних умов проживання громадян, забезпечення нормальної життєдіяльності громади, захисту майна громади, безпеки дорожнього руху.</w:t>
      </w:r>
    </w:p>
    <w:p w:rsidR="00AE6C93" w:rsidRPr="00F8587D" w:rsidRDefault="00AE6C93" w:rsidP="003D08DC">
      <w:pPr>
        <w:pBdr>
          <w:top w:val="nil"/>
          <w:left w:val="nil"/>
          <w:bottom w:val="nil"/>
          <w:right w:val="nil"/>
          <w:between w:val="nil"/>
        </w:pBdr>
        <w:spacing w:after="0" w:line="240" w:lineRule="auto"/>
        <w:jc w:val="both"/>
        <w:rPr>
          <w:rFonts w:ascii="Times New Roman" w:eastAsia="Times New Roman" w:hAnsi="Times New Roman"/>
        </w:rPr>
      </w:pPr>
    </w:p>
    <w:p w:rsidR="00237849" w:rsidRPr="00F8587D" w:rsidRDefault="00237849">
      <w:pPr>
        <w:spacing w:after="0" w:line="240" w:lineRule="auto"/>
        <w:jc w:val="both"/>
        <w:rPr>
          <w:rFonts w:ascii="Times New Roman" w:eastAsia="Times New Roman" w:hAnsi="Times New Roman"/>
        </w:rPr>
      </w:pPr>
    </w:p>
    <w:p w:rsidR="005D68F2" w:rsidRPr="00F8587D" w:rsidRDefault="005D68F2">
      <w:pPr>
        <w:spacing w:after="0" w:line="240" w:lineRule="auto"/>
        <w:jc w:val="both"/>
        <w:rPr>
          <w:rFonts w:ascii="Times New Roman" w:eastAsia="Times New Roman" w:hAnsi="Times New Roman"/>
        </w:rPr>
      </w:pPr>
    </w:p>
    <w:sectPr w:rsidR="005D68F2" w:rsidRPr="00F8587D" w:rsidSect="00237849">
      <w:footerReference w:type="default" r:id="rId8"/>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28" w:rsidRDefault="00533028" w:rsidP="00136E24">
      <w:pPr>
        <w:spacing w:after="0" w:line="240" w:lineRule="auto"/>
      </w:pPr>
      <w:r>
        <w:separator/>
      </w:r>
    </w:p>
  </w:endnote>
  <w:endnote w:type="continuationSeparator" w:id="1">
    <w:p w:rsidR="00533028" w:rsidRDefault="00533028"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533028" w:rsidRDefault="0093333B">
        <w:pPr>
          <w:pStyle w:val="ab"/>
          <w:jc w:val="center"/>
        </w:pPr>
        <w:r>
          <w:fldChar w:fldCharType="begin"/>
        </w:r>
        <w:r w:rsidR="00A80D40">
          <w:instrText xml:space="preserve"> PAGE   \* MERGEFORMAT </w:instrText>
        </w:r>
        <w:r>
          <w:fldChar w:fldCharType="separate"/>
        </w:r>
        <w:r w:rsidR="00661708">
          <w:rPr>
            <w:noProof/>
          </w:rPr>
          <w:t>2</w:t>
        </w:r>
        <w:r>
          <w:rPr>
            <w:noProof/>
          </w:rPr>
          <w:fldChar w:fldCharType="end"/>
        </w:r>
      </w:p>
    </w:sdtContent>
  </w:sdt>
  <w:p w:rsidR="00533028" w:rsidRDefault="0053302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28" w:rsidRDefault="00533028" w:rsidP="00136E24">
      <w:pPr>
        <w:spacing w:after="0" w:line="240" w:lineRule="auto"/>
      </w:pPr>
      <w:r>
        <w:separator/>
      </w:r>
    </w:p>
  </w:footnote>
  <w:footnote w:type="continuationSeparator" w:id="1">
    <w:p w:rsidR="00533028" w:rsidRDefault="00533028" w:rsidP="00136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5E9"/>
    <w:multiLevelType w:val="multilevel"/>
    <w:tmpl w:val="8B247634"/>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07EE6"/>
    <w:multiLevelType w:val="hybridMultilevel"/>
    <w:tmpl w:val="0C3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47AF9"/>
    <w:rsid w:val="000A3950"/>
    <w:rsid w:val="000B0A23"/>
    <w:rsid w:val="00136E24"/>
    <w:rsid w:val="00214DFA"/>
    <w:rsid w:val="00237849"/>
    <w:rsid w:val="00250BB1"/>
    <w:rsid w:val="00254BD8"/>
    <w:rsid w:val="003522CB"/>
    <w:rsid w:val="0038123D"/>
    <w:rsid w:val="003843EA"/>
    <w:rsid w:val="003D08DC"/>
    <w:rsid w:val="003E2D94"/>
    <w:rsid w:val="004317E2"/>
    <w:rsid w:val="0043685B"/>
    <w:rsid w:val="004D6013"/>
    <w:rsid w:val="00533028"/>
    <w:rsid w:val="00537245"/>
    <w:rsid w:val="00541523"/>
    <w:rsid w:val="005A595E"/>
    <w:rsid w:val="005D68F2"/>
    <w:rsid w:val="00655367"/>
    <w:rsid w:val="00661708"/>
    <w:rsid w:val="006A223F"/>
    <w:rsid w:val="00710E44"/>
    <w:rsid w:val="00742A68"/>
    <w:rsid w:val="007665DF"/>
    <w:rsid w:val="007C3FC0"/>
    <w:rsid w:val="00820160"/>
    <w:rsid w:val="008530B6"/>
    <w:rsid w:val="008A289B"/>
    <w:rsid w:val="0093333B"/>
    <w:rsid w:val="00963B75"/>
    <w:rsid w:val="009D6DE9"/>
    <w:rsid w:val="00A2557B"/>
    <w:rsid w:val="00A42F03"/>
    <w:rsid w:val="00A6665C"/>
    <w:rsid w:val="00A700DF"/>
    <w:rsid w:val="00A80D40"/>
    <w:rsid w:val="00AE6C93"/>
    <w:rsid w:val="00CA36F8"/>
    <w:rsid w:val="00CA700F"/>
    <w:rsid w:val="00CB0435"/>
    <w:rsid w:val="00CD52DF"/>
    <w:rsid w:val="00CE4C1B"/>
    <w:rsid w:val="00DA590F"/>
    <w:rsid w:val="00DB418D"/>
    <w:rsid w:val="00E71962"/>
    <w:rsid w:val="00EE1633"/>
    <w:rsid w:val="00F67C5F"/>
    <w:rsid w:val="00F7720C"/>
    <w:rsid w:val="00F8085C"/>
    <w:rsid w:val="00F85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10"/>
    <w:next w:val="10"/>
    <w:rsid w:val="00237849"/>
    <w:pPr>
      <w:keepNext/>
      <w:keepLines/>
      <w:spacing w:before="480" w:after="120"/>
      <w:outlineLvl w:val="0"/>
    </w:pPr>
    <w:rPr>
      <w:b/>
      <w:sz w:val="48"/>
      <w:szCs w:val="48"/>
    </w:rPr>
  </w:style>
  <w:style w:type="paragraph" w:styleId="2">
    <w:name w:val="heading 2"/>
    <w:basedOn w:val="10"/>
    <w:next w:val="10"/>
    <w:rsid w:val="00237849"/>
    <w:pPr>
      <w:keepNext/>
      <w:keepLines/>
      <w:spacing w:before="360" w:after="80"/>
      <w:outlineLvl w:val="1"/>
    </w:pPr>
    <w:rPr>
      <w:b/>
      <w:sz w:val="36"/>
      <w:szCs w:val="36"/>
    </w:rPr>
  </w:style>
  <w:style w:type="paragraph" w:styleId="3">
    <w:name w:val="heading 3"/>
    <w:basedOn w:val="10"/>
    <w:next w:val="10"/>
    <w:rsid w:val="00237849"/>
    <w:pPr>
      <w:keepNext/>
      <w:keepLines/>
      <w:spacing w:before="280" w:after="80"/>
      <w:outlineLvl w:val="2"/>
    </w:pPr>
    <w:rPr>
      <w:b/>
      <w:sz w:val="28"/>
      <w:szCs w:val="28"/>
    </w:rPr>
  </w:style>
  <w:style w:type="paragraph" w:styleId="4">
    <w:name w:val="heading 4"/>
    <w:basedOn w:val="10"/>
    <w:next w:val="10"/>
    <w:rsid w:val="00237849"/>
    <w:pPr>
      <w:keepNext/>
      <w:keepLines/>
      <w:spacing w:before="240" w:after="40"/>
      <w:outlineLvl w:val="3"/>
    </w:pPr>
    <w:rPr>
      <w:b/>
      <w:sz w:val="24"/>
      <w:szCs w:val="24"/>
    </w:rPr>
  </w:style>
  <w:style w:type="paragraph" w:styleId="5">
    <w:name w:val="heading 5"/>
    <w:basedOn w:val="10"/>
    <w:next w:val="10"/>
    <w:rsid w:val="00237849"/>
    <w:pPr>
      <w:keepNext/>
      <w:keepLines/>
      <w:spacing w:before="220" w:after="40"/>
      <w:outlineLvl w:val="4"/>
    </w:pPr>
    <w:rPr>
      <w:b/>
    </w:rPr>
  </w:style>
  <w:style w:type="paragraph" w:styleId="6">
    <w:name w:val="heading 6"/>
    <w:basedOn w:val="10"/>
    <w:next w:val="10"/>
    <w:rsid w:val="00237849"/>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10"/>
    <w:next w:val="10"/>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10"/>
    <w:next w:val="10"/>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paragraph" w:styleId="ad">
    <w:name w:val="List Paragraph"/>
    <w:basedOn w:val="a"/>
    <w:uiPriority w:val="34"/>
    <w:qFormat/>
    <w:rsid w:val="00250BB1"/>
    <w:pPr>
      <w:spacing w:line="275" w:lineRule="auto"/>
      <w:ind w:left="720"/>
      <w:contextualSpacing/>
    </w:pPr>
    <w:rPr>
      <w:rFonts w:eastAsia="Times New Roman"/>
      <w:szCs w:val="20"/>
      <w:lang w:eastAsia="uk-UA"/>
    </w:rPr>
  </w:style>
  <w:style w:type="paragraph" w:styleId="ae">
    <w:name w:val="Balloon Text"/>
    <w:basedOn w:val="a"/>
    <w:link w:val="af"/>
    <w:uiPriority w:val="99"/>
    <w:semiHidden/>
    <w:unhideWhenUsed/>
    <w:rsid w:val="00250B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0BB1"/>
    <w:rPr>
      <w:rFonts w:ascii="Tahoma" w:hAnsi="Tahoma" w:cs="Tahoma"/>
      <w:sz w:val="16"/>
      <w:szCs w:val="16"/>
    </w:rPr>
  </w:style>
  <w:style w:type="table" w:styleId="af0">
    <w:name w:val="Table Grid"/>
    <w:basedOn w:val="a1"/>
    <w:uiPriority w:val="59"/>
    <w:rsid w:val="007665DF"/>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33</cp:revision>
  <cp:lastPrinted>2025-03-17T13:18:00Z</cp:lastPrinted>
  <dcterms:created xsi:type="dcterms:W3CDTF">2021-03-19T13:59:00Z</dcterms:created>
  <dcterms:modified xsi:type="dcterms:W3CDTF">2025-03-17T13:21:00Z</dcterms:modified>
</cp:coreProperties>
</file>