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AE" w:rsidRPr="00AD35FA" w:rsidRDefault="001B36AE" w:rsidP="001B36AE">
      <w:pPr>
        <w:jc w:val="center"/>
        <w:rPr>
          <w:noProof/>
          <w:sz w:val="21"/>
          <w:szCs w:val="21"/>
        </w:rPr>
      </w:pPr>
      <w:r w:rsidRPr="00AD35FA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E" w:rsidRPr="00AD35FA" w:rsidRDefault="001B36AE" w:rsidP="001B36AE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1B36AE" w:rsidRPr="00AD35FA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1B36AE" w:rsidRPr="00AD35FA" w:rsidRDefault="001B36AE" w:rsidP="001B36AE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1B36AE" w:rsidRPr="00AD35FA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1B36AE" w:rsidRPr="00AD35FA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ВЕРХНЬОДНІПРОВСЬКОГО РАЙОНУ ДНІПРОПЕТРОВСЬКОЇ ОБЛАСТІ</w:t>
      </w:r>
    </w:p>
    <w:p w:rsidR="001B36AE" w:rsidRPr="00AD35FA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1B36AE" w:rsidRPr="00AD35FA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«Про передачу облікових справ громадян, 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які перебували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 на квартирному обліку 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у виконавчому комітеті Пушкарівської сільської ради </w:t>
      </w:r>
    </w:p>
    <w:p w:rsidR="001B36AE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та </w:t>
      </w:r>
      <w:r>
        <w:rPr>
          <w:rFonts w:ascii="Bookman Old Style" w:hAnsi="Bookman Old Style"/>
          <w:sz w:val="22"/>
          <w:szCs w:val="22"/>
          <w:lang w:val="uk-UA"/>
        </w:rPr>
        <w:t xml:space="preserve">включення їх до списків осіб, які перебувають 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на квартирному обліку у виконавчому комітеті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 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Верхньодніпровської міської ради»</w:t>
      </w:r>
    </w:p>
    <w:p w:rsidR="001B36AE" w:rsidRPr="000A396B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B36AE" w:rsidRPr="004710A8" w:rsidRDefault="001B36AE" w:rsidP="001B36AE">
      <w:pPr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Розглянувши облікові справи громадян, які перебували на квартирному обліку у виконавчому комітеті Пушкарівської сільської ради та які під</w:t>
      </w:r>
      <w:r>
        <w:rPr>
          <w:rFonts w:ascii="Bookman Old Style" w:hAnsi="Bookman Old Style"/>
          <w:sz w:val="22"/>
          <w:szCs w:val="22"/>
          <w:lang w:val="uk-UA"/>
        </w:rPr>
        <w:t xml:space="preserve">лягають передачі до виконавчого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комітету Верхньодніпровської міської ради із збереженням попереднього часу перебування на квартирному обліку та у списках осіб, які користуються правом першочергового одержання жилих приміщень, враховуючи </w:t>
      </w:r>
      <w:r>
        <w:rPr>
          <w:rFonts w:ascii="Bookman Old Style" w:hAnsi="Bookman Old Style"/>
          <w:sz w:val="22"/>
          <w:szCs w:val="22"/>
          <w:lang w:val="uk-UA"/>
        </w:rPr>
        <w:t>Постанову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 житлової комісії,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  <w:lang w:val="uk-UA"/>
        </w:rPr>
        <w:t xml:space="preserve">відповідно </w:t>
      </w:r>
      <w:r w:rsidRPr="008A037C">
        <w:rPr>
          <w:rFonts w:ascii="Bookman Old Style" w:hAnsi="Bookman Old Style"/>
          <w:color w:val="000000"/>
          <w:sz w:val="22"/>
          <w:szCs w:val="22"/>
          <w:shd w:val="clear" w:color="auto" w:fill="FFFFFF"/>
          <w:lang w:val="uk-UA"/>
        </w:rPr>
        <w:t>до рішення Верхньодніпровської міської ради від 10 жовтня 2019 року №368-17/УІІІ «Про початок реорганізації Пушкарівської сільської ради шляхом приєднання до Верхньодніпровської міської ради»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  <w:lang w:val="uk-UA"/>
        </w:rPr>
        <w:t>,</w:t>
      </w:r>
      <w:r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</w:t>
      </w:r>
      <w:r>
        <w:rPr>
          <w:rFonts w:ascii="Bookman Old Style" w:hAnsi="Bookman Old Style"/>
          <w:sz w:val="22"/>
          <w:szCs w:val="22"/>
          <w:lang w:val="uk-UA"/>
        </w:rPr>
        <w:t xml:space="preserve">виконавчий комітет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Верхньодніпровської міської ради, - </w:t>
      </w:r>
    </w:p>
    <w:p w:rsidR="001B36AE" w:rsidRDefault="001B36AE" w:rsidP="001B36AE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1B36AE" w:rsidRPr="00FD1FD7" w:rsidRDefault="001B36AE" w:rsidP="001B36AE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1B36AE" w:rsidRPr="000A396B" w:rsidRDefault="001B36AE" w:rsidP="001B36AE">
      <w:pPr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Прийняти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 Пушкарівської сільської ради </w:t>
      </w:r>
      <w:r w:rsidRPr="000A396B">
        <w:rPr>
          <w:rFonts w:ascii="Bookman Old Style" w:hAnsi="Bookman Old Style"/>
          <w:sz w:val="22"/>
          <w:szCs w:val="22"/>
          <w:lang w:val="uk-UA"/>
        </w:rPr>
        <w:t>документи облікових справ наступних громадян:</w:t>
      </w:r>
    </w:p>
    <w:p w:rsidR="001B36AE" w:rsidRPr="001F332B" w:rsidRDefault="001B36AE" w:rsidP="001B36AE">
      <w:pPr>
        <w:numPr>
          <w:ilvl w:val="1"/>
          <w:numId w:val="2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Людмили Романівни, 1973 р. н.</w:t>
      </w:r>
      <w:r>
        <w:rPr>
          <w:rFonts w:ascii="Bookman Old Style" w:hAnsi="Bookman Old Style"/>
          <w:sz w:val="22"/>
          <w:szCs w:val="22"/>
          <w:lang w:val="uk-UA"/>
        </w:rPr>
        <w:t>, яка перебуває на обліку з 29.06.2005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33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1.2 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Перепеліцина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Олександра Петровича, 1993 р. н.</w:t>
      </w:r>
      <w:r>
        <w:rPr>
          <w:rFonts w:ascii="Bookman Old Style" w:hAnsi="Bookman Old Style"/>
          <w:sz w:val="22"/>
          <w:szCs w:val="22"/>
          <w:lang w:val="uk-UA"/>
        </w:rPr>
        <w:t>, який перебуває на обліку з 25.12.2007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15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1.3 гр. Горб Наталії Сергіївни, 1998 р. н.</w:t>
      </w:r>
      <w:r>
        <w:rPr>
          <w:rFonts w:ascii="Bookman Old Style" w:hAnsi="Bookman Old Style"/>
          <w:sz w:val="22"/>
          <w:szCs w:val="22"/>
          <w:lang w:val="uk-UA"/>
        </w:rPr>
        <w:t>, яка перебуває на обліку з 25.12.2007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18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1.4 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Яковчук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Віталія Михайловича, 1999 р. н.</w:t>
      </w:r>
      <w:r>
        <w:rPr>
          <w:rFonts w:ascii="Bookman Old Style" w:hAnsi="Bookman Old Style"/>
          <w:sz w:val="22"/>
          <w:szCs w:val="22"/>
          <w:lang w:val="uk-UA"/>
        </w:rPr>
        <w:t>, яка перебуває на обліку з 28.02.2008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9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 xml:space="preserve">1.5 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Малоок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Віктора Вікторовича, 1975 р. н.</w:t>
      </w:r>
      <w:r>
        <w:rPr>
          <w:rFonts w:ascii="Bookman Old Style" w:hAnsi="Bookman Old Style"/>
          <w:sz w:val="22"/>
          <w:szCs w:val="22"/>
          <w:lang w:val="uk-UA"/>
        </w:rPr>
        <w:t>, який перебуває на обліку з 16.02.2009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24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1.6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Мусаєва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Наміка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Автанділовича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>, 1995 р. н.</w:t>
      </w:r>
      <w:r>
        <w:rPr>
          <w:rFonts w:ascii="Bookman Old Style" w:hAnsi="Bookman Old Style"/>
          <w:sz w:val="22"/>
          <w:szCs w:val="22"/>
          <w:lang w:val="uk-UA"/>
        </w:rPr>
        <w:t>, який перебуває на обліку з 29.10.2009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15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1.7 гр. Білоусова Богдана Сергійовича, 2005 р. н.</w:t>
      </w:r>
      <w:r>
        <w:rPr>
          <w:rFonts w:ascii="Bookman Old Style" w:hAnsi="Bookman Old Style"/>
          <w:sz w:val="22"/>
          <w:szCs w:val="22"/>
          <w:lang w:val="uk-UA"/>
        </w:rPr>
        <w:t>, який перебуває на обліку з 29.10.2009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24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1.8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Майоренко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Анни Олександрівни, 1983 р. н</w:t>
      </w:r>
      <w:r>
        <w:rPr>
          <w:rFonts w:ascii="Bookman Old Style" w:hAnsi="Bookman Old Style"/>
          <w:sz w:val="22"/>
          <w:szCs w:val="22"/>
          <w:lang w:val="uk-UA"/>
        </w:rPr>
        <w:t>., яка перебуває на обліку з 21.08.2012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26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1.9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0A396B">
        <w:rPr>
          <w:rFonts w:ascii="Bookman Old Style" w:hAnsi="Bookman Old Style"/>
          <w:sz w:val="22"/>
          <w:szCs w:val="22"/>
          <w:lang w:val="uk-UA"/>
        </w:rPr>
        <w:t>Міняйло Всеволода Володимировича, 1991 р. н</w:t>
      </w:r>
      <w:r>
        <w:rPr>
          <w:rFonts w:ascii="Bookman Old Style" w:hAnsi="Bookman Old Style"/>
          <w:sz w:val="22"/>
          <w:szCs w:val="22"/>
          <w:lang w:val="uk-UA"/>
        </w:rPr>
        <w:t>., який перебуває на обліку з 21.04.2016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28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1.10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Ворсакова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Івана Олександровича, 1990 р. н</w:t>
      </w:r>
      <w:r>
        <w:rPr>
          <w:rFonts w:ascii="Bookman Old Style" w:hAnsi="Bookman Old Style"/>
          <w:sz w:val="22"/>
          <w:szCs w:val="22"/>
          <w:lang w:val="uk-UA"/>
        </w:rPr>
        <w:t>., який перебуває на обліку з 21.04.2016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33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1.11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Ворсакова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Олександра Олександровича, 1990 р. н</w:t>
      </w:r>
      <w:r>
        <w:rPr>
          <w:rFonts w:ascii="Bookman Old Style" w:hAnsi="Bookman Old Style"/>
          <w:sz w:val="22"/>
          <w:szCs w:val="22"/>
          <w:lang w:val="uk-UA"/>
        </w:rPr>
        <w:t>., який перебуває на обліку з 21.04.2016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32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lastRenderedPageBreak/>
        <w:t>1.12 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0A396B">
        <w:rPr>
          <w:rFonts w:ascii="Bookman Old Style" w:hAnsi="Bookman Old Style"/>
          <w:sz w:val="22"/>
          <w:szCs w:val="22"/>
          <w:lang w:val="uk-UA"/>
        </w:rPr>
        <w:t>Чайкова Андрія Валерійовича, 1989 р. н.</w:t>
      </w:r>
      <w:r>
        <w:rPr>
          <w:rFonts w:ascii="Bookman Old Style" w:hAnsi="Bookman Old Style"/>
          <w:sz w:val="22"/>
          <w:szCs w:val="22"/>
          <w:lang w:val="uk-UA"/>
        </w:rPr>
        <w:t>, який перебуває на обліку з 07.09.2016 року</w:t>
      </w:r>
      <w:r w:rsidRPr="000A396B">
        <w:rPr>
          <w:rFonts w:ascii="Bookman Old Style" w:hAnsi="Bookman Old Style"/>
          <w:sz w:val="22"/>
          <w:szCs w:val="22"/>
          <w:lang w:val="uk-UA"/>
        </w:rPr>
        <w:t>; облікова справа на 26 аркушах.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B36AE" w:rsidRPr="000A396B" w:rsidRDefault="001B36AE" w:rsidP="001B36AE">
      <w:pPr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sz w:val="22"/>
          <w:szCs w:val="22"/>
          <w:lang w:val="uk-UA"/>
        </w:rPr>
        <w:t>Включити до списків осіб, які перебувають на квартирному обліку у виконавчому комітеті Верхньодніпровської міської ради: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2.1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Людмилу Романівну, 1973 р. н., разом із сім’єю у складі 9 чол.: син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Антон Юрійович, 2003 р. н., син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Євгеній Олександрович, 2007 р. н., син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Олександр Юрійович, 2006 р. н., син – Мишка Юрій Юрійович, 1992 р. н., донька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Вікторія Романівна, 1996 р. н., донька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Катерина Юріївна, 2000 р. н., онука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Софія Андріївна, 2016 р. н., онука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Голінець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Вікторія Андріївна, 2018 р. н., під №6 загальної черги</w:t>
      </w:r>
      <w:r>
        <w:rPr>
          <w:rFonts w:ascii="Bookman Old Style" w:hAnsi="Bookman Old Style"/>
          <w:sz w:val="22"/>
          <w:szCs w:val="22"/>
          <w:lang w:val="uk-UA"/>
        </w:rPr>
        <w:t xml:space="preserve"> 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№3 першочергової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(ст.45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2.2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Перепеліцина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Олександра Петровича, 1993 р. н., в загальному складі сім’ї 1 чол., під №12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№3 позачергової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(ст.46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2.3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Горб Наталію Сергіївну, 1998 р. н. в загальному складі сім’ї 1 чол., під №13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№4 позачергової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(ст.46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2.4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Яковчук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Віталія Михайловича, 1999 р. н. в загальному складі сім’ї 1 чол., під №17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№5 позачергової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(ст.46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2.5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Малоок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Віктора Вікторовича, 1975 р. н., разом із сім’єю у складі  3 чол.: дружина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Малоок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Наталія Володимирівна, 1974 р. н., син –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Малоок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Артур Вікторович, 2010 р. н., під №28 загальної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2.6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Мусаєва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Наміка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Автанділовича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, 1995 р. н., в загальному складі сім’ї 1 чол., під №32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№6 позачергової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(ст.46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  <w:lang w:val="uk-UA"/>
        </w:rPr>
        <w:t xml:space="preserve">2.7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Білоусова Богдана Сергійовича, 2005 р. н., в загальному складі сім’ї 1 чол., №33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№7 позачергової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(ст.46 Житлового кодексу Української РСР)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  <w:lang w:val="uk-UA"/>
        </w:rPr>
        <w:t>2.8</w:t>
      </w:r>
      <w:r w:rsidRPr="000A396B">
        <w:rPr>
          <w:rFonts w:ascii="Bookman Old Style" w:hAnsi="Bookman Old Style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Майоренко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Анну Олександрівну, 1983 р. н., в загальному складі сім’ї 1 чол., під №90 загальної черги на отримання житла</w:t>
      </w:r>
      <w:r w:rsidRPr="001F332B">
        <w:rPr>
          <w:rFonts w:ascii="Bookman Old Style" w:hAnsi="Bookman Old Style"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РСР.</w:t>
      </w:r>
    </w:p>
    <w:p w:rsidR="001B36AE" w:rsidRPr="00EA3568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  <w:lang w:val="uk-UA"/>
        </w:rPr>
        <w:t xml:space="preserve">2.9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гр. Міняйло Всеволода Володимировича, 1991 р. н., разом із сім’єю у складі  2 чол.: дружина – гр. Міняйло Дар’я Іванівна, 1990 р. н. під №108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№45 першочергової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згідно ст.12 ЗУ «</w:t>
      </w:r>
      <w:r w:rsidRPr="00EA3568"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Про статус ветеранів війни, гарантії їх соціального захисту</w:t>
      </w:r>
      <w:r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»</w:t>
      </w:r>
      <w:r w:rsidRPr="00EA3568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0A396B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  <w:lang w:val="uk-UA"/>
        </w:rPr>
        <w:t xml:space="preserve">2.10 </w:t>
      </w:r>
      <w:r w:rsidRPr="000A396B">
        <w:rPr>
          <w:rFonts w:ascii="Bookman Old Style" w:hAnsi="Bookman Old Style"/>
          <w:sz w:val="22"/>
          <w:szCs w:val="22"/>
          <w:lang w:val="uk-UA"/>
        </w:rPr>
        <w:t>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Ворсакова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Івана Олександровича, 1990 р. н., в загальному складі сім’ї 1 чол., під №109 загальної черги </w:t>
      </w:r>
      <w:r>
        <w:rPr>
          <w:rFonts w:ascii="Bookman Old Style" w:hAnsi="Bookman Old Style"/>
          <w:sz w:val="22"/>
          <w:szCs w:val="22"/>
          <w:lang w:val="uk-UA"/>
        </w:rPr>
        <w:t xml:space="preserve">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 xml:space="preserve">Правил обліку громадян, які </w:t>
      </w:r>
      <w:r w:rsidRPr="000A396B">
        <w:rPr>
          <w:rFonts w:ascii="Bookman Old Style" w:hAnsi="Bookman Old Style"/>
          <w:sz w:val="22"/>
          <w:szCs w:val="22"/>
          <w:lang w:val="uk-UA"/>
        </w:rPr>
        <w:lastRenderedPageBreak/>
        <w:t>потребують поліпшення житлових умов, і надання їм жилих приміщень в Українській РСР та під №46 першочергової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згідно ст.12 ЗУ «</w:t>
      </w:r>
      <w:r w:rsidRPr="00EA3568"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Про статус ветеранів війни, гарантії їх соціального захисту</w:t>
      </w:r>
      <w:r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»</w:t>
      </w:r>
      <w:r w:rsidRPr="000A396B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386394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A396B">
        <w:rPr>
          <w:rFonts w:ascii="Bookman Old Style" w:hAnsi="Bookman Old Style"/>
          <w:b/>
          <w:color w:val="000000"/>
          <w:sz w:val="22"/>
          <w:szCs w:val="22"/>
          <w:shd w:val="clear" w:color="auto" w:fill="FFFFFF"/>
          <w:lang w:val="uk-UA"/>
        </w:rPr>
        <w:t xml:space="preserve">2.11 </w:t>
      </w:r>
      <w:r w:rsidRPr="000A396B">
        <w:rPr>
          <w:rFonts w:ascii="Bookman Old Style" w:hAnsi="Bookman Old Style"/>
          <w:sz w:val="22"/>
          <w:szCs w:val="22"/>
          <w:lang w:val="uk-UA"/>
        </w:rPr>
        <w:t>гр.</w:t>
      </w:r>
      <w:r w:rsidRPr="000A396B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proofErr w:type="spellStart"/>
      <w:r w:rsidRPr="000A396B">
        <w:rPr>
          <w:rFonts w:ascii="Bookman Old Style" w:hAnsi="Bookman Old Style"/>
          <w:sz w:val="22"/>
          <w:szCs w:val="22"/>
          <w:lang w:val="uk-UA"/>
        </w:rPr>
        <w:t>Ворсакова</w:t>
      </w:r>
      <w:proofErr w:type="spellEnd"/>
      <w:r w:rsidRPr="000A396B">
        <w:rPr>
          <w:rFonts w:ascii="Bookman Old Style" w:hAnsi="Bookman Old Style"/>
          <w:sz w:val="22"/>
          <w:szCs w:val="22"/>
          <w:lang w:val="uk-UA"/>
        </w:rPr>
        <w:t xml:space="preserve"> Олександра Олександровича, 1990 р. н., в загальному складі сім’ї 1 чол., під №110 загальної черги</w:t>
      </w:r>
      <w:r>
        <w:rPr>
          <w:rFonts w:ascii="Bookman Old Style" w:hAnsi="Bookman Old Style"/>
          <w:sz w:val="22"/>
          <w:szCs w:val="22"/>
          <w:lang w:val="uk-UA"/>
        </w:rPr>
        <w:t xml:space="preserve"> відповідно до п.13 </w:t>
      </w:r>
      <w:r w:rsidRPr="000A396B">
        <w:rPr>
          <w:rFonts w:ascii="Bookman Old Style" w:hAnsi="Bookman Old Style"/>
          <w:sz w:val="22"/>
          <w:szCs w:val="22"/>
          <w:lang w:val="uk-UA"/>
        </w:rPr>
        <w:t>Правил обліку громадян, які потребують поліпшення житлових умов, і надання їм жилих приміщень в Українській РСР та під №47 першочергової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 xml:space="preserve"> згідно ст.12 ЗУ «</w:t>
      </w:r>
      <w:r w:rsidRPr="00EA3568"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 xml:space="preserve">Про статус </w:t>
      </w:r>
      <w:r w:rsidRPr="00386394"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ветеранів війни, гарантії їх соціального захисту»</w:t>
      </w:r>
      <w:r w:rsidRPr="00386394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Default="001B36AE" w:rsidP="001B36AE">
      <w:pPr>
        <w:numPr>
          <w:ilvl w:val="1"/>
          <w:numId w:val="3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386394">
        <w:rPr>
          <w:rFonts w:ascii="Bookman Old Style" w:hAnsi="Bookman Old Style"/>
          <w:sz w:val="22"/>
          <w:szCs w:val="22"/>
          <w:lang w:val="uk-UA"/>
        </w:rPr>
        <w:t>гр.</w:t>
      </w:r>
      <w:r w:rsidRPr="00386394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386394">
        <w:rPr>
          <w:rFonts w:ascii="Bookman Old Style" w:hAnsi="Bookman Old Style"/>
          <w:sz w:val="22"/>
          <w:szCs w:val="22"/>
          <w:lang w:val="uk-UA"/>
        </w:rPr>
        <w:t>Чайкова Андрія Валерійовича, 1989 р. н., в загальному складі сім’ї 1 чол., під №111 загальної черги відповідно до п.13 Правил обліку громадян, які потребують поліпшення житлових умов, і надання їм жилих приміщень в Українській РСР та під №48 першочергової черги на отримання житла згідно ст.12 ЗУ «</w:t>
      </w:r>
      <w:r w:rsidRPr="00386394">
        <w:rPr>
          <w:rFonts w:ascii="Bookman Old Style" w:hAnsi="Bookman Old Style"/>
          <w:bCs/>
          <w:color w:val="000000"/>
          <w:sz w:val="22"/>
          <w:szCs w:val="22"/>
          <w:shd w:val="clear" w:color="auto" w:fill="FFFFFF"/>
          <w:lang w:val="uk-UA"/>
        </w:rPr>
        <w:t>Про статус ветеранів війни, гарантії їх соціального захисту»</w:t>
      </w:r>
      <w:r w:rsidRPr="00386394">
        <w:rPr>
          <w:rFonts w:ascii="Bookman Old Style" w:hAnsi="Bookman Old Style"/>
          <w:sz w:val="22"/>
          <w:szCs w:val="22"/>
          <w:lang w:val="uk-UA"/>
        </w:rPr>
        <w:t>.</w:t>
      </w:r>
    </w:p>
    <w:p w:rsidR="001B36AE" w:rsidRPr="00386394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386394">
        <w:rPr>
          <w:rFonts w:ascii="Bookman Old Style" w:hAnsi="Bookman Old Style"/>
          <w:b/>
          <w:sz w:val="22"/>
          <w:szCs w:val="22"/>
          <w:lang w:val="uk-UA"/>
        </w:rPr>
        <w:t>3</w:t>
      </w:r>
      <w:r>
        <w:rPr>
          <w:rFonts w:ascii="Bookman Old Style" w:hAnsi="Bookman Old Style"/>
          <w:sz w:val="22"/>
          <w:szCs w:val="22"/>
          <w:lang w:val="uk-UA"/>
        </w:rPr>
        <w:t>.</w:t>
      </w:r>
      <w:r w:rsidRPr="00386394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1B36AE" w:rsidRPr="001B36AE" w:rsidRDefault="001B36AE" w:rsidP="001B36AE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1B36AE">
        <w:rPr>
          <w:rFonts w:ascii="Bookman Old Style" w:hAnsi="Bookman Old Style"/>
          <w:b/>
          <w:sz w:val="22"/>
          <w:szCs w:val="22"/>
          <w:lang w:val="uk-UA"/>
        </w:rPr>
        <w:t>4</w:t>
      </w:r>
      <w:r>
        <w:rPr>
          <w:rFonts w:ascii="Bookman Old Style" w:hAnsi="Bookman Old Style"/>
          <w:sz w:val="22"/>
          <w:szCs w:val="22"/>
          <w:lang w:val="uk-UA"/>
        </w:rPr>
        <w:t>.</w:t>
      </w:r>
      <w:r w:rsidRPr="001B36AE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B36AE" w:rsidRPr="00386394" w:rsidRDefault="001B36AE" w:rsidP="001B36AE">
      <w:pPr>
        <w:spacing w:line="276" w:lineRule="auto"/>
        <w:ind w:firstLine="567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386394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386394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                             </w:t>
      </w:r>
      <w:r w:rsidRPr="00386394">
        <w:rPr>
          <w:rFonts w:ascii="Bookman Old Style" w:hAnsi="Bookman Old Style"/>
          <w:b/>
          <w:sz w:val="22"/>
          <w:szCs w:val="22"/>
          <w:lang w:val="uk-UA"/>
        </w:rPr>
        <w:t xml:space="preserve">        Л. В. Калініченко</w:t>
      </w: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386394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20 травня</w:t>
      </w:r>
      <w:r w:rsidRPr="00386394">
        <w:rPr>
          <w:rFonts w:ascii="Bookman Old Style" w:hAnsi="Bookman Old Style"/>
          <w:i/>
          <w:sz w:val="22"/>
          <w:szCs w:val="22"/>
          <w:lang w:val="uk-UA"/>
        </w:rPr>
        <w:t xml:space="preserve"> 2020 рік                                                                </w:t>
      </w:r>
    </w:p>
    <w:p w:rsidR="001B36AE" w:rsidRPr="00386394" w:rsidRDefault="001B36AE" w:rsidP="001B36AE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>№87</w:t>
      </w:r>
      <w:bookmarkStart w:id="0" w:name="_GoBack"/>
      <w:bookmarkEnd w:id="0"/>
    </w:p>
    <w:p w:rsidR="001B36AE" w:rsidRPr="002D5C74" w:rsidRDefault="001B36AE" w:rsidP="001B36AE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B36AE" w:rsidRPr="0081052E" w:rsidRDefault="001B36AE" w:rsidP="001B36AE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1B36AE" w:rsidRPr="00386394" w:rsidRDefault="001B36AE" w:rsidP="001B36AE">
      <w:pPr>
        <w:jc w:val="both"/>
        <w:rPr>
          <w:rStyle w:val="a3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Pr="001B36AE" w:rsidRDefault="00BA3A97">
      <w:pPr>
        <w:rPr>
          <w:lang w:val="uk-UA"/>
        </w:rPr>
      </w:pPr>
    </w:p>
    <w:sectPr w:rsidR="00BA3A97" w:rsidRPr="001B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4CC"/>
    <w:multiLevelType w:val="hybridMultilevel"/>
    <w:tmpl w:val="79AA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5F40"/>
    <w:multiLevelType w:val="multilevel"/>
    <w:tmpl w:val="C01694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2" w15:restartNumberingAfterBreak="0">
    <w:nsid w:val="5B603050"/>
    <w:multiLevelType w:val="multilevel"/>
    <w:tmpl w:val="53A696C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E2"/>
    <w:rsid w:val="001B36AE"/>
    <w:rsid w:val="007E29E2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3BFE-E239-4AF0-9FD7-7083F4D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36AE"/>
    <w:rPr>
      <w:b/>
      <w:bCs/>
    </w:rPr>
  </w:style>
  <w:style w:type="paragraph" w:styleId="a4">
    <w:name w:val="List Paragraph"/>
    <w:basedOn w:val="a"/>
    <w:uiPriority w:val="34"/>
    <w:qFormat/>
    <w:rsid w:val="001B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5097</Words>
  <Characters>2906</Characters>
  <Application>Microsoft Office Word</Application>
  <DocSecurity>0</DocSecurity>
  <Lines>24</Lines>
  <Paragraphs>15</Paragraphs>
  <ScaleCrop>false</ScaleCrop>
  <Company>SPecialiST RePack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2020-05-21T08:30:00Z</dcterms:created>
  <dcterms:modified xsi:type="dcterms:W3CDTF">2020-05-21T08:33:00Z</dcterms:modified>
</cp:coreProperties>
</file>