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C" w:rsidRPr="00F90013" w:rsidRDefault="00100DAC" w:rsidP="0010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100DAC" w:rsidRPr="00974AB6" w:rsidRDefault="00100DAC" w:rsidP="0010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100DAC" w:rsidRPr="00974AB6" w:rsidRDefault="00100DAC" w:rsidP="0010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приватизацію об’єкта малої приватизації – </w:t>
      </w:r>
    </w:p>
    <w:p w:rsidR="00100DAC" w:rsidRDefault="00100DAC" w:rsidP="00100DAC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«Нежитлове приміщення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площею </w:t>
      </w:r>
    </w:p>
    <w:p w:rsidR="00100DAC" w:rsidRDefault="00100DAC" w:rsidP="00100DAC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105,8 </w:t>
      </w:r>
      <w:proofErr w:type="spellStart"/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розташоване за адресою: пл. Поля Олександра, 6/3, </w:t>
      </w:r>
    </w:p>
    <w:p w:rsidR="00100DAC" w:rsidRDefault="00100DAC" w:rsidP="00100DAC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м. Верхньодніпровськ, Дніпропетровської області»</w:t>
      </w:r>
    </w:p>
    <w:p w:rsidR="00100DAC" w:rsidRPr="00974AB6" w:rsidRDefault="00100DAC" w:rsidP="00100DAC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9606" w:type="dxa"/>
        <w:tblLook w:val="04A0"/>
      </w:tblPr>
      <w:tblGrid>
        <w:gridCol w:w="706"/>
        <w:gridCol w:w="3088"/>
        <w:gridCol w:w="283"/>
        <w:gridCol w:w="402"/>
        <w:gridCol w:w="5127"/>
      </w:tblGrid>
      <w:tr w:rsidR="00100DAC" w:rsidRPr="00974AB6" w:rsidTr="002050D0">
        <w:tc>
          <w:tcPr>
            <w:tcW w:w="706" w:type="dxa"/>
          </w:tcPr>
          <w:p w:rsidR="00100DAC" w:rsidRDefault="00100DAC" w:rsidP="002050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100DAC" w:rsidRPr="00371CF6" w:rsidRDefault="00100DAC" w:rsidP="002050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0DAC" w:rsidRPr="00974AB6" w:rsidTr="002050D0">
        <w:trPr>
          <w:trHeight w:val="591"/>
        </w:trPr>
        <w:tc>
          <w:tcPr>
            <w:tcW w:w="706" w:type="dxa"/>
          </w:tcPr>
          <w:p w:rsidR="00100DAC" w:rsidRPr="000A5BA4" w:rsidRDefault="00100DAC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100DAC" w:rsidRPr="00974AB6" w:rsidRDefault="00100DAC" w:rsidP="002050D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розташоване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Поля Олександра, 6/3,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 (далі  - об’єкт приватизації)</w:t>
            </w:r>
          </w:p>
        </w:tc>
      </w:tr>
      <w:tr w:rsidR="00100DAC" w:rsidTr="002050D0">
        <w:tc>
          <w:tcPr>
            <w:tcW w:w="706" w:type="dxa"/>
          </w:tcPr>
          <w:p w:rsidR="00100DAC" w:rsidRPr="000A5BA4" w:rsidRDefault="00100DAC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100DAC" w:rsidRPr="00D17425" w:rsidRDefault="00100DAC" w:rsidP="002050D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 </w:t>
            </w:r>
          </w:p>
          <w:p w:rsidR="00100DAC" w:rsidRPr="000D27AF" w:rsidRDefault="00100DAC" w:rsidP="002050D0">
            <w:pPr>
              <w:ind w:right="1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площа  Поля Олександра, № 6/3</w:t>
            </w:r>
          </w:p>
        </w:tc>
      </w:tr>
      <w:tr w:rsidR="00100DAC" w:rsidTr="002050D0">
        <w:tc>
          <w:tcPr>
            <w:tcW w:w="706" w:type="dxa"/>
          </w:tcPr>
          <w:p w:rsidR="00100DAC" w:rsidRPr="000A5BA4" w:rsidRDefault="00100DAC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знаходиться на 1-му поверсі 5-ти поверхового житлового будинку «А-5» та згідно технічного паспорту на об’єкт нерухомості складається з: </w:t>
            </w:r>
          </w:p>
          <w:p w:rsidR="00100DAC" w:rsidRPr="00420664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0DAC" w:rsidRPr="00420664" w:rsidRDefault="00100DAC" w:rsidP="002050D0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нежитлового 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(вбудованого приміщення в будівлі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літ."А-5")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100DAC" w:rsidRPr="00420664" w:rsidRDefault="00100DAC" w:rsidP="002050D0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площадки, </w:t>
            </w:r>
          </w:p>
          <w:p w:rsidR="00100DAC" w:rsidRDefault="00100DAC" w:rsidP="002050D0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сходів.</w:t>
            </w:r>
          </w:p>
          <w:p w:rsidR="00100DAC" w:rsidRPr="00420664" w:rsidRDefault="00100DAC" w:rsidP="002050D0">
            <w:pPr>
              <w:pStyle w:val="a5"/>
              <w:spacing w:after="0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Приміщення має окремий вхід з вулиці. </w:t>
            </w:r>
          </w:p>
          <w:p w:rsidR="00100DAC" w:rsidRPr="00420664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Планування приміще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ня відповідає технічному паспорту.</w:t>
            </w: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Фундамент – залізобетонні блоки, стіни – цегляні, перекриття – залізобетонні плити, підлога – бетонна, частково вкрита кахлем та ПВХ, вікна – дерев’яні, вхідні двері – металеві.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Інженерне обладнання: електропостачання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100DAC" w:rsidRPr="00420664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водопостачання та водовідведення. </w:t>
            </w:r>
          </w:p>
          <w:p w:rsidR="00100DAC" w:rsidRPr="00420664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об’єкті є окремі точки обліку енергоносіїв та водопостачання.</w:t>
            </w: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Приміщення</w:t>
            </w:r>
            <w:proofErr w:type="spell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потребу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незначного </w:t>
            </w: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ремонтних</w:t>
            </w:r>
            <w:proofErr w:type="spell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робі</w:t>
            </w:r>
            <w:proofErr w:type="gramStart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spellEnd"/>
            <w:proofErr w:type="gramEnd"/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100DAC" w:rsidRPr="00420664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Хороша транспортна доступність, зручний під’їзд до об’єкта.</w:t>
            </w:r>
          </w:p>
        </w:tc>
      </w:tr>
      <w:tr w:rsidR="00100DAC" w:rsidTr="002050D0">
        <w:tc>
          <w:tcPr>
            <w:tcW w:w="706" w:type="dxa"/>
          </w:tcPr>
          <w:p w:rsidR="00100DAC" w:rsidRPr="00336BCF" w:rsidRDefault="00100DAC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3088" w:type="dxa"/>
          </w:tcPr>
          <w:p w:rsidR="00100DAC" w:rsidRPr="00336BCF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Функціональне </w:t>
            </w: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Подальше функціональне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б’єкта приватизації покупець визначає самостійно</w:t>
            </w:r>
          </w:p>
        </w:tc>
      </w:tr>
      <w:tr w:rsidR="00100DAC" w:rsidRPr="000D27AF" w:rsidTr="002050D0">
        <w:tc>
          <w:tcPr>
            <w:tcW w:w="706" w:type="dxa"/>
          </w:tcPr>
          <w:p w:rsidR="00100DAC" w:rsidRPr="00336BCF" w:rsidRDefault="00100DAC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1.6</w:t>
            </w:r>
          </w:p>
        </w:tc>
        <w:tc>
          <w:tcPr>
            <w:tcW w:w="3088" w:type="dxa"/>
          </w:tcPr>
          <w:p w:rsidR="00100DAC" w:rsidRPr="00336BCF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100DAC" w:rsidRPr="00336BCF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державної реєстрації – 07.02.2019 р., номер запису про право власності – 30261116</w:t>
            </w:r>
          </w:p>
        </w:tc>
      </w:tr>
      <w:tr w:rsidR="00100DAC" w:rsidTr="002050D0">
        <w:tc>
          <w:tcPr>
            <w:tcW w:w="706" w:type="dxa"/>
          </w:tcPr>
          <w:p w:rsidR="00100DAC" w:rsidRPr="000A5BA4" w:rsidRDefault="00100DAC" w:rsidP="002050D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3088" w:type="dxa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100DAC" w:rsidRPr="00A37B7C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 під об’єкт не виділялась. Кадастровий номер не присвоєний</w:t>
            </w:r>
            <w:r w:rsidRPr="00A37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00DAC" w:rsidTr="002050D0">
        <w:tc>
          <w:tcPr>
            <w:tcW w:w="706" w:type="dxa"/>
          </w:tcPr>
          <w:p w:rsidR="00100DAC" w:rsidRDefault="00100DAC" w:rsidP="002050D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100DAC" w:rsidRPr="00E656F3" w:rsidRDefault="00100DAC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договори оренди, укладені щодо об’єкта</w:t>
            </w:r>
          </w:p>
        </w:tc>
        <w:tc>
          <w:tcPr>
            <w:tcW w:w="5812" w:type="dxa"/>
            <w:gridSpan w:val="3"/>
          </w:tcPr>
          <w:p w:rsidR="00100DAC" w:rsidRPr="001375D6" w:rsidRDefault="00100DAC" w:rsidP="002050D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Договори оренди відсутні</w:t>
            </w:r>
          </w:p>
        </w:tc>
      </w:tr>
      <w:tr w:rsidR="00100DAC" w:rsidRPr="00575A95" w:rsidTr="002050D0">
        <w:tc>
          <w:tcPr>
            <w:tcW w:w="706" w:type="dxa"/>
          </w:tcPr>
          <w:p w:rsidR="00100DAC" w:rsidRPr="000A5BA4" w:rsidRDefault="00100DAC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1.9</w:t>
            </w:r>
          </w:p>
        </w:tc>
        <w:tc>
          <w:tcPr>
            <w:tcW w:w="3088" w:type="dxa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100DAC" w:rsidRPr="00371CF6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100DAC" w:rsidRPr="00371CF6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00DAC" w:rsidRPr="00371CF6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100DAC" w:rsidRPr="00371CF6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100DAC" w:rsidRPr="00371CF6" w:rsidRDefault="00100DAC" w:rsidP="002050D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100DAC" w:rsidRPr="00575A95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5" w:history="1">
              <w:r w:rsidR="00575A95" w:rsidRPr="002B4F9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575A95" w:rsidRPr="002B4F9E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575A95" w:rsidRPr="002B4F9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575A95" w:rsidRPr="002B4F9E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75A95" w:rsidRPr="002B4F9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="00575A95"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00DAC" w:rsidTr="002050D0">
        <w:tc>
          <w:tcPr>
            <w:tcW w:w="706" w:type="dxa"/>
          </w:tcPr>
          <w:p w:rsidR="00100DAC" w:rsidRPr="000A5BA4" w:rsidRDefault="00100DAC" w:rsidP="002050D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1.10</w:t>
            </w:r>
          </w:p>
        </w:tc>
        <w:tc>
          <w:tcPr>
            <w:tcW w:w="3088" w:type="dxa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100DAC" w:rsidTr="002050D0">
        <w:tc>
          <w:tcPr>
            <w:tcW w:w="706" w:type="dxa"/>
          </w:tcPr>
          <w:p w:rsidR="00100DAC" w:rsidRPr="00271A4D" w:rsidRDefault="00100DAC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100DAC" w:rsidRPr="00371CF6" w:rsidRDefault="00100DAC" w:rsidP="002050D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100DAC" w:rsidTr="002050D0">
        <w:tc>
          <w:tcPr>
            <w:tcW w:w="706" w:type="dxa"/>
          </w:tcPr>
          <w:p w:rsidR="00100DAC" w:rsidRPr="00FD43DC" w:rsidRDefault="00100DAC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100DAC" w:rsidRPr="00271A4D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100DAC" w:rsidTr="002050D0">
        <w:tc>
          <w:tcPr>
            <w:tcW w:w="706" w:type="dxa"/>
          </w:tcPr>
          <w:p w:rsidR="00100DAC" w:rsidRPr="00FD43DC" w:rsidRDefault="00100DAC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100DAC" w:rsidRPr="006863E0" w:rsidRDefault="00100DAC" w:rsidP="002050D0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«16» листопада 2021 року</w:t>
            </w:r>
            <w:r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3E0">
              <w:t xml:space="preserve">     </w:t>
            </w:r>
          </w:p>
          <w:p w:rsidR="00100DAC" w:rsidRPr="00FD43DC" w:rsidRDefault="00100DAC" w:rsidP="002050D0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ч.7 ст. 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</w:t>
            </w:r>
            <w:r w:rsidR="002050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00DAC" w:rsidRPr="00271A4D" w:rsidRDefault="00100DAC" w:rsidP="002050D0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100DAC" w:rsidTr="002050D0">
        <w:tc>
          <w:tcPr>
            <w:tcW w:w="706" w:type="dxa"/>
          </w:tcPr>
          <w:p w:rsidR="00100DAC" w:rsidRPr="00FD43DC" w:rsidRDefault="00100DAC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3371" w:type="dxa"/>
            <w:gridSpan w:val="2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Кінцевий строк подання заяви на участь в електронному аукціоні з умовами, із зниженням </w:t>
            </w: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стартової ціни</w:t>
            </w:r>
          </w:p>
        </w:tc>
        <w:tc>
          <w:tcPr>
            <w:tcW w:w="5529" w:type="dxa"/>
            <w:gridSpan w:val="2"/>
          </w:tcPr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системою для кожного електронного аукціону окремо в проміжок часу </w:t>
            </w:r>
            <w:r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 19 години 30 хвилин до 20 години 30 хвилин </w:t>
            </w:r>
            <w:r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дня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100DAC" w:rsidRPr="007E5B1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100DAC" w:rsidRPr="007E5B1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100DAC" w:rsidRPr="007E5B1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100DAC" w:rsidRPr="007E5B1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Pr="00271A4D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100DAC" w:rsidTr="002050D0">
        <w:tc>
          <w:tcPr>
            <w:tcW w:w="706" w:type="dxa"/>
          </w:tcPr>
          <w:p w:rsidR="00100DAC" w:rsidRPr="007E5B1C" w:rsidRDefault="00100DAC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900" w:type="dxa"/>
            <w:gridSpan w:val="4"/>
          </w:tcPr>
          <w:p w:rsidR="00100DAC" w:rsidRPr="00371CF6" w:rsidRDefault="00100DAC" w:rsidP="002050D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100DAC" w:rsidTr="002050D0">
        <w:tc>
          <w:tcPr>
            <w:tcW w:w="706" w:type="dxa"/>
          </w:tcPr>
          <w:p w:rsidR="00100DAC" w:rsidRPr="00C67AB1" w:rsidRDefault="00100DAC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100DAC" w:rsidRPr="00C67AB1" w:rsidRDefault="00100DAC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100DAC" w:rsidRDefault="00100DAC" w:rsidP="002050D0">
            <w:pPr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розташоване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Поля Олександра, 6/3,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№ 432 зі змінами.</w:t>
            </w:r>
          </w:p>
          <w:p w:rsidR="00100DAC" w:rsidRPr="005C0117" w:rsidRDefault="00100DAC" w:rsidP="002050D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 об’єкта комунальної власності має відповідат</w:t>
            </w:r>
            <w:r w:rsidR="002050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 вимогам, передбаченим у ст.</w:t>
            </w: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8 Закону України «Про приватизацію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купівлі – продажу, а також реєстрацією права власності на об'єкт нерухомого майна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100DAC" w:rsidRPr="0089219E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00DAC" w:rsidRPr="0089219E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00DAC" w:rsidRPr="0089219E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100DAC" w:rsidRPr="0089219E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00DAC" w:rsidRPr="0089219E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Переможець аукціону зобов’язаний протягом одного місяця після укладення договору купівлі-продажу об’єкта приватизації звернутись до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Верхньодніпровської міської ради в порядку, визначеному Земельним кодексом України для врегулювати земельних відносини згідно з діючим законодавством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00DAC" w:rsidRPr="0089219E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Pr="00575A95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100DAC" w:rsidTr="002050D0">
        <w:tc>
          <w:tcPr>
            <w:tcW w:w="706" w:type="dxa"/>
            <w:vMerge w:val="restart"/>
          </w:tcPr>
          <w:p w:rsidR="00100DAC" w:rsidRPr="008815C7" w:rsidRDefault="00100DAC" w:rsidP="00AB4A9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8900" w:type="dxa"/>
            <w:gridSpan w:val="4"/>
          </w:tcPr>
          <w:p w:rsidR="00100DAC" w:rsidRPr="0094534F" w:rsidRDefault="00100DAC" w:rsidP="002050D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100DAC" w:rsidTr="002050D0">
        <w:tc>
          <w:tcPr>
            <w:tcW w:w="706" w:type="dxa"/>
            <w:vMerge/>
          </w:tcPr>
          <w:p w:rsidR="00100DAC" w:rsidRDefault="00100DAC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100DAC" w:rsidRPr="0094534F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303700,24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 (без урахування ПДВ)</w:t>
            </w:r>
          </w:p>
        </w:tc>
      </w:tr>
      <w:tr w:rsidR="00100DAC" w:rsidTr="002050D0">
        <w:tc>
          <w:tcPr>
            <w:tcW w:w="706" w:type="dxa"/>
            <w:vMerge/>
          </w:tcPr>
          <w:p w:rsidR="00100DAC" w:rsidRDefault="00100DAC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100DAC" w:rsidRPr="0094534F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151850,12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100DAC" w:rsidTr="002050D0">
        <w:tc>
          <w:tcPr>
            <w:tcW w:w="706" w:type="dxa"/>
            <w:vMerge/>
          </w:tcPr>
          <w:p w:rsidR="00100DAC" w:rsidRDefault="00100DAC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100DAC" w:rsidRPr="0094534F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151850,12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100DAC" w:rsidTr="002050D0">
        <w:tc>
          <w:tcPr>
            <w:tcW w:w="706" w:type="dxa"/>
          </w:tcPr>
          <w:p w:rsidR="00100DAC" w:rsidRPr="007C19E6" w:rsidRDefault="00100DAC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100DAC" w:rsidRPr="0094534F" w:rsidRDefault="00100DAC" w:rsidP="002050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100DAC" w:rsidTr="002050D0">
        <w:tc>
          <w:tcPr>
            <w:tcW w:w="706" w:type="dxa"/>
          </w:tcPr>
          <w:p w:rsidR="00100DAC" w:rsidRDefault="00100DAC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100DAC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100DAC" w:rsidRPr="0094534F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30370,02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100DAC" w:rsidTr="002050D0">
        <w:tc>
          <w:tcPr>
            <w:tcW w:w="706" w:type="dxa"/>
          </w:tcPr>
          <w:p w:rsidR="00100DAC" w:rsidRDefault="00100DAC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100DAC" w:rsidRPr="0094534F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15185,01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100DAC" w:rsidTr="002050D0">
        <w:tc>
          <w:tcPr>
            <w:tcW w:w="706" w:type="dxa"/>
          </w:tcPr>
          <w:p w:rsidR="00100DAC" w:rsidRDefault="00100DAC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100DAC" w:rsidRPr="008815C7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100DAC" w:rsidRPr="0094534F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15185,01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100DAC" w:rsidTr="002050D0">
        <w:tc>
          <w:tcPr>
            <w:tcW w:w="706" w:type="dxa"/>
          </w:tcPr>
          <w:p w:rsidR="00100DAC" w:rsidRPr="009C0A3F" w:rsidRDefault="00100DAC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773" w:type="dxa"/>
            <w:gridSpan w:val="3"/>
          </w:tcPr>
          <w:p w:rsidR="00100DAC" w:rsidRPr="008815C7" w:rsidRDefault="00100DAC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1200,00 грн.</w:t>
            </w:r>
          </w:p>
        </w:tc>
      </w:tr>
      <w:tr w:rsidR="00100DAC" w:rsidRPr="00B07088" w:rsidTr="002050D0">
        <w:tc>
          <w:tcPr>
            <w:tcW w:w="706" w:type="dxa"/>
          </w:tcPr>
          <w:p w:rsidR="00100DAC" w:rsidRPr="009C0A3F" w:rsidRDefault="00100DAC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73" w:type="dxa"/>
            <w:gridSpan w:val="3"/>
          </w:tcPr>
          <w:p w:rsidR="00100DAC" w:rsidRPr="008B42C0" w:rsidRDefault="00100DAC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100DAC" w:rsidRDefault="00100DAC" w:rsidP="00AB4A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100DAC" w:rsidRDefault="00100DAC" w:rsidP="00AB4A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88, м.Верхньодніпровськ,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0DAC" w:rsidRPr="007E5B1C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00DAC" w:rsidRPr="00371CF6" w:rsidRDefault="00100DAC" w:rsidP="002050D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100DAC" w:rsidRDefault="00100DAC" w:rsidP="002050D0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00DAC" w:rsidRPr="00030BB8" w:rsidRDefault="00100DAC" w:rsidP="002050D0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0DAC" w:rsidRPr="00C441ED" w:rsidRDefault="00100DAC" w:rsidP="00205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41E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Контактна особа  організатора аукціону, яка відповідальна за забезпечення можливості огляду об’єкта  - Циганенко Наталя Сергіївна, тел. +380973160545</w:t>
            </w:r>
          </w:p>
        </w:tc>
      </w:tr>
      <w:tr w:rsidR="00100DAC" w:rsidTr="002050D0">
        <w:tc>
          <w:tcPr>
            <w:tcW w:w="706" w:type="dxa"/>
          </w:tcPr>
          <w:p w:rsidR="00100DAC" w:rsidRDefault="00100DAC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773" w:type="dxa"/>
            <w:gridSpan w:val="3"/>
          </w:tcPr>
          <w:p w:rsidR="00100DAC" w:rsidRPr="008B42C0" w:rsidRDefault="00100DAC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100DAC" w:rsidRDefault="00100DAC" w:rsidP="002050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100DAC" w:rsidRDefault="00100DAC" w:rsidP="002050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пл. </w:t>
            </w:r>
            <w:r w:rsidRPr="0022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Олександра, </w:t>
            </w:r>
            <w:r w:rsidRPr="00220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00DAC" w:rsidRDefault="00100DAC" w:rsidP="002050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00DAC" w:rsidRPr="008B42C0" w:rsidRDefault="00100DAC" w:rsidP="002050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ПІБ контактної особи </w:t>
            </w:r>
            <w:r w:rsidRPr="00D616CA"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C441E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 Наталя Сергіївна, тел. +380973160545</w:t>
            </w:r>
          </w:p>
        </w:tc>
      </w:tr>
      <w:tr w:rsidR="00100DAC" w:rsidTr="002050D0">
        <w:tc>
          <w:tcPr>
            <w:tcW w:w="706" w:type="dxa"/>
          </w:tcPr>
          <w:p w:rsidR="00100DAC" w:rsidRPr="009C0A3F" w:rsidRDefault="00100DAC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100DAC" w:rsidRPr="000D53C8" w:rsidRDefault="00100DAC" w:rsidP="00205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100DAC" w:rsidRDefault="00100DAC" w:rsidP="002050D0">
            <w:pPr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8" w:history="1">
              <w:r w:rsidRPr="00387F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100DAC" w:rsidRPr="00030BB8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100DAC" w:rsidRPr="007E5B1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реєстраційного внеску: </w:t>
            </w:r>
          </w:p>
          <w:p w:rsidR="00100DAC" w:rsidRPr="000D53C8" w:rsidRDefault="00100DAC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100DAC" w:rsidRPr="00220762" w:rsidRDefault="00100DAC" w:rsidP="00AB4A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100DAC" w:rsidRPr="000D53C8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№UA648201720355239005084032799 </w:t>
            </w:r>
          </w:p>
          <w:p w:rsidR="00100DAC" w:rsidRPr="00387F6E" w:rsidRDefault="00100DAC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100DAC" w:rsidRPr="00387F6E" w:rsidRDefault="00100DAC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100DAC" w:rsidRPr="00387F6E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100DAC" w:rsidRPr="00387F6E" w:rsidRDefault="00100DAC" w:rsidP="00AB4A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№UA658201720355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09005085032799 </w:t>
            </w:r>
          </w:p>
          <w:p w:rsidR="00100DAC" w:rsidRPr="00387F6E" w:rsidRDefault="00100DAC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100DAC" w:rsidRPr="00387F6E" w:rsidRDefault="00100DAC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100DAC" w:rsidRPr="00387F6E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100DAC" w:rsidRPr="00575A95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3D" w:rsidRPr="00575A95" w:rsidRDefault="00E74E3D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100DAC" w:rsidRPr="00387F6E" w:rsidRDefault="00AB4A9D" w:rsidP="00AB4A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Верхньодніпровської міської ради </w:t>
            </w:r>
            <w:r w:rsidR="00100DAC"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</w:t>
            </w: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00DAC" w:rsidRPr="00387F6E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№UA658201720355209005085032799 </w:t>
            </w:r>
          </w:p>
          <w:p w:rsidR="00100DAC" w:rsidRPr="00387F6E" w:rsidRDefault="00100DAC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100DAC" w:rsidRPr="000D53C8" w:rsidRDefault="00100DAC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00DAC" w:rsidRPr="000D53C8" w:rsidRDefault="00100DAC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0DAC" w:rsidRPr="003F624F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100DAC" w:rsidTr="002050D0">
        <w:tc>
          <w:tcPr>
            <w:tcW w:w="706" w:type="dxa"/>
          </w:tcPr>
          <w:p w:rsidR="00100DAC" w:rsidRPr="009C0A3F" w:rsidRDefault="00100DAC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100DAC" w:rsidRPr="007E5B1C" w:rsidRDefault="00100DAC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100DAC" w:rsidRPr="00A04ADB" w:rsidRDefault="00100DAC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Верхньодніпровської міської ради від 12 жовтня 2021 року №551-11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/IX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«Про  затвердження умов продажу об’єкта малої приватизації: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«Нежитлове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приміщення </w:t>
            </w:r>
          </w:p>
          <w:p w:rsidR="00100DAC" w:rsidRPr="00D209B6" w:rsidRDefault="00100DAC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площею 105,8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розташоване за адресою: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пл. Поля Олександра, 6/3,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="00C441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Верхньодніпро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вськ, Дніпропетровської області»».</w:t>
            </w:r>
          </w:p>
          <w:p w:rsidR="00100DAC" w:rsidRDefault="00100DAC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переліку об’єктів, що підлягають приватизації, в електронній торговій системі: </w:t>
            </w:r>
          </w:p>
          <w:p w:rsidR="00100DAC" w:rsidRPr="002B2684" w:rsidRDefault="008F4002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hyperlink r:id="rId9" w:history="1">
              <w:r w:rsidR="002B2684" w:rsidRPr="002B2684">
                <w:rPr>
                  <w:rStyle w:val="a6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</w:rPr>
                <w:t>UA</w:t>
              </w:r>
              <w:r w:rsidR="002B2684" w:rsidRPr="001D0B88">
                <w:rPr>
                  <w:rStyle w:val="a6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2B2684" w:rsidRPr="002B2684">
                <w:rPr>
                  <w:rStyle w:val="a6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</w:rPr>
                <w:t>AR</w:t>
              </w:r>
              <w:r w:rsidR="002B2684" w:rsidRPr="001D0B88">
                <w:rPr>
                  <w:rStyle w:val="a6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  <w:lang w:val="uk-UA"/>
                </w:rPr>
                <w:t>-</w:t>
              </w:r>
              <w:r w:rsidR="002B2684" w:rsidRPr="002B2684">
                <w:rPr>
                  <w:rStyle w:val="a6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</w:rPr>
                <w:t>P</w:t>
              </w:r>
              <w:r w:rsidR="002B2684" w:rsidRPr="001D0B88">
                <w:rPr>
                  <w:rStyle w:val="a6"/>
                  <w:rFonts w:ascii="Times New Roman" w:hAnsi="Times New Roman" w:cs="Times New Roman"/>
                  <w:color w:val="1A3D71"/>
                  <w:sz w:val="28"/>
                  <w:szCs w:val="28"/>
                  <w:shd w:val="clear" w:color="auto" w:fill="FFFFFF"/>
                  <w:lang w:val="uk-UA"/>
                </w:rPr>
                <w:t>-2021-10-19-000001-1</w:t>
              </w:r>
            </w:hyperlink>
          </w:p>
          <w:p w:rsidR="002050D0" w:rsidRPr="00575A95" w:rsidRDefault="002050D0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00DAC" w:rsidRPr="00A04ADB" w:rsidRDefault="00100DAC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100DAC" w:rsidRPr="009C0A3F" w:rsidRDefault="00100DAC" w:rsidP="002050D0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день;</w:t>
            </w:r>
          </w:p>
          <w:p w:rsidR="00100DAC" w:rsidRDefault="00100DAC" w:rsidP="002050D0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100DAC" w:rsidRPr="005603EA" w:rsidRDefault="00100DAC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100DAC" w:rsidRPr="00FA7783" w:rsidRDefault="00100DAC" w:rsidP="002050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2050D0" w:rsidRPr="00575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 з умовами</w:t>
            </w:r>
            <w:r w:rsidR="002050D0" w:rsidRPr="0020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3037,00грн.</w:t>
            </w:r>
          </w:p>
          <w:p w:rsidR="00100DAC" w:rsidRPr="00FA7783" w:rsidRDefault="00100DAC" w:rsidP="002050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</w:t>
            </w:r>
            <w:r w:rsidR="002050D0" w:rsidRPr="0020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 із зниженням стартової ціни –1518,50 грн.;</w:t>
            </w:r>
          </w:p>
          <w:p w:rsidR="00100DAC" w:rsidRPr="00F83577" w:rsidRDefault="00100DAC" w:rsidP="002050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 аукціон за методом покрокового зниження стартової ціни та подальшого подання цінових пропозицій –1518,50 грн.</w:t>
            </w:r>
          </w:p>
          <w:p w:rsidR="00100DAC" w:rsidRPr="007E5B1C" w:rsidRDefault="00100DAC" w:rsidP="002050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387F6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387F6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100DAC" w:rsidRPr="007E5B1C" w:rsidRDefault="00100DAC" w:rsidP="00100D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00DAC" w:rsidRPr="007E5B1C" w:rsidRDefault="00100DAC" w:rsidP="00100D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0DAC" w:rsidRDefault="00100DAC" w:rsidP="00100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2C8" w:rsidRDefault="004172C8">
      <w:pPr>
        <w:ind w:left="-851"/>
        <w:jc w:val="center"/>
        <w:rPr>
          <w:b/>
          <w:sz w:val="56"/>
          <w:szCs w:val="56"/>
          <w:u w:val="single"/>
          <w:lang w:val="uk-UA"/>
        </w:rPr>
      </w:pPr>
    </w:p>
    <w:sectPr w:rsidR="004172C8" w:rsidSect="008474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4B3"/>
    <w:rsid w:val="0000065E"/>
    <w:rsid w:val="000007CC"/>
    <w:rsid w:val="00000F9C"/>
    <w:rsid w:val="00001B56"/>
    <w:rsid w:val="00005889"/>
    <w:rsid w:val="00005B78"/>
    <w:rsid w:val="000216F0"/>
    <w:rsid w:val="00021AC1"/>
    <w:rsid w:val="00024965"/>
    <w:rsid w:val="000259B8"/>
    <w:rsid w:val="0003132F"/>
    <w:rsid w:val="000323EC"/>
    <w:rsid w:val="0004010A"/>
    <w:rsid w:val="00040DCF"/>
    <w:rsid w:val="00041257"/>
    <w:rsid w:val="00044233"/>
    <w:rsid w:val="000461D6"/>
    <w:rsid w:val="000461E2"/>
    <w:rsid w:val="00047724"/>
    <w:rsid w:val="000517BE"/>
    <w:rsid w:val="000557D0"/>
    <w:rsid w:val="00055F85"/>
    <w:rsid w:val="000604A9"/>
    <w:rsid w:val="000616A6"/>
    <w:rsid w:val="00061D87"/>
    <w:rsid w:val="00062467"/>
    <w:rsid w:val="00063965"/>
    <w:rsid w:val="000649B3"/>
    <w:rsid w:val="000659CC"/>
    <w:rsid w:val="00071127"/>
    <w:rsid w:val="00071722"/>
    <w:rsid w:val="00073387"/>
    <w:rsid w:val="000748D0"/>
    <w:rsid w:val="00075919"/>
    <w:rsid w:val="00075D91"/>
    <w:rsid w:val="00081C79"/>
    <w:rsid w:val="0008227B"/>
    <w:rsid w:val="00082F3F"/>
    <w:rsid w:val="00084AC2"/>
    <w:rsid w:val="000852BD"/>
    <w:rsid w:val="0009598C"/>
    <w:rsid w:val="000A0AFE"/>
    <w:rsid w:val="000A0D2E"/>
    <w:rsid w:val="000A0D3C"/>
    <w:rsid w:val="000A266D"/>
    <w:rsid w:val="000A3C1A"/>
    <w:rsid w:val="000A41B9"/>
    <w:rsid w:val="000A46A8"/>
    <w:rsid w:val="000A6717"/>
    <w:rsid w:val="000A6782"/>
    <w:rsid w:val="000A67CC"/>
    <w:rsid w:val="000A7840"/>
    <w:rsid w:val="000B0E47"/>
    <w:rsid w:val="000B2AB2"/>
    <w:rsid w:val="000B3863"/>
    <w:rsid w:val="000C5647"/>
    <w:rsid w:val="000D0210"/>
    <w:rsid w:val="000D20A3"/>
    <w:rsid w:val="000D33C4"/>
    <w:rsid w:val="000D45E1"/>
    <w:rsid w:val="000D46B4"/>
    <w:rsid w:val="000D7C68"/>
    <w:rsid w:val="000E05B3"/>
    <w:rsid w:val="000E05F5"/>
    <w:rsid w:val="000F0AD1"/>
    <w:rsid w:val="000F2E8B"/>
    <w:rsid w:val="000F3B00"/>
    <w:rsid w:val="000F3CF7"/>
    <w:rsid w:val="000F5235"/>
    <w:rsid w:val="001000FF"/>
    <w:rsid w:val="00100628"/>
    <w:rsid w:val="00100DAC"/>
    <w:rsid w:val="00115736"/>
    <w:rsid w:val="00117D57"/>
    <w:rsid w:val="001233A2"/>
    <w:rsid w:val="00126A06"/>
    <w:rsid w:val="00127747"/>
    <w:rsid w:val="00131649"/>
    <w:rsid w:val="00131CAE"/>
    <w:rsid w:val="00131E6B"/>
    <w:rsid w:val="00133014"/>
    <w:rsid w:val="0013312D"/>
    <w:rsid w:val="001337B5"/>
    <w:rsid w:val="001362C4"/>
    <w:rsid w:val="0013673A"/>
    <w:rsid w:val="0013774D"/>
    <w:rsid w:val="00140207"/>
    <w:rsid w:val="00142773"/>
    <w:rsid w:val="00144021"/>
    <w:rsid w:val="00145844"/>
    <w:rsid w:val="00147084"/>
    <w:rsid w:val="001470EA"/>
    <w:rsid w:val="00153746"/>
    <w:rsid w:val="00153D71"/>
    <w:rsid w:val="001562A1"/>
    <w:rsid w:val="00157545"/>
    <w:rsid w:val="00160F0F"/>
    <w:rsid w:val="00161340"/>
    <w:rsid w:val="0016631E"/>
    <w:rsid w:val="001715FA"/>
    <w:rsid w:val="0017230B"/>
    <w:rsid w:val="00175DE2"/>
    <w:rsid w:val="0018153D"/>
    <w:rsid w:val="00185220"/>
    <w:rsid w:val="00185F53"/>
    <w:rsid w:val="00187AF6"/>
    <w:rsid w:val="00190EE7"/>
    <w:rsid w:val="00190F1A"/>
    <w:rsid w:val="00191FF7"/>
    <w:rsid w:val="00195A5B"/>
    <w:rsid w:val="00196F2B"/>
    <w:rsid w:val="00196F53"/>
    <w:rsid w:val="001A4265"/>
    <w:rsid w:val="001A4BBD"/>
    <w:rsid w:val="001B3A41"/>
    <w:rsid w:val="001B418A"/>
    <w:rsid w:val="001B5C2F"/>
    <w:rsid w:val="001B5FA7"/>
    <w:rsid w:val="001C0712"/>
    <w:rsid w:val="001C37F8"/>
    <w:rsid w:val="001C391B"/>
    <w:rsid w:val="001C5F0E"/>
    <w:rsid w:val="001D0B88"/>
    <w:rsid w:val="001D1625"/>
    <w:rsid w:val="001D1F04"/>
    <w:rsid w:val="001D2059"/>
    <w:rsid w:val="001D2649"/>
    <w:rsid w:val="001D3E26"/>
    <w:rsid w:val="001D48DE"/>
    <w:rsid w:val="001D5AF3"/>
    <w:rsid w:val="001D5EC1"/>
    <w:rsid w:val="001D70BF"/>
    <w:rsid w:val="001E07BA"/>
    <w:rsid w:val="001E203A"/>
    <w:rsid w:val="001E375E"/>
    <w:rsid w:val="001E3846"/>
    <w:rsid w:val="001E4329"/>
    <w:rsid w:val="001F641E"/>
    <w:rsid w:val="001F6465"/>
    <w:rsid w:val="001F7E18"/>
    <w:rsid w:val="00201554"/>
    <w:rsid w:val="00202CD0"/>
    <w:rsid w:val="002050D0"/>
    <w:rsid w:val="002059FC"/>
    <w:rsid w:val="00210668"/>
    <w:rsid w:val="00213620"/>
    <w:rsid w:val="0021480F"/>
    <w:rsid w:val="00215C09"/>
    <w:rsid w:val="002163CA"/>
    <w:rsid w:val="002200AD"/>
    <w:rsid w:val="0022066F"/>
    <w:rsid w:val="0022231D"/>
    <w:rsid w:val="002244CF"/>
    <w:rsid w:val="0022497B"/>
    <w:rsid w:val="002253A7"/>
    <w:rsid w:val="0022716C"/>
    <w:rsid w:val="00237853"/>
    <w:rsid w:val="00242A81"/>
    <w:rsid w:val="0024377F"/>
    <w:rsid w:val="00244D57"/>
    <w:rsid w:val="00245814"/>
    <w:rsid w:val="002516B5"/>
    <w:rsid w:val="00253003"/>
    <w:rsid w:val="00256E7B"/>
    <w:rsid w:val="00257A55"/>
    <w:rsid w:val="00260CFE"/>
    <w:rsid w:val="00263CED"/>
    <w:rsid w:val="00264767"/>
    <w:rsid w:val="00264E3C"/>
    <w:rsid w:val="002719CC"/>
    <w:rsid w:val="00271FF9"/>
    <w:rsid w:val="0027493A"/>
    <w:rsid w:val="00274DB3"/>
    <w:rsid w:val="00277A07"/>
    <w:rsid w:val="00277AAF"/>
    <w:rsid w:val="00287698"/>
    <w:rsid w:val="00293B9D"/>
    <w:rsid w:val="002975CE"/>
    <w:rsid w:val="002A0008"/>
    <w:rsid w:val="002A17C7"/>
    <w:rsid w:val="002A4CCC"/>
    <w:rsid w:val="002A5554"/>
    <w:rsid w:val="002A5694"/>
    <w:rsid w:val="002A58F7"/>
    <w:rsid w:val="002A5B98"/>
    <w:rsid w:val="002B1B80"/>
    <w:rsid w:val="002B2684"/>
    <w:rsid w:val="002B4868"/>
    <w:rsid w:val="002B62B5"/>
    <w:rsid w:val="002B6F05"/>
    <w:rsid w:val="002B74F0"/>
    <w:rsid w:val="002B7A95"/>
    <w:rsid w:val="002B7E25"/>
    <w:rsid w:val="002C2143"/>
    <w:rsid w:val="002C463E"/>
    <w:rsid w:val="002D1E9D"/>
    <w:rsid w:val="002D1FCC"/>
    <w:rsid w:val="002D2192"/>
    <w:rsid w:val="002D3131"/>
    <w:rsid w:val="002D4BF6"/>
    <w:rsid w:val="002D588B"/>
    <w:rsid w:val="002D7D2A"/>
    <w:rsid w:val="002E0212"/>
    <w:rsid w:val="002E076C"/>
    <w:rsid w:val="002E0CE9"/>
    <w:rsid w:val="002E677F"/>
    <w:rsid w:val="002F33E1"/>
    <w:rsid w:val="002F545F"/>
    <w:rsid w:val="002F593E"/>
    <w:rsid w:val="002F68E3"/>
    <w:rsid w:val="002F6920"/>
    <w:rsid w:val="002F73E3"/>
    <w:rsid w:val="0030265F"/>
    <w:rsid w:val="003159F9"/>
    <w:rsid w:val="0031691C"/>
    <w:rsid w:val="00317B5D"/>
    <w:rsid w:val="003206E5"/>
    <w:rsid w:val="0032230E"/>
    <w:rsid w:val="0032379A"/>
    <w:rsid w:val="003245F2"/>
    <w:rsid w:val="00332F52"/>
    <w:rsid w:val="003356CF"/>
    <w:rsid w:val="003360AD"/>
    <w:rsid w:val="00337002"/>
    <w:rsid w:val="0034269F"/>
    <w:rsid w:val="00343074"/>
    <w:rsid w:val="00344515"/>
    <w:rsid w:val="00346327"/>
    <w:rsid w:val="0035078C"/>
    <w:rsid w:val="00350CF1"/>
    <w:rsid w:val="0035413C"/>
    <w:rsid w:val="00354CC3"/>
    <w:rsid w:val="003552C3"/>
    <w:rsid w:val="00355906"/>
    <w:rsid w:val="0035705E"/>
    <w:rsid w:val="00362D21"/>
    <w:rsid w:val="00363DF3"/>
    <w:rsid w:val="00367B38"/>
    <w:rsid w:val="00371374"/>
    <w:rsid w:val="00372023"/>
    <w:rsid w:val="003756E8"/>
    <w:rsid w:val="00376B5B"/>
    <w:rsid w:val="00381502"/>
    <w:rsid w:val="00381D64"/>
    <w:rsid w:val="00383350"/>
    <w:rsid w:val="00383390"/>
    <w:rsid w:val="00385057"/>
    <w:rsid w:val="00385CA9"/>
    <w:rsid w:val="00385CDF"/>
    <w:rsid w:val="0038761D"/>
    <w:rsid w:val="00391BFD"/>
    <w:rsid w:val="0039232E"/>
    <w:rsid w:val="0039345E"/>
    <w:rsid w:val="003936E4"/>
    <w:rsid w:val="00395932"/>
    <w:rsid w:val="00395E6C"/>
    <w:rsid w:val="00395F9E"/>
    <w:rsid w:val="003979BD"/>
    <w:rsid w:val="00397F36"/>
    <w:rsid w:val="003A12AC"/>
    <w:rsid w:val="003A5190"/>
    <w:rsid w:val="003B0578"/>
    <w:rsid w:val="003B085C"/>
    <w:rsid w:val="003B1D6F"/>
    <w:rsid w:val="003B332E"/>
    <w:rsid w:val="003B3F5C"/>
    <w:rsid w:val="003C4D9D"/>
    <w:rsid w:val="003C7608"/>
    <w:rsid w:val="003D1E69"/>
    <w:rsid w:val="003D268C"/>
    <w:rsid w:val="003D2BE1"/>
    <w:rsid w:val="003D2EFA"/>
    <w:rsid w:val="003D66AB"/>
    <w:rsid w:val="003D71CF"/>
    <w:rsid w:val="003E0AC9"/>
    <w:rsid w:val="003E4130"/>
    <w:rsid w:val="003E7739"/>
    <w:rsid w:val="003F6E87"/>
    <w:rsid w:val="00400CEF"/>
    <w:rsid w:val="00405E32"/>
    <w:rsid w:val="004061F7"/>
    <w:rsid w:val="00413468"/>
    <w:rsid w:val="004140E8"/>
    <w:rsid w:val="00415F6B"/>
    <w:rsid w:val="00416FB1"/>
    <w:rsid w:val="004171BC"/>
    <w:rsid w:val="004172C8"/>
    <w:rsid w:val="00420B8E"/>
    <w:rsid w:val="00421334"/>
    <w:rsid w:val="0042406D"/>
    <w:rsid w:val="0042682D"/>
    <w:rsid w:val="0043014D"/>
    <w:rsid w:val="004302E6"/>
    <w:rsid w:val="00431953"/>
    <w:rsid w:val="004342C3"/>
    <w:rsid w:val="004358CA"/>
    <w:rsid w:val="0044069C"/>
    <w:rsid w:val="004423AB"/>
    <w:rsid w:val="0044376C"/>
    <w:rsid w:val="00445016"/>
    <w:rsid w:val="00445A29"/>
    <w:rsid w:val="004464AB"/>
    <w:rsid w:val="00447464"/>
    <w:rsid w:val="004474D7"/>
    <w:rsid w:val="004505E3"/>
    <w:rsid w:val="0045072A"/>
    <w:rsid w:val="00450875"/>
    <w:rsid w:val="00450A47"/>
    <w:rsid w:val="00451BA2"/>
    <w:rsid w:val="00452010"/>
    <w:rsid w:val="00456D06"/>
    <w:rsid w:val="00464CB7"/>
    <w:rsid w:val="00466929"/>
    <w:rsid w:val="00466F28"/>
    <w:rsid w:val="00473715"/>
    <w:rsid w:val="004743C5"/>
    <w:rsid w:val="00475471"/>
    <w:rsid w:val="00475F7F"/>
    <w:rsid w:val="00476E03"/>
    <w:rsid w:val="00482775"/>
    <w:rsid w:val="0048286B"/>
    <w:rsid w:val="00485E14"/>
    <w:rsid w:val="00486C41"/>
    <w:rsid w:val="00487189"/>
    <w:rsid w:val="00490F87"/>
    <w:rsid w:val="00491578"/>
    <w:rsid w:val="004921A4"/>
    <w:rsid w:val="004921E3"/>
    <w:rsid w:val="00495179"/>
    <w:rsid w:val="004A7E0C"/>
    <w:rsid w:val="004B1335"/>
    <w:rsid w:val="004B2E1F"/>
    <w:rsid w:val="004B340E"/>
    <w:rsid w:val="004B44B3"/>
    <w:rsid w:val="004B5656"/>
    <w:rsid w:val="004B7944"/>
    <w:rsid w:val="004B7CA2"/>
    <w:rsid w:val="004C3EFE"/>
    <w:rsid w:val="004C5223"/>
    <w:rsid w:val="004C6D39"/>
    <w:rsid w:val="004C6DA2"/>
    <w:rsid w:val="004D02CC"/>
    <w:rsid w:val="004D36E6"/>
    <w:rsid w:val="004D52F9"/>
    <w:rsid w:val="004D5D44"/>
    <w:rsid w:val="004D5F80"/>
    <w:rsid w:val="004E2CC5"/>
    <w:rsid w:val="004E5D22"/>
    <w:rsid w:val="004E5F90"/>
    <w:rsid w:val="004E6530"/>
    <w:rsid w:val="004F5258"/>
    <w:rsid w:val="004F6B15"/>
    <w:rsid w:val="0050099F"/>
    <w:rsid w:val="00505142"/>
    <w:rsid w:val="00506382"/>
    <w:rsid w:val="00506406"/>
    <w:rsid w:val="0051016C"/>
    <w:rsid w:val="005108A6"/>
    <w:rsid w:val="00510B78"/>
    <w:rsid w:val="00511CE4"/>
    <w:rsid w:val="00513F6F"/>
    <w:rsid w:val="00514761"/>
    <w:rsid w:val="00515701"/>
    <w:rsid w:val="00516846"/>
    <w:rsid w:val="00516AD0"/>
    <w:rsid w:val="00517170"/>
    <w:rsid w:val="0051761A"/>
    <w:rsid w:val="00520856"/>
    <w:rsid w:val="00522DC4"/>
    <w:rsid w:val="0052423B"/>
    <w:rsid w:val="00525912"/>
    <w:rsid w:val="00526031"/>
    <w:rsid w:val="00527C93"/>
    <w:rsid w:val="00531D2F"/>
    <w:rsid w:val="00531E1A"/>
    <w:rsid w:val="00532BB1"/>
    <w:rsid w:val="00533AE6"/>
    <w:rsid w:val="00534EB4"/>
    <w:rsid w:val="00535B04"/>
    <w:rsid w:val="00536483"/>
    <w:rsid w:val="00537BB2"/>
    <w:rsid w:val="005403F1"/>
    <w:rsid w:val="00542EE1"/>
    <w:rsid w:val="00544409"/>
    <w:rsid w:val="0054690F"/>
    <w:rsid w:val="00547D0A"/>
    <w:rsid w:val="00550C5E"/>
    <w:rsid w:val="005550E6"/>
    <w:rsid w:val="00555448"/>
    <w:rsid w:val="00557809"/>
    <w:rsid w:val="005578B9"/>
    <w:rsid w:val="00557BCF"/>
    <w:rsid w:val="00560038"/>
    <w:rsid w:val="00563057"/>
    <w:rsid w:val="00564E92"/>
    <w:rsid w:val="005658BE"/>
    <w:rsid w:val="005673C0"/>
    <w:rsid w:val="00570FAD"/>
    <w:rsid w:val="00572FFE"/>
    <w:rsid w:val="005736CD"/>
    <w:rsid w:val="0057378A"/>
    <w:rsid w:val="00573966"/>
    <w:rsid w:val="00573BCD"/>
    <w:rsid w:val="00575A95"/>
    <w:rsid w:val="0057626F"/>
    <w:rsid w:val="00576D42"/>
    <w:rsid w:val="00580EB3"/>
    <w:rsid w:val="00583E2C"/>
    <w:rsid w:val="005840E1"/>
    <w:rsid w:val="005840FC"/>
    <w:rsid w:val="00585123"/>
    <w:rsid w:val="0058601B"/>
    <w:rsid w:val="00587869"/>
    <w:rsid w:val="00587D92"/>
    <w:rsid w:val="00590EBD"/>
    <w:rsid w:val="005939E3"/>
    <w:rsid w:val="00593C1F"/>
    <w:rsid w:val="00593C23"/>
    <w:rsid w:val="00595841"/>
    <w:rsid w:val="0059680B"/>
    <w:rsid w:val="00596E96"/>
    <w:rsid w:val="00597E68"/>
    <w:rsid w:val="005A1175"/>
    <w:rsid w:val="005A1B1B"/>
    <w:rsid w:val="005B2AB7"/>
    <w:rsid w:val="005B5948"/>
    <w:rsid w:val="005C01B4"/>
    <w:rsid w:val="005C3BFD"/>
    <w:rsid w:val="005C4548"/>
    <w:rsid w:val="005C49E8"/>
    <w:rsid w:val="005C52A2"/>
    <w:rsid w:val="005C6939"/>
    <w:rsid w:val="005C768C"/>
    <w:rsid w:val="005D36F5"/>
    <w:rsid w:val="005D561D"/>
    <w:rsid w:val="005D6ED7"/>
    <w:rsid w:val="005E073C"/>
    <w:rsid w:val="005E0DE4"/>
    <w:rsid w:val="005E150A"/>
    <w:rsid w:val="005E1DE1"/>
    <w:rsid w:val="005E37D4"/>
    <w:rsid w:val="005E4EB8"/>
    <w:rsid w:val="005E6581"/>
    <w:rsid w:val="005F3ED0"/>
    <w:rsid w:val="005F490F"/>
    <w:rsid w:val="005F5F80"/>
    <w:rsid w:val="005F7132"/>
    <w:rsid w:val="005F7A32"/>
    <w:rsid w:val="00603564"/>
    <w:rsid w:val="006038E8"/>
    <w:rsid w:val="0060393A"/>
    <w:rsid w:val="00603BE6"/>
    <w:rsid w:val="00605677"/>
    <w:rsid w:val="00606CF9"/>
    <w:rsid w:val="00612463"/>
    <w:rsid w:val="0061283C"/>
    <w:rsid w:val="00614953"/>
    <w:rsid w:val="00617CE1"/>
    <w:rsid w:val="0062117D"/>
    <w:rsid w:val="00623393"/>
    <w:rsid w:val="00627BC7"/>
    <w:rsid w:val="0063027A"/>
    <w:rsid w:val="006316A3"/>
    <w:rsid w:val="00632E1A"/>
    <w:rsid w:val="006351A8"/>
    <w:rsid w:val="00637A91"/>
    <w:rsid w:val="0064043C"/>
    <w:rsid w:val="006408D5"/>
    <w:rsid w:val="006438F3"/>
    <w:rsid w:val="00644344"/>
    <w:rsid w:val="00645588"/>
    <w:rsid w:val="00647A02"/>
    <w:rsid w:val="006501C4"/>
    <w:rsid w:val="00654845"/>
    <w:rsid w:val="00654EBF"/>
    <w:rsid w:val="00655C8C"/>
    <w:rsid w:val="006619C3"/>
    <w:rsid w:val="006629CB"/>
    <w:rsid w:val="006630D9"/>
    <w:rsid w:val="0066453C"/>
    <w:rsid w:val="006647A1"/>
    <w:rsid w:val="00664C0A"/>
    <w:rsid w:val="006672A3"/>
    <w:rsid w:val="0066793F"/>
    <w:rsid w:val="00673B4E"/>
    <w:rsid w:val="0067475E"/>
    <w:rsid w:val="00676D45"/>
    <w:rsid w:val="00677A83"/>
    <w:rsid w:val="00681098"/>
    <w:rsid w:val="006853C9"/>
    <w:rsid w:val="00685731"/>
    <w:rsid w:val="00686743"/>
    <w:rsid w:val="006875A5"/>
    <w:rsid w:val="006912AE"/>
    <w:rsid w:val="00694B1A"/>
    <w:rsid w:val="00695A3D"/>
    <w:rsid w:val="00695D13"/>
    <w:rsid w:val="00696058"/>
    <w:rsid w:val="0069616F"/>
    <w:rsid w:val="00697678"/>
    <w:rsid w:val="006A0FB3"/>
    <w:rsid w:val="006A2319"/>
    <w:rsid w:val="006A3841"/>
    <w:rsid w:val="006A3C9C"/>
    <w:rsid w:val="006A44EF"/>
    <w:rsid w:val="006A45C5"/>
    <w:rsid w:val="006A7EA3"/>
    <w:rsid w:val="006B35D2"/>
    <w:rsid w:val="006B3C35"/>
    <w:rsid w:val="006C0B13"/>
    <w:rsid w:val="006C140B"/>
    <w:rsid w:val="006C2E30"/>
    <w:rsid w:val="006C5550"/>
    <w:rsid w:val="006C7F08"/>
    <w:rsid w:val="006D057C"/>
    <w:rsid w:val="006D1598"/>
    <w:rsid w:val="006D1E41"/>
    <w:rsid w:val="006D3A7F"/>
    <w:rsid w:val="006D3F66"/>
    <w:rsid w:val="006D402D"/>
    <w:rsid w:val="006D4B5C"/>
    <w:rsid w:val="006D5A6B"/>
    <w:rsid w:val="006D641E"/>
    <w:rsid w:val="006E1C17"/>
    <w:rsid w:val="006E32D9"/>
    <w:rsid w:val="006E3775"/>
    <w:rsid w:val="006F345F"/>
    <w:rsid w:val="006F42B9"/>
    <w:rsid w:val="006F7CBB"/>
    <w:rsid w:val="00704AFE"/>
    <w:rsid w:val="00707751"/>
    <w:rsid w:val="00710A75"/>
    <w:rsid w:val="00713B2C"/>
    <w:rsid w:val="00714CC5"/>
    <w:rsid w:val="00715C2A"/>
    <w:rsid w:val="00717372"/>
    <w:rsid w:val="007178A0"/>
    <w:rsid w:val="00725C2C"/>
    <w:rsid w:val="007267CA"/>
    <w:rsid w:val="00727CCD"/>
    <w:rsid w:val="007337BD"/>
    <w:rsid w:val="00736200"/>
    <w:rsid w:val="0073741E"/>
    <w:rsid w:val="00742757"/>
    <w:rsid w:val="00743705"/>
    <w:rsid w:val="0074393E"/>
    <w:rsid w:val="007455C8"/>
    <w:rsid w:val="00745DDF"/>
    <w:rsid w:val="00745E09"/>
    <w:rsid w:val="007511E9"/>
    <w:rsid w:val="00751835"/>
    <w:rsid w:val="00751CBC"/>
    <w:rsid w:val="0075639E"/>
    <w:rsid w:val="007618E5"/>
    <w:rsid w:val="007633A3"/>
    <w:rsid w:val="0076452C"/>
    <w:rsid w:val="00771FFA"/>
    <w:rsid w:val="007737D0"/>
    <w:rsid w:val="007745EE"/>
    <w:rsid w:val="007756AF"/>
    <w:rsid w:val="00781A58"/>
    <w:rsid w:val="00782842"/>
    <w:rsid w:val="0079029B"/>
    <w:rsid w:val="00793DF8"/>
    <w:rsid w:val="007A3040"/>
    <w:rsid w:val="007A31B7"/>
    <w:rsid w:val="007B055B"/>
    <w:rsid w:val="007B246C"/>
    <w:rsid w:val="007B729B"/>
    <w:rsid w:val="007B7565"/>
    <w:rsid w:val="007C19E4"/>
    <w:rsid w:val="007C3070"/>
    <w:rsid w:val="007C3283"/>
    <w:rsid w:val="007C48B3"/>
    <w:rsid w:val="007C4C99"/>
    <w:rsid w:val="007C5021"/>
    <w:rsid w:val="007D447C"/>
    <w:rsid w:val="007E1246"/>
    <w:rsid w:val="007E2622"/>
    <w:rsid w:val="007E2E60"/>
    <w:rsid w:val="007E448C"/>
    <w:rsid w:val="007E4C79"/>
    <w:rsid w:val="007E568B"/>
    <w:rsid w:val="007E665D"/>
    <w:rsid w:val="007E6C32"/>
    <w:rsid w:val="007F1B45"/>
    <w:rsid w:val="007F1CC2"/>
    <w:rsid w:val="007F4B1C"/>
    <w:rsid w:val="007F57B9"/>
    <w:rsid w:val="008052C0"/>
    <w:rsid w:val="008072A1"/>
    <w:rsid w:val="00812289"/>
    <w:rsid w:val="00812674"/>
    <w:rsid w:val="00812FDD"/>
    <w:rsid w:val="00813C1D"/>
    <w:rsid w:val="008208FB"/>
    <w:rsid w:val="00820B54"/>
    <w:rsid w:val="00823D7A"/>
    <w:rsid w:val="00824010"/>
    <w:rsid w:val="00824608"/>
    <w:rsid w:val="00826D1D"/>
    <w:rsid w:val="008315BB"/>
    <w:rsid w:val="00833859"/>
    <w:rsid w:val="00833C51"/>
    <w:rsid w:val="00840DF7"/>
    <w:rsid w:val="0084151E"/>
    <w:rsid w:val="008419ED"/>
    <w:rsid w:val="00843944"/>
    <w:rsid w:val="00843AAF"/>
    <w:rsid w:val="00844C59"/>
    <w:rsid w:val="008461FD"/>
    <w:rsid w:val="008474B3"/>
    <w:rsid w:val="00851BBF"/>
    <w:rsid w:val="00852188"/>
    <w:rsid w:val="00863F71"/>
    <w:rsid w:val="00867682"/>
    <w:rsid w:val="0087040F"/>
    <w:rsid w:val="008733A1"/>
    <w:rsid w:val="00894495"/>
    <w:rsid w:val="00894578"/>
    <w:rsid w:val="00896061"/>
    <w:rsid w:val="0089645D"/>
    <w:rsid w:val="00896E2C"/>
    <w:rsid w:val="00897542"/>
    <w:rsid w:val="008A095E"/>
    <w:rsid w:val="008A370F"/>
    <w:rsid w:val="008A49A2"/>
    <w:rsid w:val="008A4B78"/>
    <w:rsid w:val="008A4F2A"/>
    <w:rsid w:val="008A5663"/>
    <w:rsid w:val="008A5D46"/>
    <w:rsid w:val="008A788E"/>
    <w:rsid w:val="008A7964"/>
    <w:rsid w:val="008B0DD4"/>
    <w:rsid w:val="008B1520"/>
    <w:rsid w:val="008B2A63"/>
    <w:rsid w:val="008B45AB"/>
    <w:rsid w:val="008B4D09"/>
    <w:rsid w:val="008B4E6E"/>
    <w:rsid w:val="008B4EC0"/>
    <w:rsid w:val="008B7490"/>
    <w:rsid w:val="008C1456"/>
    <w:rsid w:val="008C19DD"/>
    <w:rsid w:val="008C34B3"/>
    <w:rsid w:val="008C5AC5"/>
    <w:rsid w:val="008C5C23"/>
    <w:rsid w:val="008D0290"/>
    <w:rsid w:val="008D0E42"/>
    <w:rsid w:val="008D0F92"/>
    <w:rsid w:val="008D13F7"/>
    <w:rsid w:val="008D2877"/>
    <w:rsid w:val="008D2A0D"/>
    <w:rsid w:val="008D2F6F"/>
    <w:rsid w:val="008D30DE"/>
    <w:rsid w:val="008D718F"/>
    <w:rsid w:val="008E0727"/>
    <w:rsid w:val="008E1763"/>
    <w:rsid w:val="008E1ED3"/>
    <w:rsid w:val="008E2697"/>
    <w:rsid w:val="008E6EAE"/>
    <w:rsid w:val="008E7729"/>
    <w:rsid w:val="008F11C5"/>
    <w:rsid w:val="008F1745"/>
    <w:rsid w:val="008F1C4F"/>
    <w:rsid w:val="008F227D"/>
    <w:rsid w:val="008F295C"/>
    <w:rsid w:val="008F3691"/>
    <w:rsid w:val="008F4002"/>
    <w:rsid w:val="008F44C9"/>
    <w:rsid w:val="008F535B"/>
    <w:rsid w:val="009031DD"/>
    <w:rsid w:val="009033CC"/>
    <w:rsid w:val="00903D47"/>
    <w:rsid w:val="009070CE"/>
    <w:rsid w:val="00907710"/>
    <w:rsid w:val="00910973"/>
    <w:rsid w:val="00910DCD"/>
    <w:rsid w:val="00911016"/>
    <w:rsid w:val="00912429"/>
    <w:rsid w:val="00912CBF"/>
    <w:rsid w:val="00915E6C"/>
    <w:rsid w:val="0092129F"/>
    <w:rsid w:val="00923CAF"/>
    <w:rsid w:val="009257C8"/>
    <w:rsid w:val="00926931"/>
    <w:rsid w:val="00931473"/>
    <w:rsid w:val="009345A4"/>
    <w:rsid w:val="00934AF8"/>
    <w:rsid w:val="00935239"/>
    <w:rsid w:val="00945AE2"/>
    <w:rsid w:val="00950019"/>
    <w:rsid w:val="00952CC7"/>
    <w:rsid w:val="00955D72"/>
    <w:rsid w:val="00957A6F"/>
    <w:rsid w:val="00960CC9"/>
    <w:rsid w:val="00962208"/>
    <w:rsid w:val="00963BEE"/>
    <w:rsid w:val="0096415F"/>
    <w:rsid w:val="00965394"/>
    <w:rsid w:val="0097331F"/>
    <w:rsid w:val="00973C79"/>
    <w:rsid w:val="00973F09"/>
    <w:rsid w:val="00976046"/>
    <w:rsid w:val="009760EB"/>
    <w:rsid w:val="009764FE"/>
    <w:rsid w:val="0097668F"/>
    <w:rsid w:val="009770D3"/>
    <w:rsid w:val="00977569"/>
    <w:rsid w:val="00980B30"/>
    <w:rsid w:val="00981942"/>
    <w:rsid w:val="00981B9E"/>
    <w:rsid w:val="00981C4E"/>
    <w:rsid w:val="00982DA1"/>
    <w:rsid w:val="00985693"/>
    <w:rsid w:val="00986575"/>
    <w:rsid w:val="0098796C"/>
    <w:rsid w:val="00991AC5"/>
    <w:rsid w:val="009942A7"/>
    <w:rsid w:val="009947A1"/>
    <w:rsid w:val="009950ED"/>
    <w:rsid w:val="0099532D"/>
    <w:rsid w:val="009966AB"/>
    <w:rsid w:val="00997DD2"/>
    <w:rsid w:val="009A1374"/>
    <w:rsid w:val="009A2CC4"/>
    <w:rsid w:val="009A3048"/>
    <w:rsid w:val="009A59BB"/>
    <w:rsid w:val="009A5C12"/>
    <w:rsid w:val="009A6FD0"/>
    <w:rsid w:val="009A74E6"/>
    <w:rsid w:val="009B09E0"/>
    <w:rsid w:val="009B0F96"/>
    <w:rsid w:val="009B0FC5"/>
    <w:rsid w:val="009B1048"/>
    <w:rsid w:val="009B1464"/>
    <w:rsid w:val="009B1A0B"/>
    <w:rsid w:val="009B362B"/>
    <w:rsid w:val="009B3BC3"/>
    <w:rsid w:val="009B5768"/>
    <w:rsid w:val="009B61EA"/>
    <w:rsid w:val="009B697F"/>
    <w:rsid w:val="009C078C"/>
    <w:rsid w:val="009C43DD"/>
    <w:rsid w:val="009C47C3"/>
    <w:rsid w:val="009C4F39"/>
    <w:rsid w:val="009C5707"/>
    <w:rsid w:val="009C7B3D"/>
    <w:rsid w:val="009D0EBD"/>
    <w:rsid w:val="009D601D"/>
    <w:rsid w:val="009E1B39"/>
    <w:rsid w:val="009E2F13"/>
    <w:rsid w:val="009E4432"/>
    <w:rsid w:val="009E6B2E"/>
    <w:rsid w:val="009F0D60"/>
    <w:rsid w:val="009F26F0"/>
    <w:rsid w:val="009F4221"/>
    <w:rsid w:val="009F438A"/>
    <w:rsid w:val="009F55D9"/>
    <w:rsid w:val="009F638C"/>
    <w:rsid w:val="009F6C9B"/>
    <w:rsid w:val="009F7600"/>
    <w:rsid w:val="00A0000F"/>
    <w:rsid w:val="00A0225C"/>
    <w:rsid w:val="00A111F7"/>
    <w:rsid w:val="00A116D4"/>
    <w:rsid w:val="00A117E6"/>
    <w:rsid w:val="00A145B1"/>
    <w:rsid w:val="00A15353"/>
    <w:rsid w:val="00A15EC9"/>
    <w:rsid w:val="00A160EF"/>
    <w:rsid w:val="00A22F2D"/>
    <w:rsid w:val="00A23AA0"/>
    <w:rsid w:val="00A23F20"/>
    <w:rsid w:val="00A261D5"/>
    <w:rsid w:val="00A27A87"/>
    <w:rsid w:val="00A317C5"/>
    <w:rsid w:val="00A32DF5"/>
    <w:rsid w:val="00A3477D"/>
    <w:rsid w:val="00A34FED"/>
    <w:rsid w:val="00A35683"/>
    <w:rsid w:val="00A3676E"/>
    <w:rsid w:val="00A369D5"/>
    <w:rsid w:val="00A36D4A"/>
    <w:rsid w:val="00A371FD"/>
    <w:rsid w:val="00A403E0"/>
    <w:rsid w:val="00A423DC"/>
    <w:rsid w:val="00A425AD"/>
    <w:rsid w:val="00A44185"/>
    <w:rsid w:val="00A50DB0"/>
    <w:rsid w:val="00A511A7"/>
    <w:rsid w:val="00A56C0D"/>
    <w:rsid w:val="00A57E0A"/>
    <w:rsid w:val="00A6296F"/>
    <w:rsid w:val="00A63E29"/>
    <w:rsid w:val="00A65D6D"/>
    <w:rsid w:val="00A677AD"/>
    <w:rsid w:val="00A73262"/>
    <w:rsid w:val="00A75EC1"/>
    <w:rsid w:val="00A7605A"/>
    <w:rsid w:val="00A76630"/>
    <w:rsid w:val="00A80706"/>
    <w:rsid w:val="00A81D0E"/>
    <w:rsid w:val="00A966CE"/>
    <w:rsid w:val="00AA1454"/>
    <w:rsid w:val="00AA2DAE"/>
    <w:rsid w:val="00AA347C"/>
    <w:rsid w:val="00AA5054"/>
    <w:rsid w:val="00AA6386"/>
    <w:rsid w:val="00AB331B"/>
    <w:rsid w:val="00AB3E63"/>
    <w:rsid w:val="00AB4602"/>
    <w:rsid w:val="00AB4711"/>
    <w:rsid w:val="00AB4A9D"/>
    <w:rsid w:val="00AB710D"/>
    <w:rsid w:val="00AB7E91"/>
    <w:rsid w:val="00AC0BA2"/>
    <w:rsid w:val="00AC79D6"/>
    <w:rsid w:val="00AD1A24"/>
    <w:rsid w:val="00AD3D3C"/>
    <w:rsid w:val="00AD532C"/>
    <w:rsid w:val="00AD5388"/>
    <w:rsid w:val="00AD5CBB"/>
    <w:rsid w:val="00AD6C58"/>
    <w:rsid w:val="00AD6DB0"/>
    <w:rsid w:val="00AD746E"/>
    <w:rsid w:val="00AE1369"/>
    <w:rsid w:val="00AE3926"/>
    <w:rsid w:val="00AE5981"/>
    <w:rsid w:val="00AE6A58"/>
    <w:rsid w:val="00AF0555"/>
    <w:rsid w:val="00AF08DB"/>
    <w:rsid w:val="00AF0C3B"/>
    <w:rsid w:val="00AF4001"/>
    <w:rsid w:val="00AF560F"/>
    <w:rsid w:val="00B00FF3"/>
    <w:rsid w:val="00B01695"/>
    <w:rsid w:val="00B018F7"/>
    <w:rsid w:val="00B02B81"/>
    <w:rsid w:val="00B03460"/>
    <w:rsid w:val="00B03FF2"/>
    <w:rsid w:val="00B04BE4"/>
    <w:rsid w:val="00B04C29"/>
    <w:rsid w:val="00B05BAA"/>
    <w:rsid w:val="00B0668A"/>
    <w:rsid w:val="00B06B00"/>
    <w:rsid w:val="00B07AF1"/>
    <w:rsid w:val="00B10214"/>
    <w:rsid w:val="00B10466"/>
    <w:rsid w:val="00B11879"/>
    <w:rsid w:val="00B12299"/>
    <w:rsid w:val="00B16268"/>
    <w:rsid w:val="00B165DF"/>
    <w:rsid w:val="00B1737F"/>
    <w:rsid w:val="00B21B82"/>
    <w:rsid w:val="00B21C04"/>
    <w:rsid w:val="00B311CE"/>
    <w:rsid w:val="00B340E9"/>
    <w:rsid w:val="00B3467F"/>
    <w:rsid w:val="00B37161"/>
    <w:rsid w:val="00B41CF4"/>
    <w:rsid w:val="00B43AEC"/>
    <w:rsid w:val="00B46C99"/>
    <w:rsid w:val="00B47662"/>
    <w:rsid w:val="00B52595"/>
    <w:rsid w:val="00B532E0"/>
    <w:rsid w:val="00B56216"/>
    <w:rsid w:val="00B565EA"/>
    <w:rsid w:val="00B577DF"/>
    <w:rsid w:val="00B6194B"/>
    <w:rsid w:val="00B6409D"/>
    <w:rsid w:val="00B641F7"/>
    <w:rsid w:val="00B65FCE"/>
    <w:rsid w:val="00B70670"/>
    <w:rsid w:val="00B7209C"/>
    <w:rsid w:val="00B75478"/>
    <w:rsid w:val="00B7587C"/>
    <w:rsid w:val="00B7627B"/>
    <w:rsid w:val="00B7724B"/>
    <w:rsid w:val="00B8056A"/>
    <w:rsid w:val="00B84ED7"/>
    <w:rsid w:val="00B856AC"/>
    <w:rsid w:val="00B90578"/>
    <w:rsid w:val="00B91C27"/>
    <w:rsid w:val="00B92CB5"/>
    <w:rsid w:val="00B932BB"/>
    <w:rsid w:val="00B948D2"/>
    <w:rsid w:val="00B95A9D"/>
    <w:rsid w:val="00B967B6"/>
    <w:rsid w:val="00B96D6A"/>
    <w:rsid w:val="00B97145"/>
    <w:rsid w:val="00B979A6"/>
    <w:rsid w:val="00BA1EB8"/>
    <w:rsid w:val="00BA4000"/>
    <w:rsid w:val="00BA40C6"/>
    <w:rsid w:val="00BA4228"/>
    <w:rsid w:val="00BA6FCE"/>
    <w:rsid w:val="00BA7D4D"/>
    <w:rsid w:val="00BB527E"/>
    <w:rsid w:val="00BB7C13"/>
    <w:rsid w:val="00BC398E"/>
    <w:rsid w:val="00BC4A46"/>
    <w:rsid w:val="00BC5EB6"/>
    <w:rsid w:val="00BD008B"/>
    <w:rsid w:val="00BD197F"/>
    <w:rsid w:val="00BD1E6B"/>
    <w:rsid w:val="00BD247F"/>
    <w:rsid w:val="00BE0478"/>
    <w:rsid w:val="00BE77CD"/>
    <w:rsid w:val="00BE78FC"/>
    <w:rsid w:val="00BE7DC7"/>
    <w:rsid w:val="00BF1C10"/>
    <w:rsid w:val="00BF28CC"/>
    <w:rsid w:val="00BF382A"/>
    <w:rsid w:val="00BF40EE"/>
    <w:rsid w:val="00BF7F9F"/>
    <w:rsid w:val="00C001D7"/>
    <w:rsid w:val="00C0124B"/>
    <w:rsid w:val="00C01A56"/>
    <w:rsid w:val="00C02422"/>
    <w:rsid w:val="00C02CD2"/>
    <w:rsid w:val="00C038EC"/>
    <w:rsid w:val="00C063AA"/>
    <w:rsid w:val="00C10B1B"/>
    <w:rsid w:val="00C12999"/>
    <w:rsid w:val="00C16516"/>
    <w:rsid w:val="00C1672B"/>
    <w:rsid w:val="00C214C0"/>
    <w:rsid w:val="00C22F05"/>
    <w:rsid w:val="00C27225"/>
    <w:rsid w:val="00C272F5"/>
    <w:rsid w:val="00C273BA"/>
    <w:rsid w:val="00C27B2C"/>
    <w:rsid w:val="00C31E35"/>
    <w:rsid w:val="00C334B6"/>
    <w:rsid w:val="00C33BC0"/>
    <w:rsid w:val="00C346D8"/>
    <w:rsid w:val="00C35B17"/>
    <w:rsid w:val="00C35E85"/>
    <w:rsid w:val="00C368B5"/>
    <w:rsid w:val="00C4116C"/>
    <w:rsid w:val="00C42DC6"/>
    <w:rsid w:val="00C441ED"/>
    <w:rsid w:val="00C44F1C"/>
    <w:rsid w:val="00C45F7B"/>
    <w:rsid w:val="00C465E9"/>
    <w:rsid w:val="00C471DE"/>
    <w:rsid w:val="00C47789"/>
    <w:rsid w:val="00C47986"/>
    <w:rsid w:val="00C47E03"/>
    <w:rsid w:val="00C5133A"/>
    <w:rsid w:val="00C51720"/>
    <w:rsid w:val="00C52FEE"/>
    <w:rsid w:val="00C5596B"/>
    <w:rsid w:val="00C604DD"/>
    <w:rsid w:val="00C62B15"/>
    <w:rsid w:val="00C63987"/>
    <w:rsid w:val="00C6550D"/>
    <w:rsid w:val="00C6574A"/>
    <w:rsid w:val="00C65E39"/>
    <w:rsid w:val="00C66069"/>
    <w:rsid w:val="00C66773"/>
    <w:rsid w:val="00C66C62"/>
    <w:rsid w:val="00C673C5"/>
    <w:rsid w:val="00C70598"/>
    <w:rsid w:val="00C72D50"/>
    <w:rsid w:val="00C7438B"/>
    <w:rsid w:val="00C7623C"/>
    <w:rsid w:val="00C82001"/>
    <w:rsid w:val="00C87697"/>
    <w:rsid w:val="00C957A3"/>
    <w:rsid w:val="00C96CC7"/>
    <w:rsid w:val="00C97D9D"/>
    <w:rsid w:val="00CA2A68"/>
    <w:rsid w:val="00CA530B"/>
    <w:rsid w:val="00CA72E7"/>
    <w:rsid w:val="00CB0D18"/>
    <w:rsid w:val="00CB0F8E"/>
    <w:rsid w:val="00CB3183"/>
    <w:rsid w:val="00CB546C"/>
    <w:rsid w:val="00CB61BA"/>
    <w:rsid w:val="00CB73A7"/>
    <w:rsid w:val="00CC507E"/>
    <w:rsid w:val="00CC6325"/>
    <w:rsid w:val="00CC6B3C"/>
    <w:rsid w:val="00CC6B75"/>
    <w:rsid w:val="00CD021F"/>
    <w:rsid w:val="00CD0487"/>
    <w:rsid w:val="00CD05D2"/>
    <w:rsid w:val="00CD616B"/>
    <w:rsid w:val="00CE1891"/>
    <w:rsid w:val="00CF16A8"/>
    <w:rsid w:val="00CF2142"/>
    <w:rsid w:val="00CF26CE"/>
    <w:rsid w:val="00CF2E5A"/>
    <w:rsid w:val="00CF350C"/>
    <w:rsid w:val="00CF6A2B"/>
    <w:rsid w:val="00CF7078"/>
    <w:rsid w:val="00CF77C5"/>
    <w:rsid w:val="00CF7D7C"/>
    <w:rsid w:val="00CF7E8B"/>
    <w:rsid w:val="00D03758"/>
    <w:rsid w:val="00D04105"/>
    <w:rsid w:val="00D043F0"/>
    <w:rsid w:val="00D0501C"/>
    <w:rsid w:val="00D052E0"/>
    <w:rsid w:val="00D06485"/>
    <w:rsid w:val="00D07546"/>
    <w:rsid w:val="00D1137E"/>
    <w:rsid w:val="00D123DF"/>
    <w:rsid w:val="00D16047"/>
    <w:rsid w:val="00D16D0A"/>
    <w:rsid w:val="00D176BF"/>
    <w:rsid w:val="00D17778"/>
    <w:rsid w:val="00D20589"/>
    <w:rsid w:val="00D329B9"/>
    <w:rsid w:val="00D33A73"/>
    <w:rsid w:val="00D35453"/>
    <w:rsid w:val="00D37FD7"/>
    <w:rsid w:val="00D4195E"/>
    <w:rsid w:val="00D458C1"/>
    <w:rsid w:val="00D474E4"/>
    <w:rsid w:val="00D50E4A"/>
    <w:rsid w:val="00D54D0E"/>
    <w:rsid w:val="00D608DD"/>
    <w:rsid w:val="00D60900"/>
    <w:rsid w:val="00D613BB"/>
    <w:rsid w:val="00D61D78"/>
    <w:rsid w:val="00D631CA"/>
    <w:rsid w:val="00D637A0"/>
    <w:rsid w:val="00D64504"/>
    <w:rsid w:val="00D64520"/>
    <w:rsid w:val="00D65BC4"/>
    <w:rsid w:val="00D65CCA"/>
    <w:rsid w:val="00D66E9E"/>
    <w:rsid w:val="00D75264"/>
    <w:rsid w:val="00D77637"/>
    <w:rsid w:val="00D83ED2"/>
    <w:rsid w:val="00D867CD"/>
    <w:rsid w:val="00D9124C"/>
    <w:rsid w:val="00D92A71"/>
    <w:rsid w:val="00D92E49"/>
    <w:rsid w:val="00D93B98"/>
    <w:rsid w:val="00D941C3"/>
    <w:rsid w:val="00D9679D"/>
    <w:rsid w:val="00D970B8"/>
    <w:rsid w:val="00DA0754"/>
    <w:rsid w:val="00DA07C0"/>
    <w:rsid w:val="00DA191E"/>
    <w:rsid w:val="00DA2E24"/>
    <w:rsid w:val="00DA4B8F"/>
    <w:rsid w:val="00DA62D4"/>
    <w:rsid w:val="00DA713A"/>
    <w:rsid w:val="00DB55C5"/>
    <w:rsid w:val="00DB7AED"/>
    <w:rsid w:val="00DC1ED7"/>
    <w:rsid w:val="00DC4BA2"/>
    <w:rsid w:val="00DC5F4E"/>
    <w:rsid w:val="00DD1842"/>
    <w:rsid w:val="00DD2093"/>
    <w:rsid w:val="00DD3EB9"/>
    <w:rsid w:val="00DE549A"/>
    <w:rsid w:val="00DE5E86"/>
    <w:rsid w:val="00DE6618"/>
    <w:rsid w:val="00DE6D15"/>
    <w:rsid w:val="00DE7AE0"/>
    <w:rsid w:val="00DF0AAA"/>
    <w:rsid w:val="00DF27C0"/>
    <w:rsid w:val="00DF2C5B"/>
    <w:rsid w:val="00DF3D2E"/>
    <w:rsid w:val="00DF4633"/>
    <w:rsid w:val="00E00821"/>
    <w:rsid w:val="00E033A6"/>
    <w:rsid w:val="00E04CF9"/>
    <w:rsid w:val="00E05AC0"/>
    <w:rsid w:val="00E06AAE"/>
    <w:rsid w:val="00E074BA"/>
    <w:rsid w:val="00E15A8B"/>
    <w:rsid w:val="00E20282"/>
    <w:rsid w:val="00E20968"/>
    <w:rsid w:val="00E212D4"/>
    <w:rsid w:val="00E216DE"/>
    <w:rsid w:val="00E219F9"/>
    <w:rsid w:val="00E21FD2"/>
    <w:rsid w:val="00E23974"/>
    <w:rsid w:val="00E25E76"/>
    <w:rsid w:val="00E26165"/>
    <w:rsid w:val="00E325F3"/>
    <w:rsid w:val="00E3279C"/>
    <w:rsid w:val="00E3305A"/>
    <w:rsid w:val="00E35C26"/>
    <w:rsid w:val="00E3639B"/>
    <w:rsid w:val="00E4164C"/>
    <w:rsid w:val="00E416F4"/>
    <w:rsid w:val="00E42359"/>
    <w:rsid w:val="00E43CB0"/>
    <w:rsid w:val="00E44557"/>
    <w:rsid w:val="00E448BB"/>
    <w:rsid w:val="00E449C1"/>
    <w:rsid w:val="00E44DB5"/>
    <w:rsid w:val="00E507B2"/>
    <w:rsid w:val="00E518FA"/>
    <w:rsid w:val="00E51D44"/>
    <w:rsid w:val="00E5215A"/>
    <w:rsid w:val="00E52447"/>
    <w:rsid w:val="00E52ECB"/>
    <w:rsid w:val="00E54648"/>
    <w:rsid w:val="00E54E50"/>
    <w:rsid w:val="00E558C5"/>
    <w:rsid w:val="00E60780"/>
    <w:rsid w:val="00E61008"/>
    <w:rsid w:val="00E64638"/>
    <w:rsid w:val="00E6502E"/>
    <w:rsid w:val="00E719A8"/>
    <w:rsid w:val="00E74E3D"/>
    <w:rsid w:val="00E76526"/>
    <w:rsid w:val="00E76656"/>
    <w:rsid w:val="00E76B9D"/>
    <w:rsid w:val="00E8261A"/>
    <w:rsid w:val="00E82B7B"/>
    <w:rsid w:val="00E830F3"/>
    <w:rsid w:val="00E84F69"/>
    <w:rsid w:val="00E85324"/>
    <w:rsid w:val="00E86D14"/>
    <w:rsid w:val="00E905DF"/>
    <w:rsid w:val="00E90DA1"/>
    <w:rsid w:val="00E9396B"/>
    <w:rsid w:val="00E93C57"/>
    <w:rsid w:val="00E95CEB"/>
    <w:rsid w:val="00EA0FD1"/>
    <w:rsid w:val="00EA31B9"/>
    <w:rsid w:val="00EA5CA2"/>
    <w:rsid w:val="00EA5D7E"/>
    <w:rsid w:val="00EA63B7"/>
    <w:rsid w:val="00EB0AFC"/>
    <w:rsid w:val="00EB155F"/>
    <w:rsid w:val="00EB7EF0"/>
    <w:rsid w:val="00EC09A9"/>
    <w:rsid w:val="00EC1250"/>
    <w:rsid w:val="00EC4976"/>
    <w:rsid w:val="00EC54D6"/>
    <w:rsid w:val="00EC59E4"/>
    <w:rsid w:val="00EC7CCE"/>
    <w:rsid w:val="00ED1353"/>
    <w:rsid w:val="00ED2C42"/>
    <w:rsid w:val="00ED3354"/>
    <w:rsid w:val="00ED5977"/>
    <w:rsid w:val="00ED59FA"/>
    <w:rsid w:val="00ED5F19"/>
    <w:rsid w:val="00ED6D6B"/>
    <w:rsid w:val="00EE38D3"/>
    <w:rsid w:val="00EE6C41"/>
    <w:rsid w:val="00EF25D9"/>
    <w:rsid w:val="00EF31E0"/>
    <w:rsid w:val="00EF3D3B"/>
    <w:rsid w:val="00EF5DCD"/>
    <w:rsid w:val="00EF63AD"/>
    <w:rsid w:val="00F01F70"/>
    <w:rsid w:val="00F02F3F"/>
    <w:rsid w:val="00F054E7"/>
    <w:rsid w:val="00F06A9F"/>
    <w:rsid w:val="00F10A3E"/>
    <w:rsid w:val="00F115B5"/>
    <w:rsid w:val="00F11B69"/>
    <w:rsid w:val="00F133C7"/>
    <w:rsid w:val="00F14CF6"/>
    <w:rsid w:val="00F15116"/>
    <w:rsid w:val="00F20D3A"/>
    <w:rsid w:val="00F20D6E"/>
    <w:rsid w:val="00F22503"/>
    <w:rsid w:val="00F23205"/>
    <w:rsid w:val="00F233EC"/>
    <w:rsid w:val="00F25448"/>
    <w:rsid w:val="00F26FF8"/>
    <w:rsid w:val="00F270C3"/>
    <w:rsid w:val="00F27403"/>
    <w:rsid w:val="00F27E01"/>
    <w:rsid w:val="00F305DF"/>
    <w:rsid w:val="00F308D8"/>
    <w:rsid w:val="00F35CD6"/>
    <w:rsid w:val="00F42854"/>
    <w:rsid w:val="00F45CD8"/>
    <w:rsid w:val="00F46949"/>
    <w:rsid w:val="00F46D45"/>
    <w:rsid w:val="00F47DCE"/>
    <w:rsid w:val="00F50444"/>
    <w:rsid w:val="00F50D20"/>
    <w:rsid w:val="00F52D68"/>
    <w:rsid w:val="00F552BB"/>
    <w:rsid w:val="00F55F95"/>
    <w:rsid w:val="00F60C6C"/>
    <w:rsid w:val="00F62348"/>
    <w:rsid w:val="00F62E17"/>
    <w:rsid w:val="00F62E9D"/>
    <w:rsid w:val="00F64346"/>
    <w:rsid w:val="00F65845"/>
    <w:rsid w:val="00F66F0D"/>
    <w:rsid w:val="00F671CE"/>
    <w:rsid w:val="00F70581"/>
    <w:rsid w:val="00F72854"/>
    <w:rsid w:val="00F74D44"/>
    <w:rsid w:val="00F750B5"/>
    <w:rsid w:val="00F75764"/>
    <w:rsid w:val="00F76233"/>
    <w:rsid w:val="00F77737"/>
    <w:rsid w:val="00F77F9A"/>
    <w:rsid w:val="00F828E9"/>
    <w:rsid w:val="00F85E65"/>
    <w:rsid w:val="00F906F8"/>
    <w:rsid w:val="00F9186F"/>
    <w:rsid w:val="00F9382A"/>
    <w:rsid w:val="00F95AE7"/>
    <w:rsid w:val="00F96907"/>
    <w:rsid w:val="00FA4481"/>
    <w:rsid w:val="00FA4999"/>
    <w:rsid w:val="00FA49E5"/>
    <w:rsid w:val="00FA5046"/>
    <w:rsid w:val="00FA62CC"/>
    <w:rsid w:val="00FA6A99"/>
    <w:rsid w:val="00FA774B"/>
    <w:rsid w:val="00FA7AFB"/>
    <w:rsid w:val="00FA7CDA"/>
    <w:rsid w:val="00FB044B"/>
    <w:rsid w:val="00FB1205"/>
    <w:rsid w:val="00FB2821"/>
    <w:rsid w:val="00FB2ACB"/>
    <w:rsid w:val="00FB4216"/>
    <w:rsid w:val="00FB6451"/>
    <w:rsid w:val="00FB6FAC"/>
    <w:rsid w:val="00FC03AE"/>
    <w:rsid w:val="00FC2A3D"/>
    <w:rsid w:val="00FC2EB3"/>
    <w:rsid w:val="00FC4EA9"/>
    <w:rsid w:val="00FC5F22"/>
    <w:rsid w:val="00FD2ED4"/>
    <w:rsid w:val="00FD3EED"/>
    <w:rsid w:val="00FD4FD9"/>
    <w:rsid w:val="00FD5505"/>
    <w:rsid w:val="00FD623B"/>
    <w:rsid w:val="00FE0141"/>
    <w:rsid w:val="00FE0296"/>
    <w:rsid w:val="00FE0506"/>
    <w:rsid w:val="00FE17D2"/>
    <w:rsid w:val="00FE1C15"/>
    <w:rsid w:val="00FE24CB"/>
    <w:rsid w:val="00FE251B"/>
    <w:rsid w:val="00FE266F"/>
    <w:rsid w:val="00FE44C2"/>
    <w:rsid w:val="00FE770D"/>
    <w:rsid w:val="00FE789A"/>
    <w:rsid w:val="00FF1259"/>
    <w:rsid w:val="00FF13CA"/>
    <w:rsid w:val="00FF23FA"/>
    <w:rsid w:val="00FF364E"/>
    <w:rsid w:val="00FF39F3"/>
    <w:rsid w:val="00FF4412"/>
    <w:rsid w:val="00FF527D"/>
    <w:rsid w:val="00FF62DB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DAC"/>
    <w:pPr>
      <w:spacing w:after="160" w:line="25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00D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00DAC"/>
    <w:rPr>
      <w:b/>
      <w:bCs/>
    </w:rPr>
  </w:style>
  <w:style w:type="paragraph" w:styleId="a9">
    <w:name w:val="Normal (Web)"/>
    <w:basedOn w:val="a"/>
    <w:uiPriority w:val="99"/>
    <w:unhideWhenUsed/>
    <w:rsid w:val="0041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B26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vlasvm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vlasvmr@gmail.com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komvlasvmr@gmail.com" TargetMode="External"/><Relationship Id="rId10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uub.com.ua/asset/UA-AR-P-2021-10-19-000001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2021-10-26T10:35:00Z</dcterms:created>
  <dcterms:modified xsi:type="dcterms:W3CDTF">2021-10-26T10:40:00Z</dcterms:modified>
</cp:coreProperties>
</file>