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5EA" w:rsidRPr="0021344E" w:rsidRDefault="004C05EA" w:rsidP="00EC1B11">
      <w:pPr>
        <w:widowControl w:val="0"/>
        <w:tabs>
          <w:tab w:val="left" w:pos="543"/>
        </w:tabs>
        <w:spacing w:after="0" w:line="240" w:lineRule="auto"/>
        <w:ind w:firstLine="543"/>
        <w:jc w:val="both"/>
        <w:rPr>
          <w:rFonts w:ascii="Bookman Old Style" w:hAnsi="Bookman Old Style"/>
          <w:b/>
          <w:sz w:val="19"/>
          <w:szCs w:val="19"/>
          <w:lang w:val="uk-UA"/>
        </w:rPr>
      </w:pPr>
      <w:bookmarkStart w:id="0" w:name="_GoBack"/>
      <w:bookmarkEnd w:id="0"/>
      <w:r w:rsidRPr="0021344E">
        <w:rPr>
          <w:rFonts w:ascii="Bookman Old Style" w:hAnsi="Bookman Old Style"/>
          <w:b/>
          <w:sz w:val="19"/>
          <w:szCs w:val="19"/>
          <w:lang w:val="uk-UA"/>
        </w:rPr>
        <w:t xml:space="preserve">                                                       </w:t>
      </w:r>
    </w:p>
    <w:p w:rsidR="005B12BA" w:rsidRPr="00911809" w:rsidRDefault="00DA38A4" w:rsidP="00DA38A4">
      <w:pPr>
        <w:widowControl w:val="0"/>
        <w:spacing w:after="0" w:line="240" w:lineRule="auto"/>
        <w:jc w:val="right"/>
        <w:rPr>
          <w:rFonts w:ascii="Bookman Old Style" w:hAnsi="Bookman Old Style"/>
          <w:sz w:val="16"/>
          <w:szCs w:val="16"/>
        </w:rPr>
      </w:pPr>
      <w:r w:rsidRPr="00911809">
        <w:rPr>
          <w:rFonts w:ascii="Bookman Old Style" w:hAnsi="Bookman Old Style"/>
          <w:sz w:val="16"/>
          <w:szCs w:val="16"/>
        </w:rPr>
        <w:t>ПРОЄКТ</w:t>
      </w:r>
    </w:p>
    <w:p w:rsidR="009E4494" w:rsidRPr="00A55FD0" w:rsidRDefault="009E4494" w:rsidP="009E4494">
      <w:pPr>
        <w:spacing w:after="0"/>
        <w:jc w:val="center"/>
        <w:rPr>
          <w:rFonts w:ascii="Times New Roman" w:hAnsi="Times New Roman"/>
          <w:noProof/>
        </w:rPr>
      </w:pPr>
      <w:r>
        <w:rPr>
          <w:rFonts w:ascii="Times New Roman" w:hAnsi="Times New Roman"/>
          <w:noProof/>
        </w:rPr>
        <w:drawing>
          <wp:inline distT="0" distB="0" distL="0" distR="0" wp14:anchorId="6127EBC6" wp14:editId="538D0536">
            <wp:extent cx="514350" cy="6096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9E4494" w:rsidRDefault="009E4494" w:rsidP="009E4494">
      <w:pPr>
        <w:spacing w:after="0" w:line="240" w:lineRule="auto"/>
        <w:jc w:val="center"/>
        <w:rPr>
          <w:rFonts w:ascii="Times New Roman" w:hAnsi="Times New Roman"/>
          <w:b/>
          <w:sz w:val="28"/>
          <w:szCs w:val="28"/>
        </w:rPr>
      </w:pPr>
      <w:r>
        <w:rPr>
          <w:rFonts w:ascii="Times New Roman" w:hAnsi="Times New Roman"/>
          <w:b/>
          <w:sz w:val="28"/>
          <w:szCs w:val="28"/>
        </w:rPr>
        <w:t>ВЕРХНЬОДНІПРОВСЬКА МІСЬКА РАДА</w:t>
      </w:r>
    </w:p>
    <w:p w:rsidR="009E4494" w:rsidRDefault="009E4494" w:rsidP="009E4494">
      <w:pPr>
        <w:spacing w:after="0" w:line="240" w:lineRule="auto"/>
        <w:jc w:val="center"/>
        <w:rPr>
          <w:rFonts w:ascii="Times New Roman" w:hAnsi="Times New Roman"/>
          <w:b/>
          <w:sz w:val="28"/>
          <w:szCs w:val="28"/>
        </w:rPr>
      </w:pPr>
      <w:r>
        <w:rPr>
          <w:rFonts w:ascii="Times New Roman" w:hAnsi="Times New Roman"/>
          <w:b/>
          <w:sz w:val="28"/>
          <w:szCs w:val="28"/>
        </w:rPr>
        <w:t>КАМ’</w:t>
      </w:r>
      <w:r w:rsidRPr="00771CC9">
        <w:rPr>
          <w:rFonts w:ascii="Times New Roman" w:hAnsi="Times New Roman"/>
          <w:b/>
          <w:sz w:val="28"/>
          <w:szCs w:val="28"/>
        </w:rPr>
        <w:t>ЯНСЬКОГО РАЙОНУ</w:t>
      </w:r>
      <w:r>
        <w:rPr>
          <w:rFonts w:ascii="Times New Roman" w:hAnsi="Times New Roman"/>
          <w:b/>
          <w:sz w:val="28"/>
          <w:szCs w:val="28"/>
        </w:rPr>
        <w:t xml:space="preserve"> ДНІПРОПЕТРОВСЬКОЇ ОБЛАСТІ</w:t>
      </w:r>
    </w:p>
    <w:p w:rsidR="009E4494" w:rsidRDefault="009E4494" w:rsidP="009E4494">
      <w:pPr>
        <w:spacing w:after="0" w:line="240" w:lineRule="auto"/>
        <w:jc w:val="center"/>
        <w:rPr>
          <w:rFonts w:ascii="Times New Roman" w:hAnsi="Times New Roman"/>
          <w:sz w:val="28"/>
          <w:szCs w:val="28"/>
        </w:rPr>
      </w:pPr>
    </w:p>
    <w:p w:rsidR="009E4494" w:rsidRPr="00983390" w:rsidRDefault="009E4494" w:rsidP="009E4494">
      <w:pPr>
        <w:spacing w:after="0" w:line="240" w:lineRule="auto"/>
        <w:jc w:val="center"/>
        <w:rPr>
          <w:rFonts w:ascii="Times New Roman" w:hAnsi="Times New Roman"/>
          <w:sz w:val="28"/>
          <w:szCs w:val="28"/>
        </w:rPr>
      </w:pPr>
      <w:r>
        <w:rPr>
          <w:rFonts w:ascii="Times New Roman" w:hAnsi="Times New Roman"/>
          <w:sz w:val="28"/>
          <w:szCs w:val="28"/>
        </w:rPr>
        <w:t xml:space="preserve">____ </w:t>
      </w:r>
      <w:proofErr w:type="gramStart"/>
      <w:r>
        <w:rPr>
          <w:rFonts w:ascii="Times New Roman" w:hAnsi="Times New Roman"/>
          <w:sz w:val="28"/>
          <w:szCs w:val="28"/>
        </w:rPr>
        <w:t xml:space="preserve">сесія  </w:t>
      </w:r>
      <w:r w:rsidR="00DA38A4">
        <w:rPr>
          <w:rFonts w:ascii="Times New Roman" w:hAnsi="Times New Roman"/>
          <w:sz w:val="28"/>
          <w:szCs w:val="28"/>
          <w:lang w:val="uk-UA"/>
        </w:rPr>
        <w:t>_</w:t>
      </w:r>
      <w:proofErr w:type="gramEnd"/>
      <w:r w:rsidR="00810F3F">
        <w:rPr>
          <w:rFonts w:ascii="Times New Roman" w:hAnsi="Times New Roman"/>
          <w:sz w:val="28"/>
          <w:szCs w:val="28"/>
          <w:lang w:val="uk-UA"/>
        </w:rPr>
        <w:t>_________</w:t>
      </w:r>
      <w:r>
        <w:rPr>
          <w:rFonts w:ascii="Times New Roman" w:hAnsi="Times New Roman"/>
          <w:sz w:val="28"/>
          <w:szCs w:val="28"/>
        </w:rPr>
        <w:t xml:space="preserve"> </w:t>
      </w:r>
      <w:r w:rsidRPr="00983390">
        <w:rPr>
          <w:rFonts w:ascii="Times New Roman" w:hAnsi="Times New Roman"/>
          <w:sz w:val="28"/>
          <w:szCs w:val="28"/>
        </w:rPr>
        <w:t xml:space="preserve"> скликання</w:t>
      </w:r>
    </w:p>
    <w:p w:rsidR="009E4494" w:rsidRDefault="009E4494" w:rsidP="009E4494">
      <w:pPr>
        <w:spacing w:after="0" w:line="240" w:lineRule="auto"/>
        <w:jc w:val="center"/>
        <w:rPr>
          <w:rFonts w:ascii="Times New Roman" w:hAnsi="Times New Roman"/>
          <w:b/>
          <w:sz w:val="28"/>
          <w:szCs w:val="28"/>
        </w:rPr>
      </w:pPr>
    </w:p>
    <w:p w:rsidR="009E4494" w:rsidRDefault="009E4494" w:rsidP="009E4494">
      <w:pPr>
        <w:spacing w:after="0" w:line="240" w:lineRule="auto"/>
        <w:jc w:val="center"/>
        <w:rPr>
          <w:rFonts w:ascii="Times New Roman" w:hAnsi="Times New Roman"/>
          <w:b/>
          <w:sz w:val="28"/>
          <w:szCs w:val="28"/>
        </w:rPr>
      </w:pPr>
      <w:r>
        <w:rPr>
          <w:rFonts w:ascii="Times New Roman" w:hAnsi="Times New Roman"/>
          <w:b/>
          <w:sz w:val="28"/>
          <w:szCs w:val="28"/>
        </w:rPr>
        <w:t>Р І Ш Е Н Н Я</w:t>
      </w:r>
    </w:p>
    <w:p w:rsidR="009E4494" w:rsidRDefault="009E4494" w:rsidP="009E4494">
      <w:pPr>
        <w:spacing w:after="0" w:line="240" w:lineRule="auto"/>
        <w:jc w:val="center"/>
        <w:rPr>
          <w:rFonts w:ascii="Times New Roman" w:hAnsi="Times New Roman"/>
          <w:b/>
          <w:sz w:val="28"/>
          <w:szCs w:val="28"/>
        </w:rPr>
      </w:pPr>
    </w:p>
    <w:p w:rsidR="009E4494" w:rsidRDefault="009E4494" w:rsidP="009E4494">
      <w:pPr>
        <w:spacing w:after="0"/>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________20___         м. Верхньодніпровськ                     №___________</w:t>
      </w:r>
    </w:p>
    <w:p w:rsidR="009E4494" w:rsidRPr="009B3669" w:rsidRDefault="009E4494" w:rsidP="009E4494">
      <w:pPr>
        <w:spacing w:after="0"/>
        <w:rPr>
          <w:rFonts w:ascii="Times New Roman" w:hAnsi="Times New Roman" w:cs="Times New Roman"/>
          <w:sz w:val="28"/>
          <w:szCs w:val="28"/>
        </w:rPr>
      </w:pPr>
    </w:p>
    <w:p w:rsidR="004C05EA" w:rsidRPr="0021344E" w:rsidRDefault="004C05EA" w:rsidP="00EC1B11">
      <w:pPr>
        <w:widowControl w:val="0"/>
        <w:spacing w:after="0" w:line="240" w:lineRule="auto"/>
        <w:jc w:val="center"/>
        <w:rPr>
          <w:rFonts w:ascii="Bookman Old Style" w:hAnsi="Bookman Old Style"/>
          <w:b/>
          <w:sz w:val="8"/>
          <w:szCs w:val="8"/>
          <w:lang w:val="uk-UA"/>
        </w:rPr>
      </w:pPr>
    </w:p>
    <w:p w:rsidR="004C05EA" w:rsidRPr="0021344E" w:rsidRDefault="004C05EA" w:rsidP="00EC1B11">
      <w:pPr>
        <w:widowControl w:val="0"/>
        <w:spacing w:after="0" w:line="240" w:lineRule="auto"/>
        <w:jc w:val="center"/>
        <w:rPr>
          <w:rFonts w:ascii="Bookman Old Style" w:hAnsi="Bookman Old Style"/>
          <w:b/>
          <w:sz w:val="8"/>
          <w:szCs w:val="8"/>
          <w:lang w:val="uk-UA"/>
        </w:rPr>
      </w:pPr>
    </w:p>
    <w:p w:rsidR="005B12BA" w:rsidRPr="00275E8A" w:rsidRDefault="005B12BA" w:rsidP="00EC1B11">
      <w:pPr>
        <w:widowControl w:val="0"/>
        <w:spacing w:after="0" w:line="240" w:lineRule="auto"/>
        <w:jc w:val="center"/>
        <w:rPr>
          <w:rFonts w:ascii="Times New Roman" w:hAnsi="Times New Roman" w:cs="Times New Roman"/>
          <w:b/>
          <w:sz w:val="24"/>
          <w:szCs w:val="24"/>
          <w:lang w:val="uk-UA"/>
        </w:rPr>
      </w:pPr>
      <w:r w:rsidRPr="00275E8A">
        <w:rPr>
          <w:rFonts w:ascii="Times New Roman" w:hAnsi="Times New Roman" w:cs="Times New Roman"/>
          <w:b/>
          <w:sz w:val="24"/>
          <w:szCs w:val="24"/>
          <w:lang w:val="uk-UA"/>
        </w:rPr>
        <w:t xml:space="preserve">«Про затвердження Правил благоустрою території населених пунктів </w:t>
      </w:r>
    </w:p>
    <w:p w:rsidR="004C05EA" w:rsidRPr="00275E8A" w:rsidRDefault="005B12BA" w:rsidP="00EC1B11">
      <w:pPr>
        <w:widowControl w:val="0"/>
        <w:spacing w:after="0" w:line="240" w:lineRule="auto"/>
        <w:jc w:val="center"/>
        <w:rPr>
          <w:rFonts w:ascii="Times New Roman" w:hAnsi="Times New Roman" w:cs="Times New Roman"/>
          <w:b/>
          <w:sz w:val="24"/>
          <w:szCs w:val="24"/>
          <w:lang w:val="uk-UA"/>
        </w:rPr>
      </w:pPr>
      <w:r w:rsidRPr="00275E8A">
        <w:rPr>
          <w:rFonts w:ascii="Times New Roman" w:hAnsi="Times New Roman" w:cs="Times New Roman"/>
          <w:b/>
          <w:sz w:val="24"/>
          <w:szCs w:val="24"/>
          <w:lang w:val="uk-UA"/>
        </w:rPr>
        <w:t>Верхньодніпровської міської територіальної громади»</w:t>
      </w:r>
    </w:p>
    <w:p w:rsidR="004C05EA" w:rsidRPr="00275E8A" w:rsidRDefault="004C05EA" w:rsidP="00EC1B11">
      <w:pPr>
        <w:widowControl w:val="0"/>
        <w:spacing w:after="0" w:line="240" w:lineRule="auto"/>
        <w:jc w:val="center"/>
        <w:rPr>
          <w:rFonts w:ascii="Times New Roman" w:hAnsi="Times New Roman" w:cs="Times New Roman"/>
          <w:b/>
          <w:sz w:val="24"/>
          <w:szCs w:val="24"/>
          <w:lang w:val="uk-UA"/>
        </w:rPr>
      </w:pPr>
    </w:p>
    <w:p w:rsidR="004C05EA" w:rsidRPr="00275E8A" w:rsidRDefault="005B12BA" w:rsidP="00EC1B11">
      <w:pPr>
        <w:widowControl w:val="0"/>
        <w:spacing w:after="0" w:line="240" w:lineRule="auto"/>
        <w:ind w:firstLine="540"/>
        <w:jc w:val="both"/>
        <w:rPr>
          <w:rFonts w:ascii="Times New Roman" w:hAnsi="Times New Roman" w:cs="Times New Roman"/>
          <w:sz w:val="24"/>
          <w:szCs w:val="24"/>
          <w:lang w:val="uk-UA"/>
        </w:rPr>
      </w:pPr>
      <w:r w:rsidRPr="00275E8A">
        <w:rPr>
          <w:rFonts w:ascii="Times New Roman" w:hAnsi="Times New Roman" w:cs="Times New Roman"/>
          <w:sz w:val="24"/>
          <w:szCs w:val="24"/>
          <w:lang w:val="uk-UA"/>
        </w:rPr>
        <w:t>На підставі Закону України «Про благоустрій населених пунктів» та Наказу Міністерства регіонального розвитку, будівництва та житлово-комунального господарства України від 27.11.2017 року №310, на виконання вимог Закону України «Про засади державної регуляторної політики у сфері господарської діяльності»,</w:t>
      </w:r>
      <w:r w:rsidR="004C05EA" w:rsidRPr="00275E8A">
        <w:rPr>
          <w:rFonts w:ascii="Times New Roman" w:hAnsi="Times New Roman" w:cs="Times New Roman"/>
          <w:sz w:val="24"/>
          <w:szCs w:val="24"/>
          <w:lang w:val="uk-UA"/>
        </w:rPr>
        <w:t xml:space="preserve"> керуючись Закон</w:t>
      </w:r>
      <w:r w:rsidRPr="00275E8A">
        <w:rPr>
          <w:rFonts w:ascii="Times New Roman" w:hAnsi="Times New Roman" w:cs="Times New Roman"/>
          <w:sz w:val="24"/>
          <w:szCs w:val="24"/>
          <w:lang w:val="uk-UA"/>
        </w:rPr>
        <w:t>ом</w:t>
      </w:r>
      <w:r w:rsidR="004C05EA" w:rsidRPr="00275E8A">
        <w:rPr>
          <w:rFonts w:ascii="Times New Roman" w:hAnsi="Times New Roman" w:cs="Times New Roman"/>
          <w:sz w:val="24"/>
          <w:szCs w:val="24"/>
          <w:lang w:val="uk-UA"/>
        </w:rPr>
        <w:t xml:space="preserve"> України  «Про місцеве самоврядування в Україні», Верхньодніпровська міська рада, - </w:t>
      </w:r>
    </w:p>
    <w:p w:rsidR="004C05EA" w:rsidRPr="00275E8A" w:rsidRDefault="004C05EA" w:rsidP="00EC1B11">
      <w:pPr>
        <w:widowControl w:val="0"/>
        <w:spacing w:after="0" w:line="240" w:lineRule="auto"/>
        <w:ind w:firstLine="540"/>
        <w:jc w:val="both"/>
        <w:rPr>
          <w:rFonts w:ascii="Times New Roman" w:hAnsi="Times New Roman" w:cs="Times New Roman"/>
          <w:sz w:val="24"/>
          <w:szCs w:val="24"/>
          <w:lang w:val="uk-UA"/>
        </w:rPr>
      </w:pPr>
    </w:p>
    <w:p w:rsidR="004C05EA" w:rsidRPr="00275E8A" w:rsidRDefault="004C05EA" w:rsidP="00EC1B11">
      <w:pPr>
        <w:widowControl w:val="0"/>
        <w:spacing w:after="0" w:line="240" w:lineRule="auto"/>
        <w:jc w:val="center"/>
        <w:rPr>
          <w:rFonts w:ascii="Times New Roman" w:hAnsi="Times New Roman" w:cs="Times New Roman"/>
          <w:b/>
          <w:sz w:val="24"/>
          <w:szCs w:val="24"/>
          <w:lang w:val="uk-UA"/>
        </w:rPr>
      </w:pPr>
      <w:r w:rsidRPr="00275E8A">
        <w:rPr>
          <w:rFonts w:ascii="Times New Roman" w:hAnsi="Times New Roman" w:cs="Times New Roman"/>
          <w:b/>
          <w:sz w:val="24"/>
          <w:szCs w:val="24"/>
          <w:lang w:val="uk-UA"/>
        </w:rPr>
        <w:t>В И Р І Ш И Л А:</w:t>
      </w:r>
    </w:p>
    <w:p w:rsidR="004C05EA" w:rsidRPr="00275E8A" w:rsidRDefault="004C05EA" w:rsidP="00EC1B11">
      <w:pPr>
        <w:widowControl w:val="0"/>
        <w:spacing w:after="0" w:line="240" w:lineRule="auto"/>
        <w:jc w:val="center"/>
        <w:rPr>
          <w:rFonts w:ascii="Times New Roman" w:hAnsi="Times New Roman" w:cs="Times New Roman"/>
          <w:b/>
          <w:sz w:val="24"/>
          <w:szCs w:val="24"/>
          <w:lang w:val="uk-UA"/>
        </w:rPr>
      </w:pPr>
    </w:p>
    <w:p w:rsidR="004C05EA" w:rsidRPr="00275E8A" w:rsidRDefault="004C05EA" w:rsidP="00EC1B11">
      <w:pPr>
        <w:widowControl w:val="0"/>
        <w:tabs>
          <w:tab w:val="left" w:pos="851"/>
        </w:tabs>
        <w:spacing w:after="0" w:line="240" w:lineRule="auto"/>
        <w:ind w:firstLine="539"/>
        <w:jc w:val="both"/>
        <w:rPr>
          <w:rFonts w:ascii="Times New Roman" w:hAnsi="Times New Roman" w:cs="Times New Roman"/>
          <w:sz w:val="24"/>
          <w:szCs w:val="24"/>
          <w:lang w:val="uk-UA"/>
        </w:rPr>
      </w:pPr>
      <w:r w:rsidRPr="00275E8A">
        <w:rPr>
          <w:rFonts w:ascii="Times New Roman" w:hAnsi="Times New Roman" w:cs="Times New Roman"/>
          <w:sz w:val="24"/>
          <w:szCs w:val="24"/>
          <w:lang w:val="uk-UA"/>
        </w:rPr>
        <w:t xml:space="preserve">1. </w:t>
      </w:r>
      <w:r w:rsidR="005B12BA" w:rsidRPr="00275E8A">
        <w:rPr>
          <w:rFonts w:ascii="Times New Roman" w:hAnsi="Times New Roman" w:cs="Times New Roman"/>
          <w:sz w:val="24"/>
          <w:szCs w:val="24"/>
          <w:lang w:val="uk-UA"/>
        </w:rPr>
        <w:t>Затвердити Правила благоустрою території населених пунктів Верхньодніпровської міської територіальної громади</w:t>
      </w:r>
      <w:r w:rsidR="007F527B" w:rsidRPr="00275E8A">
        <w:rPr>
          <w:rFonts w:ascii="Times New Roman" w:hAnsi="Times New Roman" w:cs="Times New Roman"/>
          <w:sz w:val="24"/>
          <w:szCs w:val="24"/>
          <w:lang w:val="uk-UA"/>
        </w:rPr>
        <w:t>, додаються</w:t>
      </w:r>
      <w:r w:rsidRPr="00275E8A">
        <w:rPr>
          <w:rFonts w:ascii="Times New Roman" w:hAnsi="Times New Roman" w:cs="Times New Roman"/>
          <w:sz w:val="24"/>
          <w:szCs w:val="24"/>
          <w:lang w:val="uk-UA"/>
        </w:rPr>
        <w:t>.</w:t>
      </w:r>
    </w:p>
    <w:p w:rsidR="00275E8A" w:rsidRPr="00275E8A" w:rsidRDefault="00275E8A" w:rsidP="00275E8A">
      <w:pPr>
        <w:widowControl w:val="0"/>
        <w:tabs>
          <w:tab w:val="left" w:pos="851"/>
        </w:tabs>
        <w:spacing w:after="0" w:line="240" w:lineRule="auto"/>
        <w:ind w:firstLine="539"/>
        <w:jc w:val="both"/>
        <w:rPr>
          <w:rFonts w:ascii="Times New Roman" w:hAnsi="Times New Roman" w:cs="Times New Roman"/>
          <w:sz w:val="24"/>
          <w:szCs w:val="24"/>
          <w:lang w:val="uk-UA"/>
        </w:rPr>
      </w:pPr>
      <w:r w:rsidRPr="00275E8A">
        <w:rPr>
          <w:rFonts w:ascii="Times New Roman" w:hAnsi="Times New Roman" w:cs="Times New Roman"/>
          <w:sz w:val="24"/>
          <w:szCs w:val="24"/>
          <w:lang w:val="uk-UA"/>
        </w:rPr>
        <w:t>2</w:t>
      </w:r>
      <w:r w:rsidR="00273424" w:rsidRPr="00275E8A">
        <w:rPr>
          <w:rFonts w:ascii="Times New Roman" w:hAnsi="Times New Roman" w:cs="Times New Roman"/>
          <w:sz w:val="24"/>
          <w:szCs w:val="24"/>
          <w:lang w:val="uk-UA"/>
        </w:rPr>
        <w:t>. Рішення Верхньодніпровської міської ради №94-5-У  від 05 вересня 2006 року «Про затвердження Правил благоустрою міста Верхньодніпровська» (зі змінами) вважати таким, що втратило чинність.</w:t>
      </w:r>
    </w:p>
    <w:p w:rsidR="004C05EA" w:rsidRPr="00275E8A" w:rsidRDefault="00275E8A" w:rsidP="00275E8A">
      <w:pPr>
        <w:widowControl w:val="0"/>
        <w:tabs>
          <w:tab w:val="left" w:pos="851"/>
        </w:tabs>
        <w:spacing w:after="0" w:line="240" w:lineRule="auto"/>
        <w:ind w:firstLine="539"/>
        <w:jc w:val="both"/>
        <w:rPr>
          <w:rFonts w:ascii="Times New Roman" w:hAnsi="Times New Roman" w:cs="Times New Roman"/>
          <w:sz w:val="24"/>
          <w:szCs w:val="24"/>
          <w:lang w:val="uk-UA"/>
        </w:rPr>
      </w:pPr>
      <w:r w:rsidRPr="00275E8A">
        <w:rPr>
          <w:rFonts w:ascii="Times New Roman" w:hAnsi="Times New Roman" w:cs="Times New Roman"/>
          <w:sz w:val="24"/>
          <w:szCs w:val="24"/>
          <w:lang w:val="uk-UA"/>
        </w:rPr>
        <w:t>3</w:t>
      </w:r>
      <w:r w:rsidR="004C05EA" w:rsidRPr="00275E8A">
        <w:rPr>
          <w:rFonts w:ascii="Times New Roman" w:hAnsi="Times New Roman" w:cs="Times New Roman"/>
          <w:sz w:val="24"/>
          <w:szCs w:val="24"/>
          <w:lang w:val="uk-UA"/>
        </w:rPr>
        <w:t xml:space="preserve">. Дане рішення підлягає оприлюдненню в </w:t>
      </w:r>
      <w:r w:rsidRPr="00275E8A">
        <w:rPr>
          <w:rFonts w:ascii="Times New Roman" w:hAnsi="Times New Roman" w:cs="Times New Roman"/>
          <w:sz w:val="24"/>
          <w:szCs w:val="24"/>
          <w:lang w:val="uk-UA"/>
        </w:rPr>
        <w:t xml:space="preserve">газеті </w:t>
      </w:r>
      <w:r w:rsidR="00F201E9" w:rsidRPr="00275E8A">
        <w:rPr>
          <w:rFonts w:ascii="Times New Roman" w:hAnsi="Times New Roman" w:cs="Times New Roman"/>
          <w:color w:val="000000" w:themeColor="text1"/>
          <w:sz w:val="24"/>
          <w:szCs w:val="24"/>
          <w:lang w:val="uk-UA"/>
        </w:rPr>
        <w:t xml:space="preserve">«Вісті придніпров’я» та на веб-порталі Верхньодніпровської міської ради </w:t>
      </w:r>
      <w:r w:rsidR="00D07690" w:rsidRPr="00275E8A">
        <w:rPr>
          <w:rFonts w:ascii="Times New Roman" w:hAnsi="Times New Roman" w:cs="Times New Roman"/>
          <w:sz w:val="24"/>
          <w:szCs w:val="24"/>
          <w:lang w:val="uk-UA"/>
        </w:rPr>
        <w:t xml:space="preserve">та набуває </w:t>
      </w:r>
      <w:r w:rsidRPr="00275E8A">
        <w:rPr>
          <w:rFonts w:ascii="Times New Roman" w:hAnsi="Times New Roman" w:cs="Times New Roman"/>
          <w:sz w:val="24"/>
          <w:szCs w:val="24"/>
          <w:lang w:val="uk-UA"/>
        </w:rPr>
        <w:t xml:space="preserve">чинності з дня опублікування в </w:t>
      </w:r>
      <w:r w:rsidR="00273424" w:rsidRPr="00275E8A">
        <w:rPr>
          <w:rFonts w:ascii="Times New Roman" w:hAnsi="Times New Roman" w:cs="Times New Roman"/>
          <w:sz w:val="24"/>
          <w:szCs w:val="24"/>
          <w:lang w:val="uk-UA"/>
        </w:rPr>
        <w:t xml:space="preserve">газеті </w:t>
      </w:r>
      <w:r w:rsidRPr="00275E8A">
        <w:rPr>
          <w:rFonts w:ascii="Times New Roman" w:hAnsi="Times New Roman" w:cs="Times New Roman"/>
          <w:color w:val="000000" w:themeColor="text1"/>
          <w:sz w:val="24"/>
          <w:szCs w:val="24"/>
          <w:lang w:val="uk-UA"/>
        </w:rPr>
        <w:t>«Вісті придніпров’я».</w:t>
      </w:r>
    </w:p>
    <w:p w:rsidR="004C05EA" w:rsidRPr="00275E8A" w:rsidRDefault="00275E8A" w:rsidP="00EC1B11">
      <w:pPr>
        <w:widowControl w:val="0"/>
        <w:spacing w:after="0" w:line="240" w:lineRule="auto"/>
        <w:ind w:firstLine="540"/>
        <w:jc w:val="both"/>
        <w:rPr>
          <w:rFonts w:ascii="Times New Roman" w:hAnsi="Times New Roman" w:cs="Times New Roman"/>
          <w:sz w:val="24"/>
          <w:szCs w:val="24"/>
          <w:lang w:val="uk-UA"/>
        </w:rPr>
      </w:pPr>
      <w:r w:rsidRPr="00275E8A">
        <w:rPr>
          <w:rFonts w:ascii="Times New Roman" w:hAnsi="Times New Roman" w:cs="Times New Roman"/>
          <w:sz w:val="24"/>
          <w:szCs w:val="24"/>
          <w:lang w:val="uk-UA"/>
        </w:rPr>
        <w:t>4</w:t>
      </w:r>
      <w:r w:rsidR="004C05EA" w:rsidRPr="00275E8A">
        <w:rPr>
          <w:rFonts w:ascii="Times New Roman" w:hAnsi="Times New Roman" w:cs="Times New Roman"/>
          <w:sz w:val="24"/>
          <w:szCs w:val="24"/>
          <w:lang w:val="uk-UA"/>
        </w:rPr>
        <w:t>. Секретарю міської ради Чумаченко В.М. забезпеч</w:t>
      </w:r>
      <w:r w:rsidR="00273424" w:rsidRPr="00275E8A">
        <w:rPr>
          <w:rFonts w:ascii="Times New Roman" w:hAnsi="Times New Roman" w:cs="Times New Roman"/>
          <w:sz w:val="24"/>
          <w:szCs w:val="24"/>
          <w:lang w:val="uk-UA"/>
        </w:rPr>
        <w:t>ити оприлюднення даного рішення.</w:t>
      </w:r>
    </w:p>
    <w:p w:rsidR="00F201E9" w:rsidRPr="00275E8A" w:rsidRDefault="00275E8A" w:rsidP="00F201E9">
      <w:pPr>
        <w:widowControl w:val="0"/>
        <w:tabs>
          <w:tab w:val="left" w:pos="851"/>
        </w:tabs>
        <w:spacing w:after="0" w:line="240" w:lineRule="auto"/>
        <w:ind w:firstLine="539"/>
        <w:jc w:val="both"/>
        <w:rPr>
          <w:rFonts w:ascii="Times New Roman" w:hAnsi="Times New Roman" w:cs="Times New Roman"/>
          <w:sz w:val="24"/>
          <w:szCs w:val="24"/>
          <w:lang w:val="uk-UA"/>
        </w:rPr>
      </w:pPr>
      <w:r w:rsidRPr="00275E8A">
        <w:rPr>
          <w:rFonts w:ascii="Times New Roman" w:hAnsi="Times New Roman" w:cs="Times New Roman"/>
          <w:sz w:val="24"/>
          <w:szCs w:val="24"/>
          <w:lang w:val="uk-UA"/>
        </w:rPr>
        <w:t>5</w:t>
      </w:r>
      <w:r w:rsidR="00F201E9" w:rsidRPr="00275E8A">
        <w:rPr>
          <w:rFonts w:ascii="Times New Roman" w:hAnsi="Times New Roman" w:cs="Times New Roman"/>
          <w:sz w:val="24"/>
          <w:szCs w:val="24"/>
          <w:lang w:val="uk-UA"/>
        </w:rPr>
        <w:t>. Контроль за виконанням даного рішення покладається на заступника міського голови з питань житлово-комунального господарства Донця С.М.</w:t>
      </w:r>
    </w:p>
    <w:p w:rsidR="004C05EA" w:rsidRPr="00275E8A" w:rsidRDefault="004C05EA" w:rsidP="00EC1B11">
      <w:pPr>
        <w:widowControl w:val="0"/>
        <w:spacing w:after="0" w:line="240" w:lineRule="auto"/>
        <w:ind w:firstLine="540"/>
        <w:jc w:val="both"/>
        <w:rPr>
          <w:rFonts w:ascii="Times New Roman" w:hAnsi="Times New Roman" w:cs="Times New Roman"/>
          <w:sz w:val="24"/>
          <w:szCs w:val="24"/>
          <w:lang w:val="uk-UA"/>
        </w:rPr>
      </w:pPr>
    </w:p>
    <w:p w:rsidR="004C05EA" w:rsidRPr="00275E8A" w:rsidRDefault="004C05EA" w:rsidP="00EC1B11">
      <w:pPr>
        <w:widowControl w:val="0"/>
        <w:tabs>
          <w:tab w:val="left" w:pos="426"/>
          <w:tab w:val="left" w:pos="540"/>
          <w:tab w:val="left" w:pos="851"/>
          <w:tab w:val="left" w:pos="900"/>
          <w:tab w:val="left" w:pos="993"/>
        </w:tabs>
        <w:spacing w:after="0" w:line="240" w:lineRule="auto"/>
        <w:ind w:firstLine="539"/>
        <w:jc w:val="both"/>
        <w:outlineLvl w:val="0"/>
        <w:rPr>
          <w:rFonts w:ascii="Times New Roman" w:hAnsi="Times New Roman" w:cs="Times New Roman"/>
          <w:b/>
          <w:sz w:val="24"/>
          <w:szCs w:val="24"/>
          <w:lang w:val="uk-UA"/>
        </w:rPr>
      </w:pPr>
      <w:r w:rsidRPr="00275E8A">
        <w:rPr>
          <w:rFonts w:ascii="Times New Roman" w:hAnsi="Times New Roman" w:cs="Times New Roman"/>
          <w:b/>
          <w:sz w:val="24"/>
          <w:szCs w:val="24"/>
          <w:lang w:val="uk-UA"/>
        </w:rPr>
        <w:t xml:space="preserve">Верхньодніпровський                                                                  </w:t>
      </w:r>
    </w:p>
    <w:p w:rsidR="004C05EA" w:rsidRPr="00275E8A" w:rsidRDefault="004C05EA" w:rsidP="00EC1B11">
      <w:pPr>
        <w:widowControl w:val="0"/>
        <w:tabs>
          <w:tab w:val="left" w:pos="426"/>
          <w:tab w:val="left" w:pos="540"/>
          <w:tab w:val="left" w:pos="851"/>
          <w:tab w:val="left" w:pos="900"/>
          <w:tab w:val="left" w:pos="993"/>
        </w:tabs>
        <w:spacing w:after="0" w:line="240" w:lineRule="auto"/>
        <w:ind w:firstLine="539"/>
        <w:jc w:val="both"/>
        <w:rPr>
          <w:rFonts w:ascii="Times New Roman" w:hAnsi="Times New Roman" w:cs="Times New Roman"/>
          <w:b/>
          <w:sz w:val="24"/>
          <w:szCs w:val="24"/>
          <w:lang w:val="uk-UA"/>
        </w:rPr>
      </w:pPr>
      <w:r w:rsidRPr="00275E8A">
        <w:rPr>
          <w:rFonts w:ascii="Times New Roman" w:hAnsi="Times New Roman" w:cs="Times New Roman"/>
          <w:b/>
          <w:sz w:val="24"/>
          <w:szCs w:val="24"/>
          <w:lang w:val="uk-UA"/>
        </w:rPr>
        <w:t xml:space="preserve">міський голова                                                                               </w:t>
      </w:r>
      <w:r w:rsidR="00273424" w:rsidRPr="00275E8A">
        <w:rPr>
          <w:rFonts w:ascii="Times New Roman" w:hAnsi="Times New Roman" w:cs="Times New Roman"/>
          <w:b/>
          <w:sz w:val="24"/>
          <w:szCs w:val="24"/>
          <w:lang w:val="uk-UA"/>
        </w:rPr>
        <w:t xml:space="preserve">Г. Лебідь </w:t>
      </w:r>
    </w:p>
    <w:p w:rsidR="004C05EA" w:rsidRPr="00275E8A" w:rsidRDefault="004C05EA" w:rsidP="00EC1B11">
      <w:pPr>
        <w:widowControl w:val="0"/>
        <w:tabs>
          <w:tab w:val="left" w:pos="426"/>
          <w:tab w:val="left" w:pos="540"/>
          <w:tab w:val="left" w:pos="851"/>
          <w:tab w:val="left" w:pos="900"/>
          <w:tab w:val="left" w:pos="993"/>
        </w:tabs>
        <w:spacing w:after="0" w:line="240" w:lineRule="auto"/>
        <w:ind w:firstLine="539"/>
        <w:jc w:val="both"/>
        <w:rPr>
          <w:rFonts w:ascii="Times New Roman" w:hAnsi="Times New Roman" w:cs="Times New Roman"/>
          <w:b/>
          <w:sz w:val="24"/>
          <w:szCs w:val="24"/>
          <w:lang w:val="uk-UA"/>
        </w:rPr>
      </w:pPr>
    </w:p>
    <w:p w:rsidR="004C05EA" w:rsidRPr="00275E8A" w:rsidRDefault="004C05EA" w:rsidP="00EC1B11">
      <w:pPr>
        <w:widowControl w:val="0"/>
        <w:spacing w:after="0" w:line="240" w:lineRule="auto"/>
        <w:jc w:val="both"/>
        <w:outlineLvl w:val="0"/>
        <w:rPr>
          <w:rFonts w:ascii="Times New Roman" w:hAnsi="Times New Roman" w:cs="Times New Roman"/>
          <w:sz w:val="24"/>
          <w:szCs w:val="24"/>
          <w:lang w:val="uk-UA"/>
        </w:rPr>
      </w:pPr>
    </w:p>
    <w:p w:rsidR="004C05EA" w:rsidRPr="00275E8A" w:rsidRDefault="004C05EA" w:rsidP="00EC1B11">
      <w:pPr>
        <w:widowControl w:val="0"/>
        <w:spacing w:after="0" w:line="240" w:lineRule="auto"/>
        <w:jc w:val="both"/>
        <w:outlineLvl w:val="0"/>
        <w:rPr>
          <w:rFonts w:ascii="Times New Roman" w:hAnsi="Times New Roman" w:cs="Times New Roman"/>
          <w:sz w:val="24"/>
          <w:szCs w:val="24"/>
          <w:lang w:val="uk-UA"/>
        </w:rPr>
      </w:pPr>
    </w:p>
    <w:p w:rsidR="004C05EA" w:rsidRPr="00275E8A" w:rsidRDefault="004C05EA" w:rsidP="00EC1B11">
      <w:pPr>
        <w:widowControl w:val="0"/>
        <w:spacing w:after="0" w:line="240" w:lineRule="auto"/>
        <w:jc w:val="both"/>
        <w:outlineLvl w:val="0"/>
        <w:rPr>
          <w:rFonts w:ascii="Times New Roman" w:hAnsi="Times New Roman" w:cs="Times New Roman"/>
          <w:sz w:val="24"/>
          <w:szCs w:val="24"/>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273424" w:rsidRPr="0021344E" w:rsidRDefault="00273424" w:rsidP="00EC1B11">
      <w:pPr>
        <w:widowControl w:val="0"/>
        <w:spacing w:after="0" w:line="240" w:lineRule="auto"/>
        <w:jc w:val="both"/>
        <w:outlineLvl w:val="0"/>
        <w:rPr>
          <w:rFonts w:ascii="Bookman Old Style" w:hAnsi="Bookman Old Style"/>
          <w:sz w:val="16"/>
          <w:szCs w:val="16"/>
          <w:lang w:val="uk-UA"/>
        </w:rPr>
      </w:pPr>
    </w:p>
    <w:p w:rsidR="007F527B" w:rsidRPr="0021344E" w:rsidRDefault="00275693" w:rsidP="007F527B">
      <w:pPr>
        <w:widowControl w:val="0"/>
        <w:rPr>
          <w:rFonts w:ascii="Bookman Old Style" w:hAnsi="Bookman Old Style"/>
          <w:lang w:val="uk-UA"/>
        </w:rPr>
      </w:pPr>
      <w:r>
        <w:rPr>
          <w:rFonts w:ascii="Bookman Old Style" w:hAnsi="Bookman Old Style"/>
          <w:lang w:val="uk-UA"/>
        </w:rPr>
        <w:pict>
          <v:rect id="_x0000_s1026" style="position:absolute;margin-left:-7.75pt;margin-top:7.05pt;width:498.75pt;height:747pt;z-index:251658240" strokeweight="6pt">
            <v:stroke linestyle="thickBetweenThin"/>
            <o:lock v:ext="edit" aspectratio="t"/>
            <v:textbox>
              <w:txbxContent>
                <w:p w:rsidR="00CC5DE9" w:rsidRDefault="00CC5DE9" w:rsidP="007F527B">
                  <w:pPr>
                    <w:widowControl w:val="0"/>
                    <w:spacing w:after="0" w:line="240" w:lineRule="auto"/>
                    <w:ind w:left="4680"/>
                    <w:rPr>
                      <w:rFonts w:ascii="Times New Roman" w:hAnsi="Times New Roman" w:cs="Times New Roman"/>
                      <w:b/>
                      <w:sz w:val="24"/>
                      <w:szCs w:val="24"/>
                      <w:lang w:val="uk-UA"/>
                    </w:rPr>
                  </w:pPr>
                </w:p>
                <w:p w:rsidR="00CC5DE9" w:rsidRDefault="00341CAC" w:rsidP="007F527B">
                  <w:pPr>
                    <w:widowControl w:val="0"/>
                    <w:spacing w:after="0" w:line="240" w:lineRule="auto"/>
                    <w:ind w:left="4680"/>
                    <w:rPr>
                      <w:rFonts w:ascii="Times New Roman" w:hAnsi="Times New Roman" w:cs="Times New Roman"/>
                      <w:b/>
                      <w:sz w:val="24"/>
                      <w:szCs w:val="24"/>
                      <w:lang w:val="uk-UA"/>
                    </w:rPr>
                  </w:pPr>
                  <w:r w:rsidRPr="00672B61">
                    <w:rPr>
                      <w:rFonts w:ascii="Times New Roman" w:hAnsi="Times New Roman" w:cs="Times New Roman"/>
                      <w:b/>
                      <w:sz w:val="24"/>
                      <w:szCs w:val="24"/>
                      <w:lang w:val="uk-UA"/>
                    </w:rPr>
                    <w:t>З</w:t>
                  </w:r>
                  <w:r w:rsidR="00CC5DE9" w:rsidRPr="00672B61">
                    <w:rPr>
                      <w:rFonts w:ascii="Times New Roman" w:hAnsi="Times New Roman" w:cs="Times New Roman"/>
                      <w:b/>
                      <w:sz w:val="24"/>
                      <w:szCs w:val="24"/>
                      <w:lang w:val="uk-UA"/>
                    </w:rPr>
                    <w:t>АТВЕРДЖЕНО</w:t>
                  </w:r>
                </w:p>
                <w:p w:rsidR="00341CAC" w:rsidRPr="00672B61" w:rsidRDefault="00AC4C5B" w:rsidP="007F527B">
                  <w:pPr>
                    <w:widowControl w:val="0"/>
                    <w:spacing w:after="0" w:line="240" w:lineRule="auto"/>
                    <w:ind w:left="4680"/>
                    <w:rPr>
                      <w:rFonts w:ascii="Times New Roman" w:hAnsi="Times New Roman" w:cs="Times New Roman"/>
                      <w:b/>
                      <w:sz w:val="24"/>
                      <w:szCs w:val="24"/>
                      <w:lang w:val="uk-UA"/>
                    </w:rPr>
                  </w:pPr>
                  <w:r>
                    <w:rPr>
                      <w:rFonts w:ascii="Times New Roman" w:hAnsi="Times New Roman" w:cs="Times New Roman"/>
                      <w:b/>
                      <w:sz w:val="24"/>
                      <w:szCs w:val="24"/>
                      <w:lang w:val="uk-UA"/>
                    </w:rPr>
                    <w:t>Рішення</w:t>
                  </w:r>
                  <w:r w:rsidR="00341CAC" w:rsidRPr="00672B61">
                    <w:rPr>
                      <w:rFonts w:ascii="Times New Roman" w:hAnsi="Times New Roman" w:cs="Times New Roman"/>
                      <w:b/>
                      <w:sz w:val="24"/>
                      <w:szCs w:val="24"/>
                      <w:lang w:val="uk-UA"/>
                    </w:rPr>
                    <w:t xml:space="preserve"> Верхньодніпровської міської ради</w:t>
                  </w:r>
                </w:p>
                <w:p w:rsidR="00341CAC" w:rsidRPr="00672B61" w:rsidRDefault="00CC5DE9" w:rsidP="007F527B">
                  <w:pPr>
                    <w:widowControl w:val="0"/>
                    <w:spacing w:after="0" w:line="240" w:lineRule="auto"/>
                    <w:ind w:left="4680"/>
                    <w:rPr>
                      <w:rFonts w:ascii="Times New Roman" w:hAnsi="Times New Roman" w:cs="Times New Roman"/>
                      <w:b/>
                      <w:sz w:val="24"/>
                      <w:szCs w:val="24"/>
                      <w:lang w:val="uk-UA"/>
                    </w:rPr>
                  </w:pPr>
                  <w:r w:rsidRPr="00672B61">
                    <w:rPr>
                      <w:rFonts w:ascii="Times New Roman" w:hAnsi="Times New Roman" w:cs="Times New Roman"/>
                      <w:b/>
                      <w:sz w:val="24"/>
                      <w:szCs w:val="24"/>
                      <w:lang w:val="uk-UA"/>
                    </w:rPr>
                    <w:t xml:space="preserve">від  ___ </w:t>
                  </w:r>
                  <w:r>
                    <w:rPr>
                      <w:rFonts w:ascii="Times New Roman" w:hAnsi="Times New Roman" w:cs="Times New Roman"/>
                      <w:b/>
                      <w:sz w:val="24"/>
                      <w:szCs w:val="24"/>
                      <w:lang w:val="uk-UA"/>
                    </w:rPr>
                    <w:t>________</w:t>
                  </w:r>
                  <w:r w:rsidRPr="00672B61">
                    <w:rPr>
                      <w:rFonts w:ascii="Times New Roman" w:hAnsi="Times New Roman" w:cs="Times New Roman"/>
                      <w:b/>
                      <w:sz w:val="24"/>
                      <w:szCs w:val="24"/>
                      <w:lang w:val="uk-UA"/>
                    </w:rPr>
                    <w:t xml:space="preserve">  20</w:t>
                  </w:r>
                  <w:r>
                    <w:rPr>
                      <w:rFonts w:ascii="Times New Roman" w:hAnsi="Times New Roman" w:cs="Times New Roman"/>
                      <w:b/>
                      <w:sz w:val="24"/>
                      <w:szCs w:val="24"/>
                      <w:lang w:val="uk-UA"/>
                    </w:rPr>
                    <w:t xml:space="preserve">23 </w:t>
                  </w:r>
                  <w:r w:rsidRPr="00672B61">
                    <w:rPr>
                      <w:rFonts w:ascii="Times New Roman" w:hAnsi="Times New Roman" w:cs="Times New Roman"/>
                      <w:b/>
                      <w:sz w:val="24"/>
                      <w:szCs w:val="24"/>
                      <w:lang w:val="uk-UA"/>
                    </w:rPr>
                    <w:t xml:space="preserve">року </w:t>
                  </w:r>
                  <w:r w:rsidR="00341CAC" w:rsidRPr="00672B61">
                    <w:rPr>
                      <w:rFonts w:ascii="Times New Roman" w:hAnsi="Times New Roman" w:cs="Times New Roman"/>
                      <w:b/>
                      <w:sz w:val="24"/>
                      <w:szCs w:val="24"/>
                      <w:lang w:val="uk-UA"/>
                    </w:rPr>
                    <w:t xml:space="preserve">№ _____-___/ІХ  </w:t>
                  </w:r>
                </w:p>
                <w:p w:rsidR="00341CAC" w:rsidRPr="00672B61" w:rsidRDefault="00341CAC" w:rsidP="007F527B">
                  <w:pPr>
                    <w:widowControl w:val="0"/>
                    <w:spacing w:after="0" w:line="240" w:lineRule="auto"/>
                    <w:ind w:left="4680"/>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rPr>
                      <w:rFonts w:ascii="Times New Roman" w:hAnsi="Times New Roman" w:cs="Times New Roman"/>
                      <w:b/>
                      <w:sz w:val="24"/>
                      <w:szCs w:val="24"/>
                      <w:lang w:val="uk-UA"/>
                    </w:rPr>
                  </w:pPr>
                </w:p>
                <w:p w:rsidR="00341CAC" w:rsidRPr="00672B61" w:rsidRDefault="00341CAC" w:rsidP="007F527B">
                  <w:pPr>
                    <w:widowControl w:val="0"/>
                    <w:tabs>
                      <w:tab w:val="left" w:pos="7371"/>
                    </w:tabs>
                    <w:spacing w:after="0" w:line="240" w:lineRule="auto"/>
                    <w:ind w:right="-2"/>
                    <w:jc w:val="center"/>
                    <w:rPr>
                      <w:rFonts w:ascii="Times New Roman" w:hAnsi="Times New Roman" w:cs="Times New Roman"/>
                      <w:b/>
                      <w:bCs/>
                      <w:sz w:val="48"/>
                      <w:szCs w:val="48"/>
                      <w:lang w:val="uk-UA"/>
                    </w:rPr>
                  </w:pPr>
                  <w:bookmarkStart w:id="1" w:name="n13"/>
                  <w:bookmarkEnd w:id="1"/>
                  <w:r w:rsidRPr="00672B61">
                    <w:rPr>
                      <w:rFonts w:ascii="Times New Roman" w:hAnsi="Times New Roman" w:cs="Times New Roman"/>
                      <w:b/>
                      <w:bCs/>
                      <w:sz w:val="48"/>
                      <w:szCs w:val="48"/>
                      <w:lang w:val="uk-UA"/>
                    </w:rPr>
                    <w:t>ПРАВИЛА</w:t>
                  </w:r>
                  <w:r w:rsidRPr="00672B61">
                    <w:rPr>
                      <w:rFonts w:ascii="Times New Roman" w:hAnsi="Times New Roman" w:cs="Times New Roman"/>
                      <w:b/>
                      <w:sz w:val="48"/>
                      <w:szCs w:val="48"/>
                      <w:lang w:val="uk-UA"/>
                    </w:rPr>
                    <w:br/>
                  </w:r>
                  <w:r w:rsidRPr="00672B61">
                    <w:rPr>
                      <w:rFonts w:ascii="Times New Roman" w:hAnsi="Times New Roman" w:cs="Times New Roman"/>
                      <w:b/>
                      <w:bCs/>
                      <w:sz w:val="48"/>
                      <w:szCs w:val="48"/>
                      <w:lang w:val="uk-UA"/>
                    </w:rPr>
                    <w:t xml:space="preserve">благоустрою </w:t>
                  </w:r>
                </w:p>
                <w:p w:rsidR="00341CAC" w:rsidRPr="00672B61" w:rsidRDefault="00341CAC" w:rsidP="007F527B">
                  <w:pPr>
                    <w:widowControl w:val="0"/>
                    <w:tabs>
                      <w:tab w:val="left" w:pos="7371"/>
                    </w:tabs>
                    <w:spacing w:after="0" w:line="240" w:lineRule="auto"/>
                    <w:ind w:right="-2"/>
                    <w:jc w:val="center"/>
                    <w:rPr>
                      <w:rFonts w:ascii="Times New Roman" w:hAnsi="Times New Roman" w:cs="Times New Roman"/>
                      <w:b/>
                      <w:bCs/>
                      <w:sz w:val="48"/>
                      <w:szCs w:val="48"/>
                      <w:lang w:val="uk-UA"/>
                    </w:rPr>
                  </w:pPr>
                  <w:r w:rsidRPr="00672B61">
                    <w:rPr>
                      <w:rFonts w:ascii="Times New Roman" w:hAnsi="Times New Roman" w:cs="Times New Roman"/>
                      <w:b/>
                      <w:bCs/>
                      <w:sz w:val="48"/>
                      <w:szCs w:val="48"/>
                      <w:lang w:val="uk-UA"/>
                    </w:rPr>
                    <w:t xml:space="preserve">території населених пунктів </w:t>
                  </w:r>
                </w:p>
                <w:p w:rsidR="00341CAC" w:rsidRPr="00672B61" w:rsidRDefault="00341CAC" w:rsidP="007F527B">
                  <w:pPr>
                    <w:widowControl w:val="0"/>
                    <w:tabs>
                      <w:tab w:val="left" w:pos="7371"/>
                    </w:tabs>
                    <w:spacing w:after="0" w:line="240" w:lineRule="auto"/>
                    <w:ind w:right="-2"/>
                    <w:jc w:val="center"/>
                    <w:rPr>
                      <w:rFonts w:ascii="Times New Roman" w:hAnsi="Times New Roman" w:cs="Times New Roman"/>
                      <w:b/>
                      <w:sz w:val="48"/>
                      <w:szCs w:val="48"/>
                      <w:lang w:val="uk-UA"/>
                    </w:rPr>
                  </w:pPr>
                  <w:r w:rsidRPr="00672B61">
                    <w:rPr>
                      <w:rFonts w:ascii="Times New Roman" w:hAnsi="Times New Roman" w:cs="Times New Roman"/>
                      <w:b/>
                      <w:bCs/>
                      <w:sz w:val="48"/>
                      <w:szCs w:val="48"/>
                      <w:lang w:val="uk-UA"/>
                    </w:rPr>
                    <w:t>Верхньодніпровської міської територіальної громади</w:t>
                  </w:r>
                </w:p>
                <w:p w:rsidR="00341CAC" w:rsidRPr="00672B61" w:rsidRDefault="00341CAC" w:rsidP="007F527B">
                  <w:pPr>
                    <w:widowControl w:val="0"/>
                    <w:spacing w:after="0" w:line="240" w:lineRule="auto"/>
                    <w:ind w:left="6270" w:hanging="6327"/>
                    <w:jc w:val="center"/>
                    <w:rPr>
                      <w:rFonts w:ascii="Times New Roman" w:hAnsi="Times New Roman" w:cs="Times New Roman"/>
                      <w:b/>
                      <w:sz w:val="48"/>
                      <w:szCs w:val="48"/>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48"/>
                      <w:szCs w:val="48"/>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48"/>
                      <w:szCs w:val="48"/>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r>
                    <w:rPr>
                      <w:rFonts w:ascii="Times New Roman" w:hAnsi="Times New Roman" w:cs="Times New Roman"/>
                      <w:b/>
                      <w:sz w:val="24"/>
                      <w:szCs w:val="24"/>
                      <w:lang w:val="uk-UA"/>
                    </w:rPr>
                    <w:t>В</w:t>
                  </w:r>
                  <w:r w:rsidRPr="00672B61">
                    <w:rPr>
                      <w:rFonts w:ascii="Times New Roman" w:hAnsi="Times New Roman" w:cs="Times New Roman"/>
                      <w:b/>
                      <w:sz w:val="24"/>
                      <w:szCs w:val="24"/>
                      <w:lang w:val="uk-UA"/>
                    </w:rPr>
                    <w:t>ерхньодніпровськ</w:t>
                  </w: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r w:rsidRPr="00672B61">
                    <w:rPr>
                      <w:rFonts w:ascii="Times New Roman" w:hAnsi="Times New Roman" w:cs="Times New Roman"/>
                      <w:b/>
                      <w:sz w:val="24"/>
                      <w:szCs w:val="24"/>
                      <w:lang w:val="uk-UA"/>
                    </w:rPr>
                    <w:t>- 20</w:t>
                  </w:r>
                  <w:r>
                    <w:rPr>
                      <w:rFonts w:ascii="Times New Roman" w:hAnsi="Times New Roman" w:cs="Times New Roman"/>
                      <w:b/>
                      <w:sz w:val="24"/>
                      <w:szCs w:val="24"/>
                      <w:lang w:val="uk-UA"/>
                    </w:rPr>
                    <w:t>23</w:t>
                  </w:r>
                  <w:r w:rsidRPr="00672B61">
                    <w:rPr>
                      <w:rFonts w:ascii="Times New Roman" w:hAnsi="Times New Roman" w:cs="Times New Roman"/>
                      <w:b/>
                      <w:sz w:val="24"/>
                      <w:szCs w:val="24"/>
                      <w:lang w:val="uk-UA"/>
                    </w:rPr>
                    <w:t>р.-</w:t>
                  </w:r>
                </w:p>
                <w:p w:rsidR="00341CAC" w:rsidRPr="00672B61" w:rsidRDefault="00341CAC" w:rsidP="007F527B">
                  <w:pPr>
                    <w:widowControl w:val="0"/>
                    <w:spacing w:after="0" w:line="240" w:lineRule="auto"/>
                    <w:ind w:left="6270" w:hanging="6327"/>
                    <w:jc w:val="center"/>
                    <w:rPr>
                      <w:rFonts w:ascii="Times New Roman" w:hAnsi="Times New Roman" w:cs="Times New Roman"/>
                      <w:b/>
                      <w:sz w:val="24"/>
                      <w:szCs w:val="24"/>
                      <w:lang w:val="uk-UA"/>
                    </w:rPr>
                  </w:pPr>
                </w:p>
                <w:p w:rsidR="00341CAC" w:rsidRPr="007F527B" w:rsidRDefault="00341CAC" w:rsidP="007F527B">
                  <w:pPr>
                    <w:widowControl w:val="0"/>
                    <w:spacing w:after="0" w:line="240" w:lineRule="auto"/>
                    <w:ind w:left="6270" w:hanging="6327"/>
                    <w:rPr>
                      <w:b/>
                      <w:sz w:val="20"/>
                      <w:lang w:val="uk-UA"/>
                    </w:rPr>
                  </w:pPr>
                </w:p>
                <w:p w:rsidR="00341CAC" w:rsidRPr="007F527B" w:rsidRDefault="00341CAC" w:rsidP="007F527B">
                  <w:pPr>
                    <w:ind w:left="6270" w:hanging="6327"/>
                    <w:rPr>
                      <w:sz w:val="20"/>
                      <w:lang w:val="uk-UA"/>
                    </w:rPr>
                  </w:pPr>
                </w:p>
                <w:p w:rsidR="00341CAC" w:rsidRPr="007F527B" w:rsidRDefault="00341CAC" w:rsidP="007F527B">
                  <w:pPr>
                    <w:ind w:hanging="6327"/>
                    <w:rPr>
                      <w:lang w:val="uk-UA"/>
                    </w:rPr>
                  </w:pPr>
                </w:p>
              </w:txbxContent>
            </v:textbox>
          </v:rect>
        </w:pict>
      </w: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7F527B" w:rsidRPr="0021344E" w:rsidRDefault="007F527B" w:rsidP="007F527B">
      <w:pPr>
        <w:widowControl w:val="0"/>
        <w:rPr>
          <w:rFonts w:ascii="Bookman Old Style" w:hAnsi="Bookman Old Style"/>
          <w:lang w:val="uk-UA"/>
        </w:rPr>
      </w:pPr>
    </w:p>
    <w:p w:rsidR="00EC1B11" w:rsidRPr="0021344E" w:rsidRDefault="00EC1B11" w:rsidP="007F527B">
      <w:pPr>
        <w:widowControl w:val="0"/>
        <w:tabs>
          <w:tab w:val="left" w:pos="7371"/>
        </w:tabs>
        <w:spacing w:after="0" w:line="240" w:lineRule="auto"/>
        <w:ind w:right="-2"/>
        <w:jc w:val="center"/>
        <w:rPr>
          <w:rFonts w:ascii="Bookman Old Style" w:hAnsi="Bookman Old Style"/>
          <w:b/>
          <w:bCs/>
          <w:sz w:val="18"/>
          <w:szCs w:val="18"/>
          <w:lang w:val="uk-UA"/>
        </w:rPr>
      </w:pPr>
    </w:p>
    <w:p w:rsidR="00672B61" w:rsidRPr="00672B61" w:rsidRDefault="00672B61" w:rsidP="00672B61">
      <w:pPr>
        <w:tabs>
          <w:tab w:val="left" w:pos="0"/>
          <w:tab w:val="left" w:pos="360"/>
        </w:tabs>
        <w:spacing w:after="0" w:line="240" w:lineRule="auto"/>
        <w:ind w:firstLine="540"/>
        <w:jc w:val="both"/>
        <w:rPr>
          <w:rFonts w:ascii="Times New Roman" w:hAnsi="Times New Roman" w:cs="Times New Roman"/>
          <w:bCs/>
          <w:sz w:val="24"/>
          <w:szCs w:val="24"/>
          <w:lang w:val="uk-UA"/>
        </w:rPr>
      </w:pPr>
      <w:r w:rsidRPr="00672B61">
        <w:rPr>
          <w:rFonts w:ascii="Times New Roman" w:hAnsi="Times New Roman" w:cs="Times New Roman"/>
          <w:bCs/>
          <w:sz w:val="24"/>
          <w:szCs w:val="24"/>
          <w:lang w:val="uk-UA"/>
        </w:rPr>
        <w:t>.</w:t>
      </w:r>
    </w:p>
    <w:p w:rsidR="00672B61" w:rsidRDefault="00672B61" w:rsidP="00EC1B11">
      <w:pPr>
        <w:widowControl w:val="0"/>
        <w:tabs>
          <w:tab w:val="left" w:pos="7371"/>
        </w:tabs>
        <w:spacing w:after="0" w:line="240" w:lineRule="auto"/>
        <w:ind w:right="-2" w:firstLine="567"/>
        <w:rPr>
          <w:rFonts w:ascii="Bookman Old Style" w:hAnsi="Bookman Old Style"/>
          <w:b/>
          <w:bCs/>
          <w:sz w:val="18"/>
          <w:szCs w:val="18"/>
          <w:lang w:val="uk-UA"/>
        </w:rPr>
      </w:pPr>
    </w:p>
    <w:p w:rsidR="007F527B" w:rsidRPr="00EC0413" w:rsidRDefault="007F527B" w:rsidP="00672B61">
      <w:pPr>
        <w:pStyle w:val="a6"/>
        <w:widowControl w:val="0"/>
        <w:numPr>
          <w:ilvl w:val="0"/>
          <w:numId w:val="20"/>
        </w:numPr>
        <w:tabs>
          <w:tab w:val="left" w:pos="7371"/>
        </w:tabs>
        <w:spacing w:after="0" w:line="240" w:lineRule="auto"/>
        <w:ind w:right="-2"/>
        <w:rPr>
          <w:rFonts w:ascii="Times New Roman" w:hAnsi="Times New Roman"/>
          <w:b/>
          <w:bCs/>
          <w:sz w:val="24"/>
          <w:szCs w:val="24"/>
        </w:rPr>
      </w:pPr>
      <w:r w:rsidRPr="00EC0413">
        <w:rPr>
          <w:rFonts w:ascii="Times New Roman" w:hAnsi="Times New Roman"/>
          <w:b/>
          <w:bCs/>
          <w:sz w:val="24"/>
          <w:szCs w:val="24"/>
        </w:rPr>
        <w:t>Загальні положення</w:t>
      </w:r>
    </w:p>
    <w:p w:rsidR="007F527B" w:rsidRPr="00EC0413" w:rsidRDefault="00672B61" w:rsidP="00672B61">
      <w:pPr>
        <w:pStyle w:val="a6"/>
        <w:widowControl w:val="0"/>
        <w:tabs>
          <w:tab w:val="left" w:pos="7371"/>
        </w:tabs>
        <w:spacing w:after="0" w:line="240" w:lineRule="auto"/>
        <w:ind w:left="0" w:right="-2" w:firstLine="567"/>
        <w:jc w:val="both"/>
        <w:rPr>
          <w:rFonts w:ascii="Times New Roman" w:hAnsi="Times New Roman"/>
          <w:sz w:val="24"/>
          <w:szCs w:val="24"/>
        </w:rPr>
      </w:pPr>
      <w:bookmarkStart w:id="2" w:name="n15"/>
      <w:bookmarkEnd w:id="2"/>
      <w:r w:rsidRPr="00EC0413">
        <w:rPr>
          <w:rFonts w:ascii="Times New Roman" w:hAnsi="Times New Roman"/>
          <w:sz w:val="24"/>
          <w:szCs w:val="24"/>
        </w:rPr>
        <w:t>1.</w:t>
      </w:r>
      <w:r w:rsidR="008A7EEA" w:rsidRPr="00EC0413">
        <w:rPr>
          <w:rFonts w:ascii="Times New Roman" w:hAnsi="Times New Roman"/>
          <w:sz w:val="24"/>
          <w:szCs w:val="24"/>
        </w:rPr>
        <w:t>1.</w:t>
      </w:r>
      <w:r w:rsidR="007F527B" w:rsidRPr="00EC0413">
        <w:rPr>
          <w:rFonts w:ascii="Times New Roman" w:hAnsi="Times New Roman"/>
          <w:sz w:val="24"/>
          <w:szCs w:val="24"/>
        </w:rPr>
        <w:t xml:space="preserve">Ці Правила установлюють вимоги щодо благоустрою території населених пунктів </w:t>
      </w:r>
      <w:r w:rsidRPr="00EC0413">
        <w:rPr>
          <w:rFonts w:ascii="Times New Roman" w:hAnsi="Times New Roman"/>
          <w:sz w:val="24"/>
          <w:szCs w:val="24"/>
        </w:rPr>
        <w:t>В</w:t>
      </w:r>
      <w:r w:rsidR="007F527B" w:rsidRPr="00EC0413">
        <w:rPr>
          <w:rFonts w:ascii="Times New Roman" w:hAnsi="Times New Roman"/>
          <w:sz w:val="24"/>
          <w:szCs w:val="24"/>
        </w:rPr>
        <w:t>ерхньодніпровської міської територіальної громади (далі-територіальна громада).</w:t>
      </w:r>
    </w:p>
    <w:p w:rsidR="008A7EEA" w:rsidRPr="00672B61" w:rsidRDefault="008A7EEA" w:rsidP="008A7EEA">
      <w:pPr>
        <w:tabs>
          <w:tab w:val="left" w:pos="0"/>
          <w:tab w:val="left" w:pos="360"/>
        </w:tabs>
        <w:spacing w:after="0" w:line="240" w:lineRule="auto"/>
        <w:ind w:firstLine="540"/>
        <w:jc w:val="both"/>
        <w:rPr>
          <w:rFonts w:ascii="Times New Roman" w:hAnsi="Times New Roman"/>
          <w:b/>
          <w:sz w:val="24"/>
          <w:lang w:val="uk-UA"/>
        </w:rPr>
      </w:pPr>
      <w:r w:rsidRPr="00EC0413">
        <w:rPr>
          <w:rFonts w:ascii="Times New Roman" w:hAnsi="Times New Roman"/>
          <w:sz w:val="24"/>
          <w:szCs w:val="24"/>
          <w:lang w:val="uk-UA"/>
        </w:rPr>
        <w:t xml:space="preserve">1.1.1.Правила благоустрою території населених пунктів Верхньодніпровської міської територіальної громади (далі Правила) є нормативно-правовим актом, </w:t>
      </w:r>
      <w:r w:rsidR="00EC0413" w:rsidRPr="00EC0413">
        <w:rPr>
          <w:rFonts w:ascii="Times New Roman" w:hAnsi="Times New Roman"/>
          <w:sz w:val="24"/>
          <w:szCs w:val="24"/>
          <w:lang w:val="uk-UA"/>
        </w:rPr>
        <w:t>яким встановлюються економічні, екологічні, соціальні та організаційні засади благоустрою</w:t>
      </w:r>
      <w:r w:rsidR="00EC0413" w:rsidRPr="00EC0413">
        <w:rPr>
          <w:rFonts w:ascii="Times New Roman" w:hAnsi="Times New Roman" w:cs="Times New Roman"/>
          <w:bCs/>
          <w:sz w:val="24"/>
          <w:szCs w:val="24"/>
          <w:lang w:val="uk-UA"/>
        </w:rPr>
        <w:t xml:space="preserve"> </w:t>
      </w:r>
      <w:r w:rsidRPr="00EC0413">
        <w:rPr>
          <w:rFonts w:ascii="Times New Roman" w:hAnsi="Times New Roman" w:cs="Times New Roman"/>
          <w:bCs/>
          <w:sz w:val="24"/>
          <w:szCs w:val="24"/>
          <w:lang w:val="uk-UA"/>
        </w:rPr>
        <w:t xml:space="preserve">м.Верхньодніпровська, </w:t>
      </w:r>
      <w:r w:rsidRPr="00EC0413">
        <w:rPr>
          <w:rFonts w:ascii="Times New Roman" w:hAnsi="Times New Roman" w:cs="Times New Roman"/>
          <w:sz w:val="24"/>
          <w:szCs w:val="24"/>
          <w:lang w:val="uk-UA"/>
        </w:rPr>
        <w:t>с.Перше Травня, с.Підлужжя, с.Тарасівка, с.Самоткань, с.Новогригорівка, с. Пушкарівка, с. Авксенівка, с. Боровківка, с. Матюченкове, с. Павло-Григорівка, с. Вільні Хутори, с.Ярок, с.Бородаївка, с.Правобережне, с.Водяне, с.Андріївка, с.Діденкове, с.Зелене, с.Зуботрясівка, с.Кривоносове, с.Миколаївка, с.Томаківка, с.Солов’ївка, с.Ганнівка, с.Мости, с.Заполички, с.Попівка, с.Клин, с.Новоселівка, с.Дніпровокам’янка, с.Калужне, с.Суслівка, с.Івашкове, с.Павлівка,  смт. Дніпровське, с. Заріччя, с.Якимівка, с.Корніло-Наталівка, с.Василівка, с.Бородаївські хутори, с.Домоткань, с.Мишурин Ріг, смт. Новомиколаївка, с.Братське, с.Воєводівка, с.Чепине та с.Чкаловка</w:t>
      </w:r>
      <w:r w:rsidRPr="00EC0413">
        <w:rPr>
          <w:rFonts w:ascii="Times New Roman" w:hAnsi="Times New Roman"/>
          <w:bCs/>
          <w:sz w:val="24"/>
          <w:szCs w:val="24"/>
          <w:lang w:val="uk-UA"/>
        </w:rPr>
        <w:t>,</w:t>
      </w:r>
      <w:r w:rsidR="00EC0413" w:rsidRPr="00EC0413">
        <w:rPr>
          <w:rFonts w:ascii="Times New Roman" w:hAnsi="Times New Roman"/>
          <w:bCs/>
          <w:sz w:val="24"/>
          <w:szCs w:val="24"/>
          <w:lang w:val="uk-UA"/>
        </w:rPr>
        <w:t xml:space="preserve"> </w:t>
      </w:r>
      <w:r w:rsidRPr="00EC0413">
        <w:rPr>
          <w:rFonts w:ascii="Times New Roman" w:hAnsi="Times New Roman"/>
          <w:sz w:val="24"/>
          <w:szCs w:val="24"/>
          <w:lang w:val="uk-UA"/>
        </w:rPr>
        <w:t>регулюються права та обов’язки учасників правовідносин у сфері благоустрою території громади, встановлено порядок комплексного виконання робіт з інженерного захисту, розчищення та озеленення територій,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іншого, з метою раціонального використання території громади, належного утримання та охорони, створення умов щодо захисту та відновлення сприятливого для життєдіяльності мешканців довкілля</w:t>
      </w:r>
      <w:r w:rsidRPr="00672B61">
        <w:rPr>
          <w:rFonts w:ascii="Times New Roman" w:hAnsi="Times New Roman"/>
          <w:sz w:val="24"/>
          <w:lang w:val="uk-UA"/>
        </w:rPr>
        <w:t xml:space="preserve">. </w:t>
      </w:r>
    </w:p>
    <w:p w:rsidR="003A09CC" w:rsidRDefault="008A7EEA" w:rsidP="003A09CC">
      <w:pPr>
        <w:pStyle w:val="a6"/>
        <w:widowControl w:val="0"/>
        <w:tabs>
          <w:tab w:val="left" w:pos="7371"/>
        </w:tabs>
        <w:spacing w:after="0" w:line="240" w:lineRule="auto"/>
        <w:ind w:left="0" w:right="-2" w:firstLine="567"/>
        <w:jc w:val="both"/>
        <w:rPr>
          <w:rFonts w:ascii="Times New Roman" w:hAnsi="Times New Roman"/>
          <w:sz w:val="24"/>
          <w:szCs w:val="24"/>
        </w:rPr>
      </w:pPr>
      <w:r>
        <w:rPr>
          <w:rFonts w:ascii="Times New Roman" w:hAnsi="Times New Roman"/>
          <w:sz w:val="24"/>
        </w:rPr>
        <w:t>1.1.2.</w:t>
      </w:r>
      <w:r w:rsidRPr="00672B61">
        <w:rPr>
          <w:rFonts w:ascii="Times New Roman" w:hAnsi="Times New Roman"/>
          <w:sz w:val="24"/>
        </w:rPr>
        <w:t>Правила є обов’язковими для виконання органами місцевого самоврядування, підприємствами, організаціями, установами незалежно від їх відомчого підпорядкування та форми власності, фізичними особами</w:t>
      </w:r>
      <w:r>
        <w:rPr>
          <w:rFonts w:ascii="Times New Roman" w:hAnsi="Times New Roman"/>
          <w:sz w:val="24"/>
        </w:rPr>
        <w:t> </w:t>
      </w:r>
      <w:r w:rsidRPr="00672B61">
        <w:rPr>
          <w:rFonts w:ascii="Times New Roman" w:hAnsi="Times New Roman"/>
          <w:sz w:val="24"/>
        </w:rPr>
        <w:t xml:space="preserve"> та громадянами на території</w:t>
      </w:r>
      <w:r w:rsidRPr="00672B61">
        <w:t xml:space="preserve"> </w:t>
      </w:r>
      <w:r w:rsidR="003A09CC" w:rsidRPr="00EC0413">
        <w:rPr>
          <w:rFonts w:ascii="Times New Roman" w:hAnsi="Times New Roman"/>
          <w:sz w:val="24"/>
          <w:szCs w:val="24"/>
        </w:rPr>
        <w:t xml:space="preserve">населених пунктів Верхньодніпровської міської територіальної громади </w:t>
      </w:r>
    </w:p>
    <w:p w:rsidR="00672B61" w:rsidRPr="005E1F57" w:rsidRDefault="008A7EEA" w:rsidP="003A09CC">
      <w:pPr>
        <w:pStyle w:val="a6"/>
        <w:widowControl w:val="0"/>
        <w:tabs>
          <w:tab w:val="left" w:pos="7371"/>
        </w:tabs>
        <w:spacing w:after="0" w:line="240" w:lineRule="auto"/>
        <w:ind w:left="0" w:right="-2" w:firstLine="567"/>
        <w:jc w:val="both"/>
        <w:rPr>
          <w:rFonts w:ascii="Times New Roman" w:hAnsi="Times New Roman"/>
          <w:color w:val="000000" w:themeColor="text1"/>
          <w:sz w:val="24"/>
          <w:szCs w:val="24"/>
        </w:rPr>
      </w:pPr>
      <w:r w:rsidRPr="005E1F57">
        <w:rPr>
          <w:rFonts w:ascii="Times New Roman" w:hAnsi="Times New Roman"/>
          <w:color w:val="000000" w:themeColor="text1"/>
          <w:sz w:val="24"/>
          <w:szCs w:val="24"/>
        </w:rPr>
        <w:t>1.2</w:t>
      </w:r>
      <w:r w:rsidR="00672B61" w:rsidRPr="005E1F57">
        <w:rPr>
          <w:rFonts w:ascii="Times New Roman" w:hAnsi="Times New Roman"/>
          <w:color w:val="000000" w:themeColor="text1"/>
          <w:sz w:val="24"/>
          <w:szCs w:val="24"/>
        </w:rPr>
        <w:t>.У цих Правилах наведені нижче</w:t>
      </w:r>
      <w:r w:rsidRPr="005E1F57">
        <w:rPr>
          <w:rFonts w:ascii="Times New Roman" w:hAnsi="Times New Roman"/>
          <w:color w:val="000000" w:themeColor="text1"/>
          <w:sz w:val="24"/>
          <w:szCs w:val="24"/>
        </w:rPr>
        <w:t xml:space="preserve"> терміни вживаються у значеннях:</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Автомобільна дорога, вулиця (дорога)</w:t>
      </w:r>
      <w:r w:rsidRPr="005E1F57">
        <w:rPr>
          <w:rFonts w:ascii="Times New Roman" w:hAnsi="Times New Roman" w:cs="Times New Roman"/>
          <w:color w:val="000000" w:themeColor="text1"/>
          <w:sz w:val="24"/>
          <w:szCs w:val="24"/>
          <w:lang w:val="uk-UA"/>
        </w:rPr>
        <w:t xml:space="preserve"> - частина території, в тому числі в населеному пункті, призначена для руху транспортних засобів і пішоходів, з усіма розташованими на ній спорудами (мостами, шляхопроводами, естакадами, надземними і підземними пішохідними переходами) та засобами організації дорожнього руху, і обмежена по ширині зовнішнім краєм тротуарів чи краєм смуги відводу, яка забезпечує внутрішньодержавні та міжнародні перевезення пасажирів і вантажів, з'єднує населені пункти та окремі об'єкти і є складовою частиною єдиної транспортної системи держави.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Балансоутримувач</w:t>
      </w:r>
      <w:r w:rsidRPr="005E1F57">
        <w:rPr>
          <w:rFonts w:ascii="Times New Roman" w:hAnsi="Times New Roman" w:cs="Times New Roman"/>
          <w:color w:val="000000" w:themeColor="text1"/>
          <w:sz w:val="24"/>
          <w:szCs w:val="24"/>
          <w:lang w:val="uk-UA"/>
        </w:rPr>
        <w:t xml:space="preserve">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Благоустрій населених пунктів</w:t>
      </w:r>
      <w:r w:rsidRPr="005E1F57">
        <w:rPr>
          <w:rFonts w:ascii="Times New Roman" w:hAnsi="Times New Roman" w:cs="Times New Roman"/>
          <w:color w:val="000000" w:themeColor="text1"/>
          <w:sz w:val="24"/>
          <w:szCs w:val="24"/>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Відходи</w:t>
      </w:r>
      <w:r w:rsidRPr="005E1F57">
        <w:rPr>
          <w:rFonts w:ascii="Times New Roman" w:hAnsi="Times New Roman" w:cs="Times New Roman"/>
          <w:color w:val="000000" w:themeColor="text1"/>
          <w:sz w:val="24"/>
          <w:szCs w:val="24"/>
          <w:lang w:val="uk-UA"/>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5017CE" w:rsidRPr="005E1F57" w:rsidRDefault="005017CE"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Cs/>
          <w:color w:val="000000" w:themeColor="text1"/>
          <w:sz w:val="24"/>
          <w:szCs w:val="24"/>
          <w:bdr w:val="none" w:sz="0" w:space="0" w:color="auto" w:frame="1"/>
          <w:shd w:val="clear" w:color="auto" w:fill="FFFFFF"/>
          <w:lang w:val="uk-UA"/>
        </w:rPr>
        <w:t>- побутові відходи</w:t>
      </w:r>
      <w:r w:rsidRPr="005E1F57">
        <w:rPr>
          <w:rFonts w:ascii="Times New Roman" w:hAnsi="Times New Roman" w:cs="Times New Roman"/>
          <w:color w:val="000000" w:themeColor="text1"/>
          <w:sz w:val="24"/>
          <w:szCs w:val="24"/>
          <w:shd w:val="clear" w:color="auto" w:fill="FFFFFF"/>
        </w:rPr>
        <w:t> </w:t>
      </w:r>
      <w:r w:rsidRPr="005E1F57">
        <w:rPr>
          <w:rFonts w:ascii="Times New Roman" w:hAnsi="Times New Roman" w:cs="Times New Roman"/>
          <w:color w:val="000000" w:themeColor="text1"/>
          <w:sz w:val="24"/>
          <w:szCs w:val="24"/>
          <w:shd w:val="clear" w:color="auto" w:fill="FFFFFF"/>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color w:val="000000" w:themeColor="text1"/>
          <w:sz w:val="24"/>
          <w:szCs w:val="24"/>
          <w:lang w:val="uk-UA"/>
        </w:rPr>
        <w:t xml:space="preserve">- утилізація відходів - використання відходів як вторинних матеріальних чи енергетичних ресурсів; </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color w:val="000000" w:themeColor="text1"/>
          <w:sz w:val="24"/>
          <w:szCs w:val="24"/>
          <w:lang w:val="uk-UA"/>
        </w:rPr>
        <w:t>- видалення відходів - здійснення операцій з відходами,  що не призводять до їх утилізації;</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color w:val="000000" w:themeColor="text1"/>
          <w:sz w:val="24"/>
          <w:szCs w:val="24"/>
          <w:lang w:val="uk-UA"/>
        </w:rPr>
        <w:lastRenderedPageBreak/>
        <w:t xml:space="preserve">- оброблення (перероблення) відходів -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 </w:t>
      </w:r>
    </w:p>
    <w:p w:rsidR="008A7EEA" w:rsidRPr="005E1F57" w:rsidRDefault="008A7EEA"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Style w:val="af0"/>
          <w:rFonts w:ascii="Times New Roman" w:hAnsi="Times New Roman" w:cs="Times New Roman"/>
          <w:color w:val="000000" w:themeColor="text1"/>
          <w:sz w:val="24"/>
          <w:szCs w:val="24"/>
          <w:shd w:val="clear" w:color="auto" w:fill="FFFFFF"/>
          <w:lang w:val="uk-UA"/>
        </w:rPr>
        <w:t>Вивіска чи табличка</w:t>
      </w:r>
      <w:r w:rsidRPr="005E1F57">
        <w:rPr>
          <w:rFonts w:ascii="Times New Roman" w:hAnsi="Times New Roman" w:cs="Times New Roman"/>
          <w:color w:val="000000" w:themeColor="text1"/>
          <w:sz w:val="24"/>
          <w:szCs w:val="24"/>
          <w:shd w:val="clear" w:color="auto" w:fill="FFFFFF"/>
        </w:rPr>
        <w:t> </w:t>
      </w:r>
      <w:r w:rsidRPr="005E1F57">
        <w:rPr>
          <w:rFonts w:ascii="Times New Roman" w:hAnsi="Times New Roman" w:cs="Times New Roman"/>
          <w:color w:val="000000" w:themeColor="text1"/>
          <w:sz w:val="24"/>
          <w:szCs w:val="24"/>
          <w:shd w:val="clear" w:color="auto" w:fill="FFFFFF"/>
          <w:lang w:val="uk-UA"/>
        </w:rPr>
        <w:t>-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Вулиця </w:t>
      </w:r>
      <w:r w:rsidRPr="005E1F57">
        <w:rPr>
          <w:rFonts w:ascii="Times New Roman" w:hAnsi="Times New Roman" w:cs="Times New Roman"/>
          <w:color w:val="000000" w:themeColor="text1"/>
          <w:sz w:val="24"/>
          <w:szCs w:val="24"/>
          <w:lang w:val="uk-UA"/>
        </w:rPr>
        <w:t>- автомобільна дорога, призначена для руху транспорту і пішоходів, прокладання наземних і підземних інженерних мереж у межах населених пунктів.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Вулично-дорожня мережа</w:t>
      </w:r>
      <w:r w:rsidRPr="005E1F57">
        <w:rPr>
          <w:rFonts w:ascii="Times New Roman" w:hAnsi="Times New Roman" w:cs="Times New Roman"/>
          <w:color w:val="000000" w:themeColor="text1"/>
          <w:sz w:val="24"/>
          <w:szCs w:val="24"/>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Газон</w:t>
      </w:r>
      <w:r w:rsidRPr="005E1F57">
        <w:rPr>
          <w:rFonts w:ascii="Times New Roman" w:hAnsi="Times New Roman" w:cs="Times New Roman"/>
          <w:color w:val="000000" w:themeColor="text1"/>
          <w:sz w:val="24"/>
          <w:szCs w:val="24"/>
          <w:lang w:val="uk-UA"/>
        </w:rPr>
        <w:t xml:space="preserve"> - певна ділянка однорідної території зі штучним дерновим покривом, який створюється посівом і вирощуванням дерноутворювальних трав (переважно багаторічних) для декоративних, спортивних, ґрунтозахисних або інших цілей.</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Дорожнє покриття</w:t>
      </w:r>
      <w:r w:rsidRPr="005E1F57">
        <w:rPr>
          <w:rFonts w:ascii="Times New Roman" w:hAnsi="Times New Roman" w:cs="Times New Roman"/>
          <w:color w:val="000000" w:themeColor="text1"/>
          <w:sz w:val="24"/>
          <w:szCs w:val="24"/>
          <w:lang w:val="uk-UA"/>
        </w:rPr>
        <w:t xml:space="preserve"> - укріплені верхні шари дороги, що сприймають навантаження від транспортних засобів.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Замовник будівельних робіт</w:t>
      </w:r>
      <w:r w:rsidRPr="005E1F57">
        <w:rPr>
          <w:rFonts w:ascii="Times New Roman" w:hAnsi="Times New Roman" w:cs="Times New Roman"/>
          <w:color w:val="000000" w:themeColor="text1"/>
          <w:sz w:val="24"/>
          <w:szCs w:val="24"/>
          <w:lang w:val="uk-UA"/>
        </w:rPr>
        <w:t xml:space="preserve">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чинного законодавства.</w:t>
      </w:r>
    </w:p>
    <w:p w:rsidR="00672B61"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Заходи з благоустрою</w:t>
      </w:r>
      <w:r w:rsidRPr="005E1F57">
        <w:rPr>
          <w:rFonts w:ascii="Times New Roman" w:hAnsi="Times New Roman" w:cs="Times New Roman"/>
          <w:color w:val="000000" w:themeColor="text1"/>
          <w:sz w:val="24"/>
          <w:szCs w:val="24"/>
          <w:lang w:val="uk-UA"/>
        </w:rPr>
        <w:t xml:space="preserve">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E35895" w:rsidRPr="00E35895" w:rsidRDefault="00E35895"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E35895">
        <w:rPr>
          <w:b/>
          <w:lang w:val="uk-UA"/>
        </w:rPr>
        <w:t>Захищені об'єкти</w:t>
      </w:r>
      <w:r w:rsidRPr="00E35895">
        <w:rPr>
          <w:lang w:val="uk-UA"/>
        </w:rPr>
        <w:t xml:space="preserve"> – житлові будинки і прибудинкові території, лікувальні, санаторно-курортні заклади, будинки-інтернати, заклади освіти і культури, готелі, гуртожитки; розташовані у межах населених пунктів заклади громадського харчування, торгівлі, побутового обслуговування, розважального бізнесу, інші будівлі і споруди, у яких постійно чи тимчасово перебувають люди; парки, сквери, зони відпочинку, розташовані на території мікрорайонів і груп житлових будинків;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Зелені насадження</w:t>
      </w:r>
      <w:r w:rsidRPr="005E1F57">
        <w:rPr>
          <w:rFonts w:ascii="Times New Roman" w:hAnsi="Times New Roman" w:cs="Times New Roman"/>
          <w:color w:val="000000" w:themeColor="text1"/>
          <w:sz w:val="24"/>
          <w:szCs w:val="24"/>
          <w:lang w:val="uk-UA"/>
        </w:rPr>
        <w:t xml:space="preserve"> - це дерева, чагарники, квітки та трав'яна рослинність природного і штучного походження на визначеній території населеного пункту. Зелені насадження поділяються на такі категорії. Зелені насадження загального користування - зелені насадження, які розташовані на території загальноміських і районних парків, спеціалізованих парків, парків культури та відпочинку;</w:t>
      </w:r>
      <w:r w:rsidR="003A09CC">
        <w:rPr>
          <w:rFonts w:ascii="Times New Roman" w:hAnsi="Times New Roman" w:cs="Times New Roman"/>
          <w:color w:val="000000" w:themeColor="text1"/>
          <w:sz w:val="24"/>
          <w:szCs w:val="24"/>
          <w:lang w:val="uk-UA"/>
        </w:rPr>
        <w:t xml:space="preserve"> </w:t>
      </w:r>
      <w:r w:rsidRPr="005E1F57">
        <w:rPr>
          <w:rFonts w:ascii="Times New Roman" w:hAnsi="Times New Roman" w:cs="Times New Roman"/>
          <w:color w:val="000000" w:themeColor="text1"/>
          <w:sz w:val="24"/>
          <w:szCs w:val="24"/>
          <w:lang w:val="uk-UA"/>
        </w:rPr>
        <w:t>на територіях зоопарків та ботанічних садів, міських садів і садів житлових районів, міжквартальних або при групі житлових будинків; скверів, бульварів, насадження на схилах, набережних, лісопарків, лугопарків, гідропарків і інших, які мають вільний доступ для відпочинку.</w:t>
      </w:r>
    </w:p>
    <w:p w:rsidR="000F38F4" w:rsidRPr="005E1F57" w:rsidRDefault="000F38F4"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bCs/>
          <w:color w:val="000000" w:themeColor="text1"/>
          <w:sz w:val="24"/>
          <w:szCs w:val="24"/>
          <w:bdr w:val="none" w:sz="0" w:space="0" w:color="auto" w:frame="1"/>
          <w:shd w:val="clear" w:color="auto" w:fill="FBFBFB"/>
          <w:lang w:val="uk-UA"/>
        </w:rPr>
        <w:t>Зовнішнє освітлення</w:t>
      </w:r>
      <w:r w:rsidRPr="005E1F57">
        <w:rPr>
          <w:rFonts w:ascii="Times New Roman" w:hAnsi="Times New Roman" w:cs="Times New Roman"/>
          <w:color w:val="000000" w:themeColor="text1"/>
          <w:sz w:val="24"/>
          <w:szCs w:val="24"/>
          <w:shd w:val="clear" w:color="auto" w:fill="FBFBFB"/>
        </w:rPr>
        <w:t> </w:t>
      </w:r>
      <w:r w:rsidRPr="005E1F57">
        <w:rPr>
          <w:rFonts w:ascii="Times New Roman" w:hAnsi="Times New Roman" w:cs="Times New Roman"/>
          <w:color w:val="000000" w:themeColor="text1"/>
          <w:sz w:val="24"/>
          <w:szCs w:val="24"/>
          <w:bdr w:val="none" w:sz="0" w:space="0" w:color="auto" w:frame="1"/>
          <w:shd w:val="clear" w:color="auto" w:fill="FBFBFB"/>
          <w:lang w:val="uk-UA"/>
        </w:rPr>
        <w:t>-</w:t>
      </w:r>
      <w:r w:rsidRPr="005E1F57">
        <w:rPr>
          <w:rFonts w:ascii="Times New Roman" w:hAnsi="Times New Roman" w:cs="Times New Roman"/>
          <w:color w:val="000000" w:themeColor="text1"/>
          <w:sz w:val="24"/>
          <w:szCs w:val="24"/>
          <w:bdr w:val="none" w:sz="0" w:space="0" w:color="auto" w:frame="1"/>
          <w:shd w:val="clear" w:color="auto" w:fill="FBFBFB"/>
        </w:rPr>
        <w:t> </w:t>
      </w:r>
      <w:r w:rsidRPr="005E1F57">
        <w:rPr>
          <w:rFonts w:ascii="Times New Roman" w:hAnsi="Times New Roman" w:cs="Times New Roman"/>
          <w:color w:val="000000" w:themeColor="text1"/>
          <w:sz w:val="24"/>
          <w:szCs w:val="24"/>
          <w:bdr w:val="none" w:sz="0" w:space="0" w:color="auto" w:frame="1"/>
          <w:shd w:val="clear" w:color="auto" w:fill="FBFBFB"/>
          <w:lang w:val="uk-UA"/>
        </w:rPr>
        <w:t>освітлення вулично-дорожньої мережі, житлових кварталів та масивів, парків, територій будь-яких інших об’єктів через або за допомогою перетворення електричної енергії у світлову.</w:t>
      </w:r>
    </w:p>
    <w:p w:rsidR="00E76022" w:rsidRPr="005E1F57" w:rsidRDefault="005E1F57"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Pr>
          <w:rFonts w:ascii="Times New Roman" w:hAnsi="Times New Roman" w:cs="Times New Roman"/>
          <w:b/>
          <w:bCs/>
          <w:color w:val="000000" w:themeColor="text1"/>
          <w:sz w:val="24"/>
          <w:szCs w:val="24"/>
          <w:bdr w:val="none" w:sz="0" w:space="0" w:color="auto" w:frame="1"/>
          <w:shd w:val="clear" w:color="auto" w:fill="FFFFFF"/>
          <w:lang w:val="uk-UA"/>
        </w:rPr>
        <w:t>З</w:t>
      </w:r>
      <w:r w:rsidR="00E76022" w:rsidRPr="005E1F57">
        <w:rPr>
          <w:rFonts w:ascii="Times New Roman" w:hAnsi="Times New Roman" w:cs="Times New Roman"/>
          <w:b/>
          <w:bCs/>
          <w:color w:val="000000" w:themeColor="text1"/>
          <w:sz w:val="24"/>
          <w:szCs w:val="24"/>
          <w:bdr w:val="none" w:sz="0" w:space="0" w:color="auto" w:frame="1"/>
          <w:shd w:val="clear" w:color="auto" w:fill="FFFFFF"/>
          <w:lang w:val="uk-UA"/>
        </w:rPr>
        <w:t>овнішня реклама </w:t>
      </w:r>
      <w:r w:rsidR="00E76022" w:rsidRPr="005E1F57">
        <w:rPr>
          <w:rFonts w:ascii="Times New Roman" w:hAnsi="Times New Roman" w:cs="Times New Roman"/>
          <w:color w:val="000000" w:themeColor="text1"/>
          <w:sz w:val="24"/>
          <w:szCs w:val="24"/>
          <w:bdr w:val="none" w:sz="0" w:space="0" w:color="auto" w:frame="1"/>
          <w:shd w:val="clear" w:color="auto" w:fill="FFFFFF"/>
          <w:lang w:val="uk-UA"/>
        </w:rPr>
        <w:t>– реклама, що розміщується</w:t>
      </w:r>
      <w:r w:rsidR="003A09CC">
        <w:rPr>
          <w:rFonts w:ascii="Times New Roman" w:hAnsi="Times New Roman" w:cs="Times New Roman"/>
          <w:color w:val="000000" w:themeColor="text1"/>
          <w:sz w:val="24"/>
          <w:szCs w:val="24"/>
          <w:bdr w:val="none" w:sz="0" w:space="0" w:color="auto" w:frame="1"/>
          <w:shd w:val="clear" w:color="auto" w:fill="FFFFFF"/>
          <w:lang w:val="uk-UA"/>
        </w:rPr>
        <w:t xml:space="preserve"> виключно</w:t>
      </w:r>
      <w:r w:rsidR="00E76022" w:rsidRPr="005E1F57">
        <w:rPr>
          <w:rFonts w:ascii="Times New Roman" w:hAnsi="Times New Roman" w:cs="Times New Roman"/>
          <w:color w:val="000000" w:themeColor="text1"/>
          <w:sz w:val="24"/>
          <w:szCs w:val="24"/>
          <w:bdr w:val="none" w:sz="0" w:space="0" w:color="auto" w:frame="1"/>
          <w:shd w:val="clear" w:color="auto" w:fill="FFFFFF"/>
          <w:lang w:val="uk-UA"/>
        </w:rPr>
        <w:t xml:space="preserve">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Квітник</w:t>
      </w:r>
      <w:r w:rsidRPr="005E1F57">
        <w:rPr>
          <w:rFonts w:ascii="Times New Roman" w:hAnsi="Times New Roman" w:cs="Times New Roman"/>
          <w:color w:val="000000" w:themeColor="text1"/>
          <w:sz w:val="24"/>
          <w:szCs w:val="24"/>
          <w:lang w:val="uk-UA"/>
        </w:rPr>
        <w:t xml:space="preserve"> - ділянка геометричної або довільної форми з посадженими одно, дво- або багаторічними квітковими рослинами.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Кладовище</w:t>
      </w:r>
      <w:r w:rsidRPr="005E1F57">
        <w:rPr>
          <w:rFonts w:ascii="Times New Roman" w:hAnsi="Times New Roman" w:cs="Times New Roman"/>
          <w:color w:val="000000" w:themeColor="text1"/>
          <w:sz w:val="24"/>
          <w:szCs w:val="24"/>
          <w:lang w:val="uk-UA"/>
        </w:rPr>
        <w:t xml:space="preserve"> - відведена в установленому законом порядку земельна ділянка з облаштованими могилами та/або побудованими крематоріями, колумбаріями чи іншими будівлями та спорудами, призначеними для організації поховання та утримання місць поховань.</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Клумби</w:t>
      </w:r>
      <w:r w:rsidRPr="005E1F57">
        <w:rPr>
          <w:rFonts w:ascii="Times New Roman" w:hAnsi="Times New Roman" w:cs="Times New Roman"/>
          <w:color w:val="000000" w:themeColor="text1"/>
          <w:sz w:val="24"/>
          <w:szCs w:val="24"/>
          <w:lang w:val="uk-UA"/>
        </w:rPr>
        <w:t xml:space="preserve"> - квітники правильної геометричної форми у вигляді кола, квадрата, </w:t>
      </w:r>
      <w:r w:rsidRPr="005E1F57">
        <w:rPr>
          <w:rFonts w:ascii="Times New Roman" w:hAnsi="Times New Roman" w:cs="Times New Roman"/>
          <w:color w:val="000000" w:themeColor="text1"/>
          <w:sz w:val="24"/>
          <w:szCs w:val="24"/>
          <w:lang w:val="uk-UA"/>
        </w:rPr>
        <w:lastRenderedPageBreak/>
        <w:t>прямокутника, овалу, трикутника тощо.</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Контейнер для зберігання побутових відходів</w:t>
      </w:r>
      <w:r w:rsidRPr="005E1F57">
        <w:rPr>
          <w:rFonts w:ascii="Times New Roman" w:hAnsi="Times New Roman" w:cs="Times New Roman"/>
          <w:color w:val="000000" w:themeColor="text1"/>
          <w:sz w:val="24"/>
          <w:szCs w:val="24"/>
          <w:lang w:val="uk-UA"/>
        </w:rPr>
        <w:t xml:space="preserve"> - збірник для накопичення побутових відходів, виготовлений за нормативним документом з металу або полімерних матеріалів, стандартної місткості від 0,12 м3 до 1,1 м3 та збільшеної місткості від 8 м3 до 16 м3 - для великогабаритних відходів.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Користувачі дорожніх об'єктів</w:t>
      </w:r>
      <w:r w:rsidRPr="005E1F57">
        <w:rPr>
          <w:rFonts w:ascii="Times New Roman" w:hAnsi="Times New Roman" w:cs="Times New Roman"/>
          <w:color w:val="000000" w:themeColor="text1"/>
          <w:sz w:val="24"/>
          <w:szCs w:val="24"/>
          <w:lang w:val="uk-UA"/>
        </w:rPr>
        <w:t xml:space="preserve"> - 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Користувачі земельних ділянок</w:t>
      </w:r>
      <w:r w:rsidRPr="005E1F57">
        <w:rPr>
          <w:rFonts w:ascii="Times New Roman" w:hAnsi="Times New Roman" w:cs="Times New Roman"/>
          <w:color w:val="000000" w:themeColor="text1"/>
          <w:sz w:val="24"/>
          <w:szCs w:val="24"/>
          <w:lang w:val="uk-UA"/>
        </w:rPr>
        <w:t xml:space="preserve"> - фізичні чи юридичні особи, які взяли земельну ділянку в довгострокову оренду або користування ними.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Користувачі земельних ділянок</w:t>
      </w:r>
      <w:r w:rsidRPr="005E1F57">
        <w:rPr>
          <w:rFonts w:ascii="Times New Roman" w:hAnsi="Times New Roman" w:cs="Times New Roman"/>
          <w:color w:val="000000" w:themeColor="text1"/>
          <w:sz w:val="24"/>
          <w:szCs w:val="24"/>
          <w:lang w:val="uk-UA"/>
        </w:rPr>
        <w:t xml:space="preserve"> - фізичні чи юридичні особи, які взяли земельну ділянку в довгострокову оренду або користування ними.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Ландшафт</w:t>
      </w:r>
      <w:r w:rsidRPr="005E1F57">
        <w:rPr>
          <w:rFonts w:ascii="Times New Roman" w:hAnsi="Times New Roman" w:cs="Times New Roman"/>
          <w:color w:val="000000" w:themeColor="text1"/>
          <w:sz w:val="24"/>
          <w:szCs w:val="24"/>
          <w:lang w:val="uk-UA"/>
        </w:rPr>
        <w:t xml:space="preserve"> - природний територіальний комплекс, ділянка земної поверхні, обмежена природними рубежами, у межах якої природні компоненти (рельєф, ґрунт, рослинність, водойми, клімат, тваринний світ), а також штучні або антропогенні (забудова, дороги, сільгоспугіддя тощо), перебувають у взаємодії і пристосовуванні один до одного.</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Лісопарк (буферний парк)</w:t>
      </w:r>
      <w:r w:rsidRPr="005E1F57">
        <w:rPr>
          <w:rFonts w:ascii="Times New Roman" w:hAnsi="Times New Roman" w:cs="Times New Roman"/>
          <w:color w:val="000000" w:themeColor="text1"/>
          <w:sz w:val="24"/>
          <w:szCs w:val="24"/>
          <w:lang w:val="uk-UA"/>
        </w:rPr>
        <w:t xml:space="preserve"> - лісовий масив з елементами паркового благоустрою для масового відпочинку населення.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Лугопарк</w:t>
      </w:r>
      <w:r w:rsidRPr="005E1F57">
        <w:rPr>
          <w:rFonts w:ascii="Times New Roman" w:hAnsi="Times New Roman" w:cs="Times New Roman"/>
          <w:color w:val="000000" w:themeColor="text1"/>
          <w:sz w:val="24"/>
          <w:szCs w:val="24"/>
          <w:lang w:val="uk-UA"/>
        </w:rPr>
        <w:t xml:space="preserve"> - відкритий луговий простір з насадженнями і водоймами. Оптимальне співвідношення площ лугів, насаджень, водойм 5 : 2 : 1.</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Майданчик для відпочинку</w:t>
      </w:r>
      <w:r w:rsidRPr="005E1F57">
        <w:rPr>
          <w:rFonts w:ascii="Times New Roman" w:hAnsi="Times New Roman" w:cs="Times New Roman"/>
          <w:color w:val="000000" w:themeColor="text1"/>
          <w:sz w:val="24"/>
          <w:szCs w:val="24"/>
          <w:lang w:val="uk-UA"/>
        </w:rPr>
        <w:t xml:space="preserve"> - об'єкт благоустрою, на якому здійснюється короткочасний відпочинок мешканців житлових масивів.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Майданчик сезонної торгівлі</w:t>
      </w:r>
      <w:r w:rsidRPr="005E1F57">
        <w:rPr>
          <w:rFonts w:ascii="Times New Roman" w:hAnsi="Times New Roman" w:cs="Times New Roman"/>
          <w:color w:val="000000" w:themeColor="text1"/>
          <w:sz w:val="24"/>
          <w:szCs w:val="24"/>
          <w:lang w:val="uk-UA"/>
        </w:rPr>
        <w:t xml:space="preserve"> - об'єкт благоустрою, на якому надаються в тимчасове користування місця для продажу товарів та надання послуг сезонного характеру.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Мала архітектурна форма для провадження підприємницької діяльності</w:t>
      </w:r>
      <w:r w:rsidRPr="005E1F57">
        <w:rPr>
          <w:rFonts w:ascii="Times New Roman" w:hAnsi="Times New Roman" w:cs="Times New Roman"/>
          <w:color w:val="000000" w:themeColor="text1"/>
          <w:sz w:val="24"/>
          <w:szCs w:val="24"/>
          <w:lang w:val="uk-UA"/>
        </w:rPr>
        <w:t xml:space="preserve"> - це невелика (площею до 30 кв. метрів) споруда торговельно-побутового призначення, яка виготовляється з полегшених конструкцій і встановлюється тимчасово без спорудження фундаменту.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Мала архітектурна форма некомерційного призначення</w:t>
      </w:r>
      <w:r w:rsidRPr="005E1F57">
        <w:rPr>
          <w:rFonts w:ascii="Times New Roman" w:hAnsi="Times New Roman" w:cs="Times New Roman"/>
          <w:color w:val="000000" w:themeColor="text1"/>
          <w:sz w:val="24"/>
          <w:szCs w:val="24"/>
          <w:lang w:val="uk-UA"/>
        </w:rPr>
        <w:t xml:space="preserve"> — штучний архітектурно-об'ємний елемент (бесідки, ротонди, перголи, трельяжі, арки, павільйони, знаки та ін.).</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Механізоване прибирання </w:t>
      </w:r>
      <w:r w:rsidRPr="005E1F57">
        <w:rPr>
          <w:rFonts w:ascii="Times New Roman" w:hAnsi="Times New Roman" w:cs="Times New Roman"/>
          <w:color w:val="000000" w:themeColor="text1"/>
          <w:sz w:val="24"/>
          <w:szCs w:val="24"/>
          <w:lang w:val="uk-UA"/>
        </w:rPr>
        <w:t>- прибирання території із застосуванням поливомиючих, підмітально-прибиральних, снігоприбиральних та інших машин і механізмів.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Міст</w:t>
      </w:r>
      <w:r w:rsidRPr="005E1F57">
        <w:rPr>
          <w:rFonts w:ascii="Times New Roman" w:hAnsi="Times New Roman" w:cs="Times New Roman"/>
          <w:color w:val="000000" w:themeColor="text1"/>
          <w:sz w:val="24"/>
          <w:szCs w:val="24"/>
          <w:lang w:val="uk-UA"/>
        </w:rPr>
        <w:t xml:space="preserve"> - штучна споруда, призначена для руху через річку, яр, озера та інші перешкоди, межами якої є початок і кінець прогонових споруд. Міст, перекинутий через дорогу, називають шляхопроводом, міст через яр або ущелину - віадуком.</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Місце для організації ярмарку</w:t>
      </w:r>
      <w:r w:rsidRPr="005E1F57">
        <w:rPr>
          <w:rFonts w:ascii="Times New Roman" w:hAnsi="Times New Roman" w:cs="Times New Roman"/>
          <w:color w:val="000000" w:themeColor="text1"/>
          <w:sz w:val="24"/>
          <w:szCs w:val="24"/>
          <w:lang w:val="uk-UA"/>
        </w:rPr>
        <w:t xml:space="preserve"> - об'єкт благоустрою міста з визначенням меж земельної ділянки в натурі, яка використовується для проведення ярмарків та/або улаштування майданчиків сезонної торгівлі.</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Набережна</w:t>
      </w:r>
      <w:r w:rsidRPr="005E1F57">
        <w:rPr>
          <w:rFonts w:ascii="Times New Roman" w:hAnsi="Times New Roman" w:cs="Times New Roman"/>
          <w:color w:val="000000" w:themeColor="text1"/>
          <w:sz w:val="24"/>
          <w:szCs w:val="24"/>
          <w:lang w:val="uk-UA"/>
        </w:rPr>
        <w:t xml:space="preserve"> - озеленена та благоустроєна транспортна та пішохідна магістраль уздовж берега річки або водоймища.</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Норма озеленення</w:t>
      </w:r>
      <w:r w:rsidRPr="005E1F57">
        <w:rPr>
          <w:rFonts w:ascii="Times New Roman" w:hAnsi="Times New Roman" w:cs="Times New Roman"/>
          <w:color w:val="000000" w:themeColor="text1"/>
          <w:sz w:val="24"/>
          <w:szCs w:val="24"/>
          <w:lang w:val="uk-UA"/>
        </w:rPr>
        <w:t xml:space="preserve"> - площа озеленених територій загального користування, яка припадає на одного жителя.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Неутилізована складова побутових відходів</w:t>
      </w:r>
      <w:r w:rsidRPr="005E1F57">
        <w:rPr>
          <w:rFonts w:ascii="Times New Roman" w:hAnsi="Times New Roman" w:cs="Times New Roman"/>
          <w:color w:val="000000" w:themeColor="text1"/>
          <w:sz w:val="24"/>
          <w:szCs w:val="24"/>
          <w:lang w:val="uk-UA"/>
        </w:rPr>
        <w:t xml:space="preserve"> - фракція побутових відходів, що утворилася після сортування і не може бути використана в якості вторинної сировини. </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Об'єкт благоустрою зеленого господарства</w:t>
      </w:r>
      <w:r w:rsidRPr="005E1F57">
        <w:rPr>
          <w:rFonts w:ascii="Times New Roman" w:hAnsi="Times New Roman" w:cs="Times New Roman"/>
          <w:color w:val="000000" w:themeColor="text1"/>
          <w:sz w:val="24"/>
          <w:szCs w:val="24"/>
          <w:lang w:val="uk-UA"/>
        </w:rPr>
        <w:t xml:space="preserve"> - об'єкт благоустрою, на території якого розташовані зелені насадження.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Об'єкт культурної спадщини</w:t>
      </w:r>
      <w:r w:rsidRPr="005E1F57">
        <w:rPr>
          <w:rFonts w:ascii="Times New Roman" w:hAnsi="Times New Roman" w:cs="Times New Roman"/>
          <w:color w:val="000000" w:themeColor="text1"/>
          <w:sz w:val="24"/>
          <w:szCs w:val="24"/>
          <w:lang w:val="uk-UA"/>
        </w:rPr>
        <w:t xml:space="preserve"> - визначне місце, споруда (витвір), комплекс (ансамбль), їх частини, пов'язані з ними рухомі предмети,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w:t>
      </w:r>
    </w:p>
    <w:p w:rsidR="00672B61"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Об'єкти благоустрою</w:t>
      </w:r>
      <w:r w:rsidRPr="005E1F57">
        <w:rPr>
          <w:rFonts w:ascii="Times New Roman" w:hAnsi="Times New Roman" w:cs="Times New Roman"/>
          <w:color w:val="000000" w:themeColor="text1"/>
          <w:sz w:val="24"/>
          <w:szCs w:val="24"/>
          <w:lang w:val="uk-UA"/>
        </w:rPr>
        <w:t xml:space="preserve"> - сукупність усіх територій міста, що складаються з окремих територій (їх частин) різного цільового призначання, у тому числі територій сільськогосподарського призначення (до їх переведення в інші категорії за міськими </w:t>
      </w:r>
      <w:r w:rsidRPr="005E1F57">
        <w:rPr>
          <w:rFonts w:ascii="Times New Roman" w:hAnsi="Times New Roman" w:cs="Times New Roman"/>
          <w:color w:val="000000" w:themeColor="text1"/>
          <w:sz w:val="24"/>
          <w:szCs w:val="24"/>
          <w:lang w:val="uk-UA"/>
        </w:rPr>
        <w:lastRenderedPageBreak/>
        <w:t xml:space="preserve">функціями),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енергетики, оборони та іншого призначення, територій лісового, водного фондів та інших.  </w:t>
      </w:r>
    </w:p>
    <w:p w:rsidR="00E35895" w:rsidRPr="002145E1" w:rsidRDefault="00E35895" w:rsidP="003A09CC">
      <w:pPr>
        <w:widowControl w:val="0"/>
        <w:tabs>
          <w:tab w:val="left" w:pos="7371"/>
        </w:tabs>
        <w:spacing w:after="0" w:line="240" w:lineRule="auto"/>
        <w:ind w:firstLine="567"/>
        <w:jc w:val="both"/>
        <w:rPr>
          <w:rFonts w:ascii="Times New Roman" w:hAnsi="Times New Roman" w:cs="Times New Roman"/>
          <w:color w:val="000000" w:themeColor="text1"/>
          <w:sz w:val="24"/>
          <w:szCs w:val="24"/>
          <w:lang w:val="uk-UA"/>
        </w:rPr>
      </w:pPr>
      <w:r w:rsidRPr="002145E1">
        <w:rPr>
          <w:rFonts w:ascii="Times New Roman" w:hAnsi="Times New Roman" w:cs="Times New Roman"/>
          <w:b/>
          <w:color w:val="212529"/>
          <w:sz w:val="24"/>
          <w:szCs w:val="24"/>
          <w:shd w:val="clear" w:color="auto" w:fill="FFFFFF"/>
          <w:lang w:val="uk-UA"/>
        </w:rPr>
        <w:t>Охорона зелених насаджень</w:t>
      </w:r>
      <w:r w:rsidRPr="002145E1">
        <w:rPr>
          <w:rFonts w:ascii="Times New Roman" w:hAnsi="Times New Roman" w:cs="Times New Roman"/>
          <w:color w:val="212529"/>
          <w:sz w:val="24"/>
          <w:szCs w:val="24"/>
          <w:shd w:val="clear" w:color="auto" w:fill="FFFFFF"/>
          <w:lang w:val="uk-UA"/>
        </w:rPr>
        <w:t xml:space="preserve"> - система адміністративно-правових, організаційно-господар</w:t>
      </w:r>
      <w:r w:rsidR="002145E1">
        <w:rPr>
          <w:rFonts w:ascii="Times New Roman" w:hAnsi="Times New Roman" w:cs="Times New Roman"/>
          <w:color w:val="212529"/>
          <w:sz w:val="24"/>
          <w:szCs w:val="24"/>
          <w:shd w:val="clear" w:color="auto" w:fill="FFFFFF"/>
          <w:lang w:val="uk-UA"/>
        </w:rPr>
        <w:t xml:space="preserve">ських, </w:t>
      </w:r>
      <w:r w:rsidRPr="002145E1">
        <w:rPr>
          <w:rFonts w:ascii="Times New Roman" w:hAnsi="Times New Roman" w:cs="Times New Roman"/>
          <w:color w:val="212529"/>
          <w:sz w:val="24"/>
          <w:szCs w:val="24"/>
          <w:shd w:val="clear" w:color="auto" w:fill="FFFFFF"/>
          <w:lang w:val="uk-UA"/>
        </w:rPr>
        <w:t xml:space="preserve">економічних, архітектурно-планувальних і агротехнічних заходів, </w:t>
      </w:r>
      <w:r w:rsidR="002145E1">
        <w:rPr>
          <w:rFonts w:ascii="Times New Roman" w:hAnsi="Times New Roman" w:cs="Times New Roman"/>
          <w:color w:val="212529"/>
          <w:sz w:val="24"/>
          <w:szCs w:val="24"/>
          <w:shd w:val="clear" w:color="auto" w:fill="FFFFFF"/>
          <w:lang w:val="uk-UA"/>
        </w:rPr>
        <w:t>с</w:t>
      </w:r>
      <w:r w:rsidRPr="002145E1">
        <w:rPr>
          <w:rFonts w:ascii="Times New Roman" w:hAnsi="Times New Roman" w:cs="Times New Roman"/>
          <w:color w:val="212529"/>
          <w:sz w:val="24"/>
          <w:szCs w:val="24"/>
          <w:shd w:val="clear" w:color="auto" w:fill="FFFFFF"/>
          <w:lang w:val="uk-UA"/>
        </w:rPr>
        <w:t xml:space="preserve">прямованих на збереження,  відновлення   або   покращання   виконання   зеленими </w:t>
      </w:r>
      <w:r w:rsidRPr="002145E1">
        <w:rPr>
          <w:rFonts w:ascii="Times New Roman" w:hAnsi="Times New Roman" w:cs="Times New Roman"/>
          <w:color w:val="212529"/>
          <w:sz w:val="24"/>
          <w:szCs w:val="24"/>
          <w:lang w:val="uk-UA"/>
        </w:rPr>
        <w:br/>
      </w:r>
      <w:r w:rsidRPr="002145E1">
        <w:rPr>
          <w:rFonts w:ascii="Times New Roman" w:hAnsi="Times New Roman" w:cs="Times New Roman"/>
          <w:color w:val="212529"/>
          <w:sz w:val="24"/>
          <w:szCs w:val="24"/>
          <w:shd w:val="clear" w:color="auto" w:fill="FFFFFF"/>
          <w:lang w:val="uk-UA"/>
        </w:rPr>
        <w:t>насадженнями відповідних функцій</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Пам'ятка</w:t>
      </w:r>
      <w:r w:rsidRPr="005E1F57">
        <w:rPr>
          <w:rFonts w:ascii="Times New Roman" w:hAnsi="Times New Roman" w:cs="Times New Roman"/>
          <w:color w:val="000000" w:themeColor="text1"/>
          <w:sz w:val="24"/>
          <w:szCs w:val="24"/>
          <w:lang w:val="uk-UA"/>
        </w:rPr>
        <w:t xml:space="preserve"> - об'єкт культурної спадщини, який занесений до Державного реєстру нерухомих пам'яток України.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Парк </w:t>
      </w:r>
      <w:r w:rsidRPr="005E1F57">
        <w:rPr>
          <w:rFonts w:ascii="Times New Roman" w:hAnsi="Times New Roman" w:cs="Times New Roman"/>
          <w:color w:val="000000" w:themeColor="text1"/>
          <w:sz w:val="24"/>
          <w:szCs w:val="24"/>
          <w:lang w:val="uk-UA"/>
        </w:rPr>
        <w:t>- самостійний архітектурно-організаційний комплекс площею понад 2 га, який виконує санітарно-гігієнічні функції та призначений для короткочасного відпочинку населення. Залежно від характеру і призначення вони діляться на парки культури і відпочинку, районні, спортивні, дитячі, дендрологічні, історичні, національні, меморіальні, етнографічні парки-музеї, історичні, виставкові, зоологічні, аерофітотерапії тощо.</w:t>
      </w:r>
    </w:p>
    <w:p w:rsidR="000F38F4" w:rsidRPr="005E1F57" w:rsidRDefault="000F38F4"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bCs/>
          <w:color w:val="000000" w:themeColor="text1"/>
          <w:sz w:val="24"/>
          <w:szCs w:val="24"/>
          <w:bdr w:val="none" w:sz="0" w:space="0" w:color="auto" w:frame="1"/>
          <w:shd w:val="clear" w:color="auto" w:fill="FBFBFB"/>
          <w:lang w:val="uk-UA"/>
        </w:rPr>
        <w:t>Паспорт прив’язки тимчасової споруди для провадження підприємницької діяльності</w:t>
      </w:r>
      <w:r w:rsidRPr="005E1F57">
        <w:rPr>
          <w:rFonts w:ascii="Times New Roman" w:hAnsi="Times New Roman" w:cs="Times New Roman"/>
          <w:color w:val="000000" w:themeColor="text1"/>
          <w:sz w:val="24"/>
          <w:szCs w:val="24"/>
          <w:shd w:val="clear" w:color="auto" w:fill="FBFBFB"/>
        </w:rPr>
        <w:t> </w:t>
      </w:r>
      <w:r w:rsidRPr="005E1F57">
        <w:rPr>
          <w:rFonts w:ascii="Times New Roman" w:hAnsi="Times New Roman" w:cs="Times New Roman"/>
          <w:color w:val="000000" w:themeColor="text1"/>
          <w:sz w:val="24"/>
          <w:szCs w:val="24"/>
          <w:bdr w:val="none" w:sz="0" w:space="0" w:color="auto" w:frame="1"/>
          <w:shd w:val="clear" w:color="auto" w:fill="FBFBFB"/>
          <w:lang w:val="uk-UA"/>
        </w:rPr>
        <w:t>–</w:t>
      </w:r>
      <w:r w:rsidRPr="005E1F57">
        <w:rPr>
          <w:rFonts w:ascii="Times New Roman" w:hAnsi="Times New Roman" w:cs="Times New Roman"/>
          <w:color w:val="000000" w:themeColor="text1"/>
          <w:sz w:val="24"/>
          <w:szCs w:val="24"/>
          <w:bdr w:val="none" w:sz="0" w:space="0" w:color="auto" w:frame="1"/>
          <w:shd w:val="clear" w:color="auto" w:fill="FBFBFB"/>
        </w:rPr>
        <w:t> </w:t>
      </w:r>
      <w:r w:rsidRPr="005E1F57">
        <w:rPr>
          <w:rFonts w:ascii="Times New Roman" w:hAnsi="Times New Roman" w:cs="Times New Roman"/>
          <w:color w:val="000000" w:themeColor="text1"/>
          <w:sz w:val="24"/>
          <w:szCs w:val="24"/>
          <w:bdr w:val="none" w:sz="0" w:space="0" w:color="auto" w:frame="1"/>
          <w:shd w:val="clear" w:color="auto" w:fill="FBFBFB"/>
          <w:lang w:val="uk-UA"/>
        </w:rPr>
        <w:t>комплект документів, якими визначено місце встановлення об’єкта на топографо-геодезичній основі М1:500, схему благоустрою прилеглої території на підставі графічних матеріалів, виконаних сертифікованим архітектором.</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Побутові відходи</w:t>
      </w:r>
      <w:r w:rsidRPr="005E1F57">
        <w:rPr>
          <w:rFonts w:ascii="Times New Roman" w:hAnsi="Times New Roman" w:cs="Times New Roman"/>
          <w:color w:val="000000" w:themeColor="text1"/>
          <w:sz w:val="24"/>
          <w:szCs w:val="24"/>
          <w:lang w:val="uk-UA"/>
        </w:rPr>
        <w:t xml:space="preserve"> -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Поводження з відходами</w:t>
      </w:r>
      <w:r w:rsidRPr="005E1F57">
        <w:rPr>
          <w:rFonts w:ascii="Times New Roman" w:hAnsi="Times New Roman" w:cs="Times New Roman"/>
          <w:color w:val="000000" w:themeColor="text1"/>
          <w:sz w:val="24"/>
          <w:szCs w:val="24"/>
          <w:lang w:val="uk-UA"/>
        </w:rPr>
        <w:t xml:space="preserve"> - дії, спрямовані на запобігання утворенню відходів, їх збирання, перевезення, зберігання, оброблення, утилізацію, видалення, знешкодження і захоронення, включаючи контроль за цими операціями та нагляд за місцям и видалення.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Пошкодження зелених насаджень</w:t>
      </w:r>
      <w:r w:rsidRPr="005E1F57">
        <w:rPr>
          <w:rFonts w:ascii="Times New Roman" w:hAnsi="Times New Roman" w:cs="Times New Roman"/>
          <w:color w:val="000000" w:themeColor="text1"/>
          <w:sz w:val="24"/>
          <w:szCs w:val="24"/>
          <w:lang w:val="uk-UA"/>
        </w:rPr>
        <w:t xml:space="preserve"> -  надання шкоди кореневій системі, стовбуру, кроні, гілкам деревно-чагарникових порід, а також газонам, квітникам, але яка не припинила їх росту.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Прибудинкова територія </w:t>
      </w:r>
      <w:r w:rsidRPr="005E1F57">
        <w:rPr>
          <w:rFonts w:ascii="Times New Roman" w:hAnsi="Times New Roman" w:cs="Times New Roman"/>
          <w:color w:val="000000" w:themeColor="text1"/>
          <w:sz w:val="24"/>
          <w:szCs w:val="24"/>
          <w:lang w:val="uk-UA"/>
        </w:rPr>
        <w:t>-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BD4AA6" w:rsidRPr="005E1F57" w:rsidRDefault="00BD4AA6"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bCs/>
          <w:color w:val="000000" w:themeColor="text1"/>
          <w:sz w:val="24"/>
          <w:szCs w:val="24"/>
          <w:bdr w:val="none" w:sz="0" w:space="0" w:color="auto" w:frame="1"/>
          <w:shd w:val="clear" w:color="auto" w:fill="FBFBFB"/>
          <w:lang w:val="uk-UA"/>
        </w:rPr>
        <w:t>Прилегла територія</w:t>
      </w:r>
      <w:r w:rsidRPr="005E1F57">
        <w:rPr>
          <w:rFonts w:ascii="Times New Roman" w:hAnsi="Times New Roman" w:cs="Times New Roman"/>
          <w:color w:val="000000" w:themeColor="text1"/>
          <w:sz w:val="24"/>
          <w:szCs w:val="24"/>
          <w:bdr w:val="none" w:sz="0" w:space="0" w:color="auto" w:frame="1"/>
          <w:shd w:val="clear" w:color="auto" w:fill="FBFBFB"/>
        </w:rPr>
        <w:t> </w:t>
      </w:r>
      <w:r w:rsidRPr="005E1F57">
        <w:rPr>
          <w:rFonts w:ascii="Times New Roman" w:hAnsi="Times New Roman" w:cs="Times New Roman"/>
          <w:color w:val="000000" w:themeColor="text1"/>
          <w:sz w:val="24"/>
          <w:szCs w:val="24"/>
          <w:bdr w:val="none" w:sz="0" w:space="0" w:color="auto" w:frame="1"/>
          <w:shd w:val="clear" w:color="auto" w:fill="FBFBFB"/>
          <w:lang w:val="uk-UA"/>
        </w:rPr>
        <w:t>– розташована поряд із власним або орендованим об’єктом (земельною ділянкою, будинком з прибудинковою територією або їх частинами, спорудою, будівельним майданчиком, об’єктом торгівлі або послуг тощо) територія, яку власник (балансоутримувач), орендатор та інші користувачі об’єкта повинні утримувати в належному стані.</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Присадибна земельна ділянка</w:t>
      </w:r>
      <w:r w:rsidRPr="005E1F57">
        <w:rPr>
          <w:rFonts w:ascii="Times New Roman" w:hAnsi="Times New Roman" w:cs="Times New Roman"/>
          <w:color w:val="000000" w:themeColor="text1"/>
          <w:sz w:val="24"/>
          <w:szCs w:val="24"/>
          <w:lang w:val="uk-UA"/>
        </w:rPr>
        <w:t xml:space="preserve"> — земельна ділянка (обмежована, забезпечена виїздом на вулицю, провулок тощо), на якій розміщені житловий будинок, господарські будівлі та споруди, сад, город тощо. За правовим статусом відноситься до земельної ділянки для будівництва та обслуговування житлового будинку.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Прибирання територій</w:t>
      </w:r>
      <w:r w:rsidRPr="005E1F57">
        <w:rPr>
          <w:rFonts w:ascii="Times New Roman" w:hAnsi="Times New Roman" w:cs="Times New Roman"/>
          <w:color w:val="000000" w:themeColor="text1"/>
          <w:sz w:val="24"/>
          <w:szCs w:val="24"/>
          <w:lang w:val="uk-UA"/>
        </w:rPr>
        <w:t xml:space="preserve"> - санітарне очищення елементів благоустрою (покриття вулично-дорожньої мережі, зелені насадження, малі архітектурні форми тощо), що знаходяться на територіях населених місць, збирання та перевезення у встановлені місця відходів, вуличного змету, листя, гілля, снігу, льоду тощо. </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Проїзна частина</w:t>
      </w:r>
      <w:r w:rsidRPr="005E1F57">
        <w:rPr>
          <w:rFonts w:ascii="Times New Roman" w:hAnsi="Times New Roman" w:cs="Times New Roman"/>
          <w:color w:val="000000" w:themeColor="text1"/>
          <w:sz w:val="24"/>
          <w:szCs w:val="24"/>
          <w:lang w:val="uk-UA"/>
        </w:rPr>
        <w:t xml:space="preserve"> - частина автомобільної дороги, безпосередньо призначена для руху транспортних засобів.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Реклама</w:t>
      </w:r>
      <w:r w:rsidRPr="005E1F57">
        <w:rPr>
          <w:rFonts w:ascii="Times New Roman" w:hAnsi="Times New Roman" w:cs="Times New Roman"/>
          <w:color w:val="000000" w:themeColor="text1"/>
          <w:sz w:val="24"/>
          <w:szCs w:val="24"/>
          <w:lang w:val="uk-UA"/>
        </w:rPr>
        <w:t xml:space="preserve"> -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Рекламні засоби</w:t>
      </w:r>
      <w:r w:rsidRPr="005E1F57">
        <w:rPr>
          <w:rFonts w:ascii="Times New Roman" w:hAnsi="Times New Roman" w:cs="Times New Roman"/>
          <w:color w:val="000000" w:themeColor="text1"/>
          <w:sz w:val="24"/>
          <w:szCs w:val="24"/>
          <w:lang w:val="uk-UA"/>
        </w:rPr>
        <w:t xml:space="preserve"> - засоби, що використовуються для доведення реклами до її споживача.</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Рекламні засоби (з обладнанням)</w:t>
      </w:r>
      <w:r w:rsidRPr="005E1F57">
        <w:rPr>
          <w:rFonts w:ascii="Times New Roman" w:hAnsi="Times New Roman" w:cs="Times New Roman"/>
          <w:color w:val="000000" w:themeColor="text1"/>
          <w:sz w:val="24"/>
          <w:szCs w:val="24"/>
          <w:lang w:val="uk-UA"/>
        </w:rPr>
        <w:t xml:space="preserve"> - це елементи благоустрою міста,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w:t>
      </w:r>
      <w:r w:rsidRPr="005E1F57">
        <w:rPr>
          <w:rFonts w:ascii="Times New Roman" w:hAnsi="Times New Roman" w:cs="Times New Roman"/>
          <w:color w:val="000000" w:themeColor="text1"/>
          <w:sz w:val="24"/>
          <w:szCs w:val="24"/>
          <w:lang w:val="uk-UA"/>
        </w:rPr>
        <w:lastRenderedPageBreak/>
        <w:t>конструкції тощо). До обладнання зовнішньої реклами відносяться опори, блоки тощо.</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Рекламодавець</w:t>
      </w:r>
      <w:r w:rsidRPr="005E1F57">
        <w:rPr>
          <w:rFonts w:ascii="Times New Roman" w:hAnsi="Times New Roman" w:cs="Times New Roman"/>
          <w:color w:val="000000" w:themeColor="text1"/>
          <w:sz w:val="24"/>
          <w:szCs w:val="24"/>
          <w:lang w:val="uk-UA"/>
        </w:rPr>
        <w:t xml:space="preserve"> - особа, яка є замовником реклами для її виробництва та/або розповсюдження.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Реконструкція будинків та споруд, їх фасадів </w:t>
      </w:r>
      <w:r w:rsidRPr="005E1F57">
        <w:rPr>
          <w:rFonts w:ascii="Times New Roman" w:hAnsi="Times New Roman" w:cs="Times New Roman"/>
          <w:color w:val="000000" w:themeColor="text1"/>
          <w:sz w:val="24"/>
          <w:szCs w:val="24"/>
          <w:lang w:val="uk-UA"/>
        </w:rPr>
        <w:t>–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Рекреаційна зона</w:t>
      </w:r>
      <w:r w:rsidRPr="005E1F57">
        <w:rPr>
          <w:rFonts w:ascii="Times New Roman" w:hAnsi="Times New Roman" w:cs="Times New Roman"/>
          <w:color w:val="000000" w:themeColor="text1"/>
          <w:sz w:val="24"/>
          <w:szCs w:val="24"/>
          <w:lang w:val="uk-UA"/>
        </w:rPr>
        <w:t xml:space="preserve"> - спеціально виділена генеральним планом і організована територія, </w:t>
      </w:r>
      <w:r w:rsidR="00097B45" w:rsidRPr="005E1F57">
        <w:rPr>
          <w:rFonts w:ascii="Times New Roman" w:hAnsi="Times New Roman" w:cs="Times New Roman"/>
          <w:color w:val="000000" w:themeColor="text1"/>
          <w:sz w:val="24"/>
          <w:szCs w:val="24"/>
          <w:lang w:val="uk-UA"/>
        </w:rPr>
        <w:t>п</w:t>
      </w:r>
      <w:r w:rsidRPr="005E1F57">
        <w:rPr>
          <w:rFonts w:ascii="Times New Roman" w:hAnsi="Times New Roman" w:cs="Times New Roman"/>
          <w:color w:val="000000" w:themeColor="text1"/>
          <w:sz w:val="24"/>
          <w:szCs w:val="24"/>
          <w:lang w:val="uk-UA"/>
        </w:rPr>
        <w:t>ризначена для відпочинку населення.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b/>
          <w:color w:val="000000" w:themeColor="text1"/>
          <w:sz w:val="24"/>
          <w:szCs w:val="24"/>
          <w:lang w:val="uk-UA"/>
        </w:rPr>
      </w:pPr>
      <w:r w:rsidRPr="005E1F57">
        <w:rPr>
          <w:rFonts w:ascii="Times New Roman" w:hAnsi="Times New Roman" w:cs="Times New Roman"/>
          <w:b/>
          <w:color w:val="000000" w:themeColor="text1"/>
          <w:sz w:val="24"/>
          <w:szCs w:val="24"/>
          <w:lang w:val="uk-UA"/>
        </w:rPr>
        <w:t>Ремонт будинків та споруд:</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color w:val="000000" w:themeColor="text1"/>
          <w:sz w:val="24"/>
          <w:szCs w:val="24"/>
          <w:lang w:val="uk-UA"/>
        </w:rPr>
        <w:t>а) поточний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пов’язаних зі зміною її техніко-економічних показників;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color w:val="000000" w:themeColor="text1"/>
          <w:sz w:val="24"/>
          <w:szCs w:val="24"/>
          <w:lang w:val="uk-UA"/>
        </w:rPr>
        <w:t>б) капітальний -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Сади</w:t>
      </w:r>
      <w:r w:rsidRPr="005E1F57">
        <w:rPr>
          <w:rFonts w:ascii="Times New Roman" w:hAnsi="Times New Roman" w:cs="Times New Roman"/>
          <w:color w:val="000000" w:themeColor="text1"/>
          <w:sz w:val="24"/>
          <w:szCs w:val="24"/>
          <w:lang w:val="uk-UA"/>
        </w:rPr>
        <w:t xml:space="preserve"> - упорядковані масиви зелених насаджень площею від 2 до 6 га, призначені для короткочасного відпочинку населення. За характером використання можуть бути: міські сади, сади біля видовищних споруд, сади житлових районів і мікрорайонів, міжквартальні сади та інші.</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Санітарне очищення населених місць (санітарне очищення)</w:t>
      </w:r>
      <w:r w:rsidRPr="005E1F57">
        <w:rPr>
          <w:rFonts w:ascii="Times New Roman" w:hAnsi="Times New Roman" w:cs="Times New Roman"/>
          <w:color w:val="000000" w:themeColor="text1"/>
          <w:sz w:val="24"/>
          <w:szCs w:val="24"/>
          <w:lang w:val="uk-UA"/>
        </w:rPr>
        <w:t xml:space="preserve"> -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що утворилися в населених місцях, а також прибирання територій з метою запобігання шкідливого впливу факторів середовища життєдіяльності на життя і здоров'я людини та майбутніх поколінь. </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Санітарно-захисна зона </w:t>
      </w:r>
      <w:r w:rsidRPr="005E1F57">
        <w:rPr>
          <w:rFonts w:ascii="Times New Roman" w:hAnsi="Times New Roman" w:cs="Times New Roman"/>
          <w:color w:val="000000" w:themeColor="text1"/>
          <w:sz w:val="24"/>
          <w:szCs w:val="24"/>
          <w:lang w:val="uk-UA"/>
        </w:rPr>
        <w:t>- озеленена територія спеціального призначення, яка розділяє (відокремлює) сельбищну частину міста від промислових підприємств.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Сквер</w:t>
      </w:r>
      <w:r w:rsidRPr="005E1F57">
        <w:rPr>
          <w:rFonts w:ascii="Times New Roman" w:hAnsi="Times New Roman" w:cs="Times New Roman"/>
          <w:color w:val="000000" w:themeColor="text1"/>
          <w:sz w:val="24"/>
          <w:szCs w:val="24"/>
          <w:lang w:val="uk-UA"/>
        </w:rPr>
        <w:t xml:space="preserve"> - упорядкована й озеленена ділянка площею від 0,02 га до 2,0 га, яка є елементом архітектурно-художнього оформлення населених місць,  призначена для короткочасного відпочинку населення.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Сортування відходів </w:t>
      </w:r>
      <w:r w:rsidRPr="005E1F57">
        <w:rPr>
          <w:rFonts w:ascii="Times New Roman" w:hAnsi="Times New Roman" w:cs="Times New Roman"/>
          <w:color w:val="000000" w:themeColor="text1"/>
          <w:sz w:val="24"/>
          <w:szCs w:val="24"/>
          <w:lang w:val="uk-UA"/>
        </w:rPr>
        <w:t>- механічний розподіл відходів за їх фізико-хімічними властивостями, технічними складовими, товарними показниками тощо з метою підготовки відходів до їх утилізації чи видалення.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Споживач </w:t>
      </w:r>
      <w:r w:rsidRPr="005E1F57">
        <w:rPr>
          <w:rFonts w:ascii="Times New Roman" w:hAnsi="Times New Roman" w:cs="Times New Roman"/>
          <w:color w:val="000000" w:themeColor="text1"/>
          <w:sz w:val="24"/>
          <w:szCs w:val="24"/>
          <w:lang w:val="uk-UA"/>
        </w:rPr>
        <w:t>- фізична чи юридична особа, яка отримує або має намір отримати житлово-комунальну послугу.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Спортивні споруди</w:t>
      </w:r>
      <w:r w:rsidRPr="005E1F57">
        <w:rPr>
          <w:rFonts w:ascii="Times New Roman" w:hAnsi="Times New Roman" w:cs="Times New Roman"/>
          <w:color w:val="000000" w:themeColor="text1"/>
          <w:sz w:val="24"/>
          <w:szCs w:val="24"/>
          <w:lang w:val="uk-UA"/>
        </w:rPr>
        <w:t xml:space="preserve"> - окремі будівлі і комплекси споруд, призначені для оздоровчих та навчально-тренувальних занять, а також змагань з різних видів спорту.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Суб'єкт господарювання </w:t>
      </w:r>
      <w:r w:rsidRPr="005E1F57">
        <w:rPr>
          <w:rFonts w:ascii="Times New Roman" w:hAnsi="Times New Roman" w:cs="Times New Roman"/>
          <w:color w:val="000000" w:themeColor="text1"/>
          <w:sz w:val="24"/>
          <w:szCs w:val="24"/>
          <w:lang w:val="uk-UA"/>
        </w:rPr>
        <w:t>- зареєстрована в установленому чинним законодавством порядку юридична особа незалежно від її організаційно-правової форми та форми власності, яка проводить господарську діяльність, крім органів державної влади та органів місцевого самоврядування, а також фізична особа - суб'єкт підприємницької діяльності.</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Схема санітарного очищення</w:t>
      </w:r>
      <w:r w:rsidRPr="005E1F57">
        <w:rPr>
          <w:rFonts w:ascii="Times New Roman" w:hAnsi="Times New Roman" w:cs="Times New Roman"/>
          <w:color w:val="000000" w:themeColor="text1"/>
          <w:sz w:val="24"/>
          <w:szCs w:val="24"/>
          <w:lang w:val="uk-UA"/>
        </w:rPr>
        <w:t xml:space="preserve"> -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Територія </w:t>
      </w:r>
      <w:r w:rsidRPr="005E1F57">
        <w:rPr>
          <w:rFonts w:ascii="Times New Roman" w:hAnsi="Times New Roman" w:cs="Times New Roman"/>
          <w:color w:val="000000" w:themeColor="text1"/>
          <w:sz w:val="24"/>
          <w:szCs w:val="24"/>
          <w:lang w:val="uk-UA"/>
        </w:rPr>
        <w:t>-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мостів, шляхопроводів, підземних пішохідних 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Територія суб'єкта господарювання </w:t>
      </w:r>
      <w:r w:rsidRPr="005E1F57">
        <w:rPr>
          <w:rFonts w:ascii="Times New Roman" w:hAnsi="Times New Roman" w:cs="Times New Roman"/>
          <w:color w:val="000000" w:themeColor="text1"/>
          <w:sz w:val="24"/>
          <w:szCs w:val="24"/>
          <w:lang w:val="uk-UA"/>
        </w:rPr>
        <w:t xml:space="preserve">- це територія в межах виділеної земельної </w:t>
      </w:r>
      <w:r w:rsidRPr="005E1F57">
        <w:rPr>
          <w:rFonts w:ascii="Times New Roman" w:hAnsi="Times New Roman" w:cs="Times New Roman"/>
          <w:color w:val="000000" w:themeColor="text1"/>
          <w:sz w:val="24"/>
          <w:szCs w:val="24"/>
          <w:lang w:val="uk-UA"/>
        </w:rPr>
        <w:lastRenderedPageBreak/>
        <w:t>ділянки, яка знаходиться у власності користувачів або надана в оренду фізичним чи юридичним особам.</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Транспортний засіб спеціалізованого призначення</w:t>
      </w:r>
      <w:r w:rsidRPr="005E1F57">
        <w:rPr>
          <w:rFonts w:ascii="Times New Roman" w:hAnsi="Times New Roman" w:cs="Times New Roman"/>
          <w:color w:val="000000" w:themeColor="text1"/>
          <w:sz w:val="24"/>
          <w:szCs w:val="24"/>
          <w:lang w:val="uk-UA"/>
        </w:rPr>
        <w:t xml:space="preserve"> - транспортний засіб, який призначений для перевезення певних категорій пасажирів чи вантажів (автобус для перевезення дітей, інвалідів, пасажирів певних професій, самоскид, цистерна, сідельний тягач, фургон, швидка медична допомога, автомобіль інкасації, ритуальний автомобіль тощо) та має спеціальне обладнання (таксі, броньований, обладнаний спеціальними світловими і звуковими сигнальними пристроями тощо).</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Транспортний засіб спеціального призначення</w:t>
      </w:r>
      <w:r w:rsidRPr="005E1F57">
        <w:rPr>
          <w:rFonts w:ascii="Times New Roman" w:hAnsi="Times New Roman" w:cs="Times New Roman"/>
          <w:color w:val="000000" w:themeColor="text1"/>
          <w:sz w:val="24"/>
          <w:szCs w:val="24"/>
          <w:lang w:val="uk-UA"/>
        </w:rPr>
        <w:t xml:space="preserve"> - транспортний засіб, призначений для виконання спеціальних робочих функцій (для аварійного ремонту, автокран, пожежний, авто бетономішалка, вишка розвідувальна чи бурова на автомобілі, для транспортування сміття та інших відходів, технічна допомога, автомобіль прибиральний, автомобіль-майстерня, радіологічна майстерня, автомобіль для пересувних телевізійних і звукових станцій тощо) транспорту, зв'язку, енергетики, оборони та іншого призначення, територій лісового, водного фондів та інших.</w:t>
      </w:r>
    </w:p>
    <w:p w:rsidR="00672B61"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Тротуар (хідник)</w:t>
      </w:r>
      <w:r w:rsidRPr="005E1F57">
        <w:rPr>
          <w:rFonts w:ascii="Times New Roman" w:hAnsi="Times New Roman" w:cs="Times New Roman"/>
          <w:color w:val="000000" w:themeColor="text1"/>
          <w:sz w:val="24"/>
          <w:szCs w:val="24"/>
          <w:lang w:val="uk-UA"/>
        </w:rPr>
        <w:t xml:space="preserve"> - елемент вулиці, призначений для руху пішоходів, який прилягає до проїзної частини, або відокремлений від неї газоном.</w:t>
      </w:r>
    </w:p>
    <w:p w:rsidR="00B83E6F" w:rsidRPr="00B83E6F" w:rsidRDefault="00B83E6F"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B83E6F">
        <w:rPr>
          <w:rFonts w:ascii="Times New Roman" w:hAnsi="Times New Roman" w:cs="Times New Roman"/>
          <w:b/>
          <w:bCs/>
          <w:color w:val="000000" w:themeColor="text1"/>
          <w:sz w:val="24"/>
          <w:szCs w:val="24"/>
          <w:shd w:val="clear" w:color="auto" w:fill="FFFFFF"/>
          <w:lang w:val="uk-UA"/>
        </w:rPr>
        <w:t>Удосконалене покриття</w:t>
      </w:r>
      <w:r w:rsidRPr="00B83E6F">
        <w:rPr>
          <w:rFonts w:ascii="Times New Roman" w:hAnsi="Times New Roman" w:cs="Times New Roman"/>
          <w:color w:val="000000" w:themeColor="text1"/>
          <w:sz w:val="24"/>
          <w:szCs w:val="24"/>
          <w:shd w:val="clear" w:color="auto" w:fill="FFFFFF"/>
        </w:rPr>
        <w:t> </w:t>
      </w:r>
      <w:r w:rsidRPr="00B83E6F">
        <w:rPr>
          <w:rFonts w:ascii="Times New Roman" w:hAnsi="Times New Roman" w:cs="Times New Roman"/>
          <w:color w:val="000000" w:themeColor="text1"/>
          <w:sz w:val="24"/>
          <w:szCs w:val="24"/>
          <w:shd w:val="clear" w:color="auto" w:fill="FFFFFF"/>
          <w:lang w:val="uk-UA"/>
        </w:rPr>
        <w:t>— цементобетонне, асфальтобетонне, залізобетонне або армобетонне збірне покриття, бруківки, вимощені брущаткою і мозаїкою, збірне покриття з дрібнорозмірних бетонних плит, із щебеню і гравію, оброблених органічними і в'язкими матеріалами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Утримання будинків і прибудинкових територій </w:t>
      </w:r>
      <w:r w:rsidRPr="005E1F57">
        <w:rPr>
          <w:rFonts w:ascii="Times New Roman" w:hAnsi="Times New Roman" w:cs="Times New Roman"/>
          <w:color w:val="000000" w:themeColor="text1"/>
          <w:sz w:val="24"/>
          <w:szCs w:val="24"/>
          <w:lang w:val="uk-UA"/>
        </w:rPr>
        <w:t>- господарська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з чинним законодавством.</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Утримання в належному стані території</w:t>
      </w:r>
      <w:r w:rsidRPr="005E1F57">
        <w:rPr>
          <w:rFonts w:ascii="Times New Roman" w:hAnsi="Times New Roman" w:cs="Times New Roman"/>
          <w:color w:val="000000" w:themeColor="text1"/>
          <w:sz w:val="24"/>
          <w:szCs w:val="24"/>
          <w:lang w:val="uk-UA"/>
        </w:rPr>
        <w:t xml:space="preserve"> - використання її за призначенням відповідно до Генерального плану, іншої містобудівної документації, місцевих Правил забудови, графічної частини Правил благоустрою території міста та цих Правил в цілому, а також санітарне очищення території, її озеленення, збереження та відновлення об'єктів благоустрою.</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Утримання зелених насаджень</w:t>
      </w:r>
      <w:r w:rsidRPr="005E1F57">
        <w:rPr>
          <w:rFonts w:ascii="Times New Roman" w:hAnsi="Times New Roman" w:cs="Times New Roman"/>
          <w:color w:val="000000" w:themeColor="text1"/>
          <w:sz w:val="24"/>
          <w:szCs w:val="24"/>
          <w:lang w:val="uk-UA"/>
        </w:rPr>
        <w:t xml:space="preserve"> - дотримання режиму їх використання з проведенням агротехнічних заходів, що сприяють нормальному ростові.</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Утилізатор (подрібнювач) залишків харчових продуктів</w:t>
      </w:r>
      <w:r w:rsidRPr="005E1F57">
        <w:rPr>
          <w:rFonts w:ascii="Times New Roman" w:hAnsi="Times New Roman" w:cs="Times New Roman"/>
          <w:color w:val="000000" w:themeColor="text1"/>
          <w:sz w:val="24"/>
          <w:szCs w:val="24"/>
          <w:lang w:val="uk-UA"/>
        </w:rPr>
        <w:t xml:space="preserve"> - пристрій для оброблення (перероблення) побутових відходів шляхом подрібнення залишків харчових продуктів та видалення їх у систему водовідведення. </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b/>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Учасники правовідносин в сфері благоустрою – </w:t>
      </w:r>
      <w:r w:rsidRPr="005E1F57">
        <w:rPr>
          <w:rFonts w:ascii="Times New Roman" w:hAnsi="Times New Roman" w:cs="Times New Roman"/>
          <w:color w:val="000000" w:themeColor="text1"/>
          <w:sz w:val="24"/>
          <w:szCs w:val="24"/>
          <w:lang w:val="uk-UA"/>
        </w:rPr>
        <w:t xml:space="preserve">учасниками правовідносин в сфері благоустрою населених пунктів територіальної громади є </w:t>
      </w:r>
      <w:r w:rsidRPr="005E1F57">
        <w:rPr>
          <w:rStyle w:val="FontStyle37"/>
          <w:b w:val="0"/>
          <w:color w:val="000000" w:themeColor="text1"/>
          <w:sz w:val="24"/>
          <w:szCs w:val="24"/>
          <w:lang w:val="uk-UA"/>
        </w:rPr>
        <w:t>підприємства, установи та організації всіх форм власності, фізичні особи – підприємці, громадяни, особи без громадянства.</w:t>
      </w:r>
      <w:r w:rsidRPr="005E1F57">
        <w:rPr>
          <w:rFonts w:ascii="Times New Roman" w:hAnsi="Times New Roman" w:cs="Times New Roman"/>
          <w:b/>
          <w:color w:val="000000" w:themeColor="text1"/>
          <w:sz w:val="24"/>
          <w:szCs w:val="24"/>
          <w:lang w:val="uk-UA"/>
        </w:rPr>
        <w:t xml:space="preserve"> </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Фасад </w:t>
      </w:r>
      <w:r w:rsidRPr="005E1F57">
        <w:rPr>
          <w:rFonts w:ascii="Times New Roman" w:hAnsi="Times New Roman" w:cs="Times New Roman"/>
          <w:color w:val="000000" w:themeColor="text1"/>
          <w:sz w:val="24"/>
          <w:szCs w:val="24"/>
          <w:lang w:val="uk-UA"/>
        </w:rPr>
        <w:t>- обмежена поверхня архітектурного об'єкта (частіше вертикальна) з боку вулиці та/або головного входу.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Фізична особа</w:t>
      </w:r>
      <w:r w:rsidRPr="005E1F57">
        <w:rPr>
          <w:rFonts w:ascii="Times New Roman" w:hAnsi="Times New Roman" w:cs="Times New Roman"/>
          <w:color w:val="000000" w:themeColor="text1"/>
          <w:sz w:val="24"/>
          <w:szCs w:val="24"/>
          <w:lang w:val="uk-UA"/>
        </w:rPr>
        <w:t xml:space="preserve"> - в цивільному праві термін, що використовується для позначення людини (громадянина) як учасника правових відносин. Фізична особа також підпорядковується певним нормам та правилам поведінки.</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Червоні лінії</w:t>
      </w:r>
      <w:r w:rsidRPr="005E1F57">
        <w:rPr>
          <w:rFonts w:ascii="Times New Roman" w:hAnsi="Times New Roman" w:cs="Times New Roman"/>
          <w:color w:val="000000" w:themeColor="text1"/>
          <w:sz w:val="24"/>
          <w:szCs w:val="24"/>
          <w:lang w:val="uk-UA"/>
        </w:rPr>
        <w:t xml:space="preserve"> — визначені в містобудівній документації відносно пунктів геодезичної мережі межі існуючих та запроектованих вулиць, доріг, майданів, які відмежовують території мікрорайонів, кварталів та території іншого призначення.</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Шляхопровід</w:t>
      </w:r>
      <w:r w:rsidRPr="005E1F57">
        <w:rPr>
          <w:rFonts w:ascii="Times New Roman" w:hAnsi="Times New Roman" w:cs="Times New Roman"/>
          <w:color w:val="000000" w:themeColor="text1"/>
          <w:sz w:val="24"/>
          <w:szCs w:val="24"/>
          <w:lang w:val="uk-UA"/>
        </w:rPr>
        <w:t xml:space="preserve"> - інженерна споруда мостового типу над іншою дорогою (залізницею) в місці їх перетину, що забезпечує рух по ній на різних рівнях та дає можливість з'їзду на іншу дорогу.</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r w:rsidRPr="005E1F57">
        <w:rPr>
          <w:rFonts w:ascii="Times New Roman" w:hAnsi="Times New Roman" w:cs="Times New Roman"/>
          <w:b/>
          <w:color w:val="000000" w:themeColor="text1"/>
          <w:sz w:val="24"/>
          <w:szCs w:val="24"/>
          <w:lang w:val="uk-UA"/>
        </w:rPr>
        <w:t xml:space="preserve">Ярмарок </w:t>
      </w:r>
      <w:r w:rsidRPr="005E1F57">
        <w:rPr>
          <w:rFonts w:ascii="Times New Roman" w:hAnsi="Times New Roman" w:cs="Times New Roman"/>
          <w:color w:val="000000" w:themeColor="text1"/>
          <w:sz w:val="24"/>
          <w:szCs w:val="24"/>
          <w:lang w:val="uk-UA"/>
        </w:rPr>
        <w:t>- захід, під час якого надаються у встановленому порядку в тимчасове користування місця для здійснення торговельної діяльності, надання побутових послуг та послуг громадського харчування з метою створення для продавців і покупців товарів та послуг належних умов. Ярмарок організовується на певний період з метою забезпечення населення товарами безпосередньо від виробника, ознайомлення з новою продукцією.</w:t>
      </w:r>
    </w:p>
    <w:p w:rsidR="00672B61" w:rsidRPr="005E1F57" w:rsidRDefault="00672B61" w:rsidP="003A09CC">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bookmarkStart w:id="3" w:name="n18"/>
      <w:bookmarkEnd w:id="3"/>
      <w:r w:rsidRPr="005E1F57">
        <w:rPr>
          <w:rFonts w:ascii="Times New Roman" w:hAnsi="Times New Roman" w:cs="Times New Roman"/>
          <w:color w:val="000000" w:themeColor="text1"/>
          <w:sz w:val="24"/>
          <w:szCs w:val="24"/>
          <w:lang w:val="uk-UA"/>
        </w:rPr>
        <w:t>Інші терміни вживаються у значеннях, наведених у </w:t>
      </w:r>
      <w:hyperlink r:id="rId9" w:tgtFrame="_blank" w:history="1">
        <w:r w:rsidRPr="005E1F57">
          <w:rPr>
            <w:rStyle w:val="a7"/>
            <w:rFonts w:ascii="Times New Roman" w:hAnsi="Times New Roman"/>
            <w:color w:val="000000" w:themeColor="text1"/>
            <w:sz w:val="24"/>
            <w:szCs w:val="24"/>
            <w:lang w:val="uk-UA"/>
          </w:rPr>
          <w:t>Податковому кодексі України</w:t>
        </w:r>
      </w:hyperlink>
      <w:r w:rsidRPr="005E1F57">
        <w:rPr>
          <w:rFonts w:ascii="Times New Roman" w:hAnsi="Times New Roman" w:cs="Times New Roman"/>
          <w:color w:val="000000" w:themeColor="text1"/>
          <w:sz w:val="24"/>
          <w:szCs w:val="24"/>
          <w:lang w:val="uk-UA"/>
        </w:rPr>
        <w:t xml:space="preserve">, </w:t>
      </w:r>
      <w:r w:rsidRPr="005E1F57">
        <w:rPr>
          <w:rFonts w:ascii="Times New Roman" w:hAnsi="Times New Roman" w:cs="Times New Roman"/>
          <w:color w:val="000000" w:themeColor="text1"/>
          <w:sz w:val="24"/>
          <w:szCs w:val="24"/>
          <w:lang w:val="uk-UA"/>
        </w:rPr>
        <w:lastRenderedPageBreak/>
        <w:t>Законах України </w:t>
      </w:r>
      <w:hyperlink r:id="rId10" w:tgtFrame="_blank" w:history="1">
        <w:r w:rsidRPr="005E1F57">
          <w:rPr>
            <w:rStyle w:val="a7"/>
            <w:rFonts w:ascii="Times New Roman" w:hAnsi="Times New Roman"/>
            <w:color w:val="000000" w:themeColor="text1"/>
            <w:sz w:val="24"/>
            <w:szCs w:val="24"/>
            <w:lang w:val="uk-UA"/>
          </w:rPr>
          <w:t>«Про благоустрій населених пунктів»</w:t>
        </w:r>
      </w:hyperlink>
      <w:r w:rsidRPr="005E1F57">
        <w:rPr>
          <w:rFonts w:ascii="Times New Roman" w:hAnsi="Times New Roman" w:cs="Times New Roman"/>
          <w:color w:val="000000" w:themeColor="text1"/>
          <w:sz w:val="24"/>
          <w:szCs w:val="24"/>
          <w:lang w:val="uk-UA"/>
        </w:rPr>
        <w:t>, </w:t>
      </w:r>
      <w:hyperlink r:id="rId11" w:tgtFrame="_blank" w:history="1">
        <w:r w:rsidRPr="005E1F57">
          <w:rPr>
            <w:rStyle w:val="a7"/>
            <w:rFonts w:ascii="Times New Roman" w:hAnsi="Times New Roman"/>
            <w:color w:val="000000" w:themeColor="text1"/>
            <w:sz w:val="24"/>
            <w:szCs w:val="24"/>
            <w:lang w:val="uk-UA"/>
          </w:rPr>
          <w:t>«Про регулювання містобудівної діяльності»</w:t>
        </w:r>
      </w:hyperlink>
      <w:r w:rsidRPr="005E1F57">
        <w:rPr>
          <w:rFonts w:ascii="Times New Roman" w:hAnsi="Times New Roman" w:cs="Times New Roman"/>
          <w:color w:val="000000" w:themeColor="text1"/>
          <w:sz w:val="24"/>
          <w:szCs w:val="24"/>
          <w:lang w:val="uk-UA"/>
        </w:rPr>
        <w:t>, </w:t>
      </w:r>
      <w:hyperlink r:id="rId12" w:tgtFrame="_blank" w:history="1">
        <w:r w:rsidRPr="005E1F57">
          <w:rPr>
            <w:rStyle w:val="a7"/>
            <w:rFonts w:ascii="Times New Roman" w:hAnsi="Times New Roman"/>
            <w:color w:val="000000" w:themeColor="text1"/>
            <w:sz w:val="24"/>
            <w:szCs w:val="24"/>
            <w:lang w:val="uk-UA"/>
          </w:rPr>
          <w:t>«Про охорону культурної спадщини»</w:t>
        </w:r>
      </w:hyperlink>
      <w:r w:rsidRPr="005E1F57">
        <w:rPr>
          <w:rFonts w:ascii="Times New Roman" w:hAnsi="Times New Roman" w:cs="Times New Roman"/>
          <w:color w:val="000000" w:themeColor="text1"/>
          <w:sz w:val="24"/>
          <w:szCs w:val="24"/>
          <w:lang w:val="uk-UA"/>
        </w:rPr>
        <w:t>, </w:t>
      </w:r>
      <w:hyperlink r:id="rId13" w:tgtFrame="_blank" w:history="1">
        <w:r w:rsidRPr="005E1F57">
          <w:rPr>
            <w:rStyle w:val="a7"/>
            <w:rFonts w:ascii="Times New Roman" w:hAnsi="Times New Roman"/>
            <w:color w:val="000000" w:themeColor="text1"/>
            <w:sz w:val="24"/>
            <w:szCs w:val="24"/>
            <w:lang w:val="uk-UA"/>
          </w:rPr>
          <w:t>«Про місцеве самоврядування в Україні»</w:t>
        </w:r>
      </w:hyperlink>
      <w:r w:rsidRPr="005E1F57">
        <w:rPr>
          <w:rFonts w:ascii="Times New Roman" w:hAnsi="Times New Roman" w:cs="Times New Roman"/>
          <w:color w:val="000000" w:themeColor="text1"/>
          <w:sz w:val="24"/>
          <w:szCs w:val="24"/>
          <w:lang w:val="uk-UA"/>
        </w:rPr>
        <w:t>, </w:t>
      </w:r>
      <w:hyperlink r:id="rId14" w:tgtFrame="_blank" w:history="1">
        <w:r w:rsidRPr="005E1F57">
          <w:rPr>
            <w:rStyle w:val="a7"/>
            <w:rFonts w:ascii="Times New Roman" w:hAnsi="Times New Roman"/>
            <w:color w:val="000000" w:themeColor="text1"/>
            <w:sz w:val="24"/>
            <w:szCs w:val="24"/>
            <w:lang w:val="uk-UA"/>
          </w:rPr>
          <w:t>«Про органи самоорганізації населення»</w:t>
        </w:r>
      </w:hyperlink>
      <w:r w:rsidRPr="005E1F57">
        <w:rPr>
          <w:rFonts w:ascii="Times New Roman" w:hAnsi="Times New Roman" w:cs="Times New Roman"/>
          <w:color w:val="000000" w:themeColor="text1"/>
          <w:sz w:val="24"/>
          <w:szCs w:val="24"/>
          <w:lang w:val="uk-UA"/>
        </w:rPr>
        <w:t xml:space="preserve">, «Про забезпечення санітарного та епідемічного благополуччя населення",  "Про відходи", "Про житлово-комунальні послуги". </w:t>
      </w:r>
    </w:p>
    <w:p w:rsidR="005E1F57" w:rsidRPr="00D20340" w:rsidRDefault="005E1F57" w:rsidP="005E1F57">
      <w:pPr>
        <w:shd w:val="clear" w:color="auto" w:fill="FFFFFF"/>
        <w:tabs>
          <w:tab w:val="left" w:pos="709"/>
          <w:tab w:val="left" w:pos="851"/>
          <w:tab w:val="left" w:pos="993"/>
        </w:tabs>
        <w:spacing w:before="120" w:after="0" w:line="240" w:lineRule="auto"/>
        <w:ind w:firstLine="567"/>
        <w:jc w:val="both"/>
        <w:rPr>
          <w:rFonts w:ascii="Times New Roman" w:hAnsi="Times New Roman" w:cs="Times New Roman"/>
          <w:sz w:val="24"/>
          <w:szCs w:val="24"/>
          <w:lang w:val="uk-UA"/>
        </w:rPr>
      </w:pPr>
      <w:r w:rsidRPr="00D20340">
        <w:rPr>
          <w:rFonts w:ascii="Times New Roman" w:hAnsi="Times New Roman" w:cs="Times New Roman"/>
          <w:bCs/>
          <w:sz w:val="24"/>
          <w:szCs w:val="24"/>
          <w:lang w:val="uk-UA"/>
        </w:rPr>
        <w:t>1.3.</w:t>
      </w:r>
      <w:r w:rsidRPr="00D20340">
        <w:rPr>
          <w:rFonts w:ascii="Times New Roman" w:hAnsi="Times New Roman" w:cs="Times New Roman"/>
          <w:sz w:val="24"/>
          <w:szCs w:val="24"/>
          <w:lang w:val="uk-UA"/>
        </w:rPr>
        <w:t xml:space="preserve"> Правила благоустрою території населених пунктів Верхньодніпровської міської територіальної громади (далі по тексту – Правила) розроблено на підставі Кодексу України про адміністративні правопорушення (далі по тексту – КУпАП), Законів України </w:t>
      </w:r>
      <w:hyperlink r:id="rId15" w:tgtFrame="_blank" w:history="1">
        <w:r w:rsidRPr="00D20340">
          <w:rPr>
            <w:rStyle w:val="a7"/>
            <w:rFonts w:ascii="Times New Roman" w:hAnsi="Times New Roman"/>
            <w:sz w:val="24"/>
            <w:szCs w:val="24"/>
            <w:lang w:val="uk-UA"/>
          </w:rPr>
          <w:t>«Про благоустрій населених пунктів»</w:t>
        </w:r>
      </w:hyperlink>
      <w:r w:rsidRPr="00D20340">
        <w:rPr>
          <w:rFonts w:ascii="Times New Roman" w:hAnsi="Times New Roman" w:cs="Times New Roman"/>
          <w:sz w:val="24"/>
          <w:szCs w:val="24"/>
          <w:lang w:val="uk-UA"/>
        </w:rPr>
        <w:t xml:space="preserve">, </w:t>
      </w:r>
      <w:hyperlink r:id="rId16" w:tgtFrame="_blank" w:history="1">
        <w:r w:rsidRPr="00D20340">
          <w:rPr>
            <w:rStyle w:val="a7"/>
            <w:rFonts w:ascii="Times New Roman" w:hAnsi="Times New Roman"/>
            <w:sz w:val="24"/>
            <w:szCs w:val="24"/>
            <w:lang w:val="uk-UA"/>
          </w:rPr>
          <w:t>«Про регулювання містобудівної діяльності»</w:t>
        </w:r>
      </w:hyperlink>
      <w:r w:rsidRPr="00D20340">
        <w:rPr>
          <w:rFonts w:ascii="Times New Roman" w:hAnsi="Times New Roman" w:cs="Times New Roman"/>
          <w:sz w:val="24"/>
          <w:szCs w:val="24"/>
          <w:lang w:val="uk-UA"/>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7" w:tgtFrame="_blank" w:history="1">
        <w:r w:rsidRPr="00D20340">
          <w:rPr>
            <w:rStyle w:val="a7"/>
            <w:rFonts w:ascii="Times New Roman" w:hAnsi="Times New Roman"/>
            <w:sz w:val="24"/>
            <w:szCs w:val="24"/>
            <w:lang w:val="uk-UA"/>
          </w:rPr>
          <w:t>«Про охорону культурної спадщини»</w:t>
        </w:r>
      </w:hyperlink>
      <w:r w:rsidRPr="00D20340">
        <w:rPr>
          <w:rFonts w:ascii="Times New Roman" w:hAnsi="Times New Roman" w:cs="Times New Roman"/>
          <w:sz w:val="24"/>
          <w:szCs w:val="24"/>
          <w:lang w:val="uk-UA"/>
        </w:rPr>
        <w:t xml:space="preserve">, </w:t>
      </w:r>
      <w:hyperlink r:id="rId18" w:tgtFrame="_blank" w:history="1">
        <w:r w:rsidRPr="00D20340">
          <w:rPr>
            <w:rStyle w:val="a7"/>
            <w:rFonts w:ascii="Times New Roman" w:hAnsi="Times New Roman"/>
            <w:sz w:val="24"/>
            <w:szCs w:val="24"/>
            <w:lang w:val="uk-UA"/>
          </w:rPr>
          <w:t>«Про місцеве самоврядування в Україні»</w:t>
        </w:r>
      </w:hyperlink>
      <w:r w:rsidRPr="00D20340">
        <w:rPr>
          <w:rFonts w:ascii="Times New Roman" w:hAnsi="Times New Roman" w:cs="Times New Roman"/>
          <w:sz w:val="24"/>
          <w:szCs w:val="24"/>
          <w:lang w:val="uk-UA"/>
        </w:rPr>
        <w:t xml:space="preserve">, </w:t>
      </w:r>
      <w:hyperlink r:id="rId19" w:tgtFrame="_blank" w:history="1">
        <w:r w:rsidRPr="00D20340">
          <w:rPr>
            <w:rStyle w:val="a7"/>
            <w:rFonts w:ascii="Times New Roman" w:hAnsi="Times New Roman"/>
            <w:sz w:val="24"/>
            <w:szCs w:val="24"/>
            <w:lang w:val="uk-UA"/>
          </w:rPr>
          <w:t>«Про органи самоорганізації населення»</w:t>
        </w:r>
      </w:hyperlink>
      <w:r w:rsidRPr="00D20340">
        <w:rPr>
          <w:rFonts w:ascii="Times New Roman" w:hAnsi="Times New Roman" w:cs="Times New Roman"/>
          <w:sz w:val="24"/>
          <w:szCs w:val="24"/>
          <w:lang w:val="uk-UA"/>
        </w:rPr>
        <w:t xml:space="preserve"> та інших спеціальних нормативно-правових актів, які регулюють питання благоустрою.</w:t>
      </w:r>
    </w:p>
    <w:p w:rsidR="005F094B" w:rsidRPr="00D20340" w:rsidRDefault="005F094B" w:rsidP="005F094B">
      <w:pPr>
        <w:pStyle w:val="af"/>
        <w:ind w:firstLine="708"/>
        <w:jc w:val="both"/>
        <w:rPr>
          <w:rFonts w:ascii="Times New Roman" w:hAnsi="Times New Roman"/>
          <w:sz w:val="24"/>
          <w:szCs w:val="24"/>
        </w:rPr>
      </w:pPr>
      <w:r w:rsidRPr="00D20340">
        <w:rPr>
          <w:rFonts w:ascii="Times New Roman" w:hAnsi="Times New Roman"/>
          <w:sz w:val="24"/>
          <w:szCs w:val="24"/>
        </w:rPr>
        <w:t xml:space="preserve">1.4. Організацію благоустрою території населених пунктів Верхньодніпровської міської територіальної громади забезпечують органи місцевого самоврядування. Благоустрій територій здійснюють підприємства, установи, організації відповідно до наданих повноважень, а також громадяни. Благоустрій здійснюється в обов'язковому порядку на всій території населених пунктів Верхньодніпровської міської територіальної громади </w:t>
      </w:r>
    </w:p>
    <w:p w:rsidR="005F094B" w:rsidRPr="00496753" w:rsidRDefault="005F094B" w:rsidP="005F094B">
      <w:pPr>
        <w:pStyle w:val="af"/>
        <w:ind w:firstLine="708"/>
        <w:jc w:val="both"/>
        <w:rPr>
          <w:rFonts w:ascii="Times New Roman" w:hAnsi="Times New Roman"/>
          <w:sz w:val="28"/>
          <w:szCs w:val="28"/>
        </w:rPr>
      </w:pPr>
      <w:r w:rsidRPr="00D20340">
        <w:rPr>
          <w:rFonts w:ascii="Times New Roman" w:hAnsi="Times New Roman"/>
          <w:sz w:val="24"/>
          <w:szCs w:val="24"/>
          <w:lang w:val="ru-RU"/>
        </w:rPr>
        <w:t>1.5.</w:t>
      </w:r>
      <w:r w:rsidRPr="00D20340">
        <w:rPr>
          <w:rFonts w:ascii="Times New Roman" w:hAnsi="Times New Roman"/>
          <w:sz w:val="24"/>
          <w:szCs w:val="24"/>
        </w:rPr>
        <w:t xml:space="preserve"> Повноваження органів державної влади, органів місцевого самоврядування та органів самоорганізації населення у сфері благоустрою визначені Законами України «Про місцеве самоврядування в Україні», «Про благоустрій населених пунктів», «Про органи самоорганізації населення», іншим законодавством та нормативно-технічними документами</w:t>
      </w:r>
      <w:r w:rsidRPr="00496753">
        <w:rPr>
          <w:rFonts w:ascii="Times New Roman" w:hAnsi="Times New Roman"/>
          <w:sz w:val="28"/>
          <w:szCs w:val="28"/>
        </w:rPr>
        <w:t xml:space="preserve">. </w:t>
      </w:r>
    </w:p>
    <w:p w:rsidR="007F527B" w:rsidRPr="00B26D5F" w:rsidRDefault="005F094B" w:rsidP="00672B61">
      <w:pPr>
        <w:pStyle w:val="af"/>
        <w:widowControl w:val="0"/>
        <w:ind w:right="-2" w:firstLine="567"/>
        <w:jc w:val="both"/>
        <w:rPr>
          <w:rStyle w:val="FontStyle37"/>
          <w:b w:val="0"/>
          <w:sz w:val="24"/>
          <w:szCs w:val="24"/>
        </w:rPr>
      </w:pPr>
      <w:r>
        <w:rPr>
          <w:rStyle w:val="FontStyle37"/>
          <w:b w:val="0"/>
          <w:sz w:val="24"/>
          <w:szCs w:val="24"/>
        </w:rPr>
        <w:t>1.6</w:t>
      </w:r>
      <w:r w:rsidR="007F527B" w:rsidRPr="00B26D5F">
        <w:rPr>
          <w:rStyle w:val="FontStyle37"/>
          <w:b w:val="0"/>
          <w:sz w:val="24"/>
          <w:szCs w:val="24"/>
        </w:rPr>
        <w:t>. До об'єктів благоустрою населених пунктів територіальної громади належать:</w:t>
      </w:r>
    </w:p>
    <w:p w:rsidR="007F527B" w:rsidRPr="00B26D5F" w:rsidRDefault="005F094B" w:rsidP="00672B61">
      <w:pPr>
        <w:pStyle w:val="af"/>
        <w:widowControl w:val="0"/>
        <w:ind w:right="-2" w:firstLine="567"/>
        <w:jc w:val="both"/>
        <w:rPr>
          <w:rStyle w:val="FontStyle36"/>
          <w:sz w:val="24"/>
          <w:szCs w:val="24"/>
        </w:rPr>
      </w:pPr>
      <w:r>
        <w:rPr>
          <w:rStyle w:val="FontStyle37"/>
          <w:b w:val="0"/>
          <w:sz w:val="24"/>
          <w:szCs w:val="24"/>
        </w:rPr>
        <w:t>1.6</w:t>
      </w:r>
      <w:r w:rsidR="00911436" w:rsidRPr="00B26D5F">
        <w:rPr>
          <w:rStyle w:val="FontStyle37"/>
          <w:b w:val="0"/>
          <w:sz w:val="24"/>
          <w:szCs w:val="24"/>
        </w:rPr>
        <w:t>.1</w:t>
      </w:r>
      <w:r w:rsidR="007F527B" w:rsidRPr="00B26D5F">
        <w:rPr>
          <w:rStyle w:val="FontStyle37"/>
          <w:b w:val="0"/>
          <w:sz w:val="24"/>
          <w:szCs w:val="24"/>
        </w:rPr>
        <w:t xml:space="preserve">. </w:t>
      </w:r>
      <w:r w:rsidR="007F527B" w:rsidRPr="00B26D5F">
        <w:rPr>
          <w:rStyle w:val="FontStyle36"/>
          <w:sz w:val="24"/>
          <w:szCs w:val="24"/>
        </w:rPr>
        <w:t>Території загального користування:</w:t>
      </w:r>
    </w:p>
    <w:p w:rsidR="007F527B" w:rsidRPr="00B26D5F" w:rsidRDefault="007F527B" w:rsidP="00672B61">
      <w:pPr>
        <w:pStyle w:val="af"/>
        <w:widowControl w:val="0"/>
        <w:ind w:right="-2" w:firstLine="567"/>
        <w:jc w:val="both"/>
        <w:rPr>
          <w:rStyle w:val="FontStyle36"/>
          <w:sz w:val="24"/>
          <w:szCs w:val="24"/>
          <w:lang w:eastAsia="uk-UA"/>
        </w:rPr>
      </w:pPr>
      <w:r w:rsidRPr="00B26D5F">
        <w:rPr>
          <w:rStyle w:val="FontStyle37"/>
          <w:b w:val="0"/>
          <w:sz w:val="24"/>
          <w:szCs w:val="24"/>
          <w:lang w:eastAsia="uk-UA"/>
        </w:rPr>
        <w:t xml:space="preserve">а) </w:t>
      </w:r>
      <w:r w:rsidRPr="00B26D5F">
        <w:rPr>
          <w:rFonts w:ascii="Times New Roman" w:eastAsia="Times New Roman" w:hAnsi="Times New Roman"/>
          <w:sz w:val="24"/>
          <w:szCs w:val="24"/>
        </w:rPr>
        <w:t>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rsidR="007F527B" w:rsidRPr="00B26D5F" w:rsidRDefault="007F527B" w:rsidP="00672B61">
      <w:pPr>
        <w:pStyle w:val="af"/>
        <w:widowControl w:val="0"/>
        <w:ind w:right="-2" w:firstLine="567"/>
        <w:jc w:val="both"/>
        <w:rPr>
          <w:rStyle w:val="FontStyle36"/>
          <w:sz w:val="24"/>
          <w:szCs w:val="24"/>
          <w:lang w:eastAsia="uk-UA"/>
        </w:rPr>
      </w:pPr>
      <w:r w:rsidRPr="00B26D5F">
        <w:rPr>
          <w:rStyle w:val="FontStyle37"/>
          <w:b w:val="0"/>
          <w:sz w:val="24"/>
          <w:szCs w:val="24"/>
          <w:lang w:eastAsia="uk-UA"/>
        </w:rPr>
        <w:t xml:space="preserve">б) </w:t>
      </w:r>
      <w:r w:rsidRPr="00B26D5F">
        <w:rPr>
          <w:rFonts w:ascii="Times New Roman" w:eastAsia="Times New Roman" w:hAnsi="Times New Roman"/>
          <w:sz w:val="24"/>
          <w:szCs w:val="24"/>
        </w:rPr>
        <w:t>пам'ятки культурної та історичної спадщини, їх території;</w:t>
      </w:r>
    </w:p>
    <w:p w:rsidR="007F527B" w:rsidRPr="00B26D5F" w:rsidRDefault="007F527B" w:rsidP="00672B61">
      <w:pPr>
        <w:pStyle w:val="af"/>
        <w:widowControl w:val="0"/>
        <w:ind w:right="-2" w:firstLine="567"/>
        <w:jc w:val="both"/>
        <w:rPr>
          <w:rStyle w:val="FontStyle36"/>
          <w:sz w:val="24"/>
          <w:szCs w:val="24"/>
          <w:lang w:eastAsia="uk-UA"/>
        </w:rPr>
      </w:pPr>
      <w:r w:rsidRPr="00B26D5F">
        <w:rPr>
          <w:rStyle w:val="FontStyle37"/>
          <w:b w:val="0"/>
          <w:sz w:val="24"/>
          <w:szCs w:val="24"/>
          <w:lang w:eastAsia="uk-UA"/>
        </w:rPr>
        <w:t xml:space="preserve">в) майдани, площі, проспекти, </w:t>
      </w:r>
      <w:r w:rsidRPr="00B26D5F">
        <w:rPr>
          <w:rStyle w:val="FontStyle36"/>
          <w:sz w:val="24"/>
          <w:szCs w:val="24"/>
          <w:lang w:eastAsia="uk-UA"/>
        </w:rPr>
        <w:t>вулиці, провулки, дороги, проїзди, пішохідні доріжки;</w:t>
      </w:r>
    </w:p>
    <w:p w:rsidR="007F527B" w:rsidRPr="00B26D5F" w:rsidRDefault="007F527B" w:rsidP="00672B61">
      <w:pPr>
        <w:pStyle w:val="af"/>
        <w:widowControl w:val="0"/>
        <w:ind w:right="-2" w:firstLine="567"/>
        <w:jc w:val="both"/>
        <w:rPr>
          <w:rStyle w:val="FontStyle36"/>
          <w:sz w:val="24"/>
          <w:szCs w:val="24"/>
          <w:lang w:eastAsia="uk-UA"/>
        </w:rPr>
      </w:pPr>
      <w:r w:rsidRPr="00B26D5F">
        <w:rPr>
          <w:rStyle w:val="FontStyle36"/>
          <w:sz w:val="24"/>
          <w:szCs w:val="24"/>
          <w:lang w:eastAsia="uk-UA"/>
        </w:rPr>
        <w:t>г) пляжі;</w:t>
      </w:r>
    </w:p>
    <w:p w:rsidR="007F527B" w:rsidRPr="00B26D5F" w:rsidRDefault="007F527B" w:rsidP="00672B61">
      <w:pPr>
        <w:pStyle w:val="af"/>
        <w:widowControl w:val="0"/>
        <w:ind w:right="-2" w:firstLine="567"/>
        <w:jc w:val="both"/>
        <w:rPr>
          <w:rStyle w:val="FontStyle36"/>
          <w:sz w:val="24"/>
          <w:szCs w:val="24"/>
          <w:lang w:eastAsia="uk-UA"/>
        </w:rPr>
      </w:pPr>
      <w:r w:rsidRPr="00B26D5F">
        <w:rPr>
          <w:rStyle w:val="FontStyle37"/>
          <w:b w:val="0"/>
          <w:sz w:val="24"/>
          <w:szCs w:val="24"/>
          <w:lang w:eastAsia="uk-UA"/>
        </w:rPr>
        <w:t xml:space="preserve">ґ) </w:t>
      </w:r>
      <w:r w:rsidRPr="00B26D5F">
        <w:rPr>
          <w:rStyle w:val="FontStyle36"/>
          <w:sz w:val="24"/>
          <w:szCs w:val="24"/>
          <w:lang w:eastAsia="uk-UA"/>
        </w:rPr>
        <w:t>кладовища;</w:t>
      </w:r>
    </w:p>
    <w:p w:rsidR="007F527B" w:rsidRPr="00B26D5F" w:rsidRDefault="007F527B" w:rsidP="00672B61">
      <w:pPr>
        <w:pStyle w:val="af"/>
        <w:widowControl w:val="0"/>
        <w:ind w:right="-2" w:firstLine="567"/>
        <w:jc w:val="both"/>
        <w:rPr>
          <w:rStyle w:val="FontStyle36"/>
          <w:sz w:val="24"/>
          <w:szCs w:val="24"/>
          <w:lang w:eastAsia="uk-UA"/>
        </w:rPr>
      </w:pPr>
      <w:r w:rsidRPr="00B26D5F">
        <w:rPr>
          <w:rStyle w:val="FontStyle37"/>
          <w:b w:val="0"/>
          <w:sz w:val="24"/>
          <w:szCs w:val="24"/>
          <w:lang w:eastAsia="uk-UA"/>
        </w:rPr>
        <w:t xml:space="preserve">д) </w:t>
      </w:r>
      <w:r w:rsidRPr="00B26D5F">
        <w:rPr>
          <w:rStyle w:val="FontStyle36"/>
          <w:sz w:val="24"/>
          <w:szCs w:val="24"/>
          <w:lang w:eastAsia="uk-UA"/>
        </w:rPr>
        <w:t>інші території загального користування.</w:t>
      </w:r>
    </w:p>
    <w:p w:rsidR="007F527B" w:rsidRPr="00B26D5F" w:rsidRDefault="005F094B" w:rsidP="00672B61">
      <w:pPr>
        <w:pStyle w:val="af"/>
        <w:widowControl w:val="0"/>
        <w:ind w:right="-2" w:firstLine="567"/>
        <w:jc w:val="both"/>
        <w:rPr>
          <w:rStyle w:val="FontStyle37"/>
          <w:b w:val="0"/>
          <w:sz w:val="24"/>
          <w:szCs w:val="24"/>
          <w:lang w:eastAsia="uk-UA"/>
        </w:rPr>
      </w:pPr>
      <w:r>
        <w:rPr>
          <w:rStyle w:val="FontStyle36"/>
          <w:sz w:val="24"/>
          <w:szCs w:val="24"/>
          <w:lang w:eastAsia="uk-UA"/>
        </w:rPr>
        <w:t>1.6</w:t>
      </w:r>
      <w:r w:rsidR="007F527B" w:rsidRPr="00B26D5F">
        <w:rPr>
          <w:rStyle w:val="FontStyle36"/>
          <w:sz w:val="24"/>
          <w:szCs w:val="24"/>
          <w:lang w:eastAsia="uk-UA"/>
        </w:rPr>
        <w:t>.2. Прибудинкові території.</w:t>
      </w:r>
    </w:p>
    <w:p w:rsidR="007F527B" w:rsidRPr="00B26D5F" w:rsidRDefault="005F094B" w:rsidP="00672B61">
      <w:pPr>
        <w:pStyle w:val="af"/>
        <w:widowControl w:val="0"/>
        <w:ind w:right="-2" w:firstLine="567"/>
        <w:jc w:val="both"/>
        <w:rPr>
          <w:rStyle w:val="FontStyle37"/>
          <w:b w:val="0"/>
          <w:sz w:val="24"/>
          <w:szCs w:val="24"/>
        </w:rPr>
      </w:pPr>
      <w:r>
        <w:rPr>
          <w:rStyle w:val="FontStyle36"/>
          <w:sz w:val="24"/>
          <w:szCs w:val="24"/>
          <w:lang w:eastAsia="uk-UA"/>
        </w:rPr>
        <w:t>1.6</w:t>
      </w:r>
      <w:r w:rsidR="007F527B" w:rsidRPr="00B26D5F">
        <w:rPr>
          <w:rStyle w:val="FontStyle36"/>
          <w:sz w:val="24"/>
          <w:szCs w:val="24"/>
          <w:lang w:eastAsia="uk-UA"/>
        </w:rPr>
        <w:t>.3. Території будівель та споруд інженерного захисту територій.</w:t>
      </w:r>
    </w:p>
    <w:p w:rsidR="007F527B" w:rsidRPr="00B26D5F" w:rsidRDefault="005F094B" w:rsidP="00672B61">
      <w:pPr>
        <w:pStyle w:val="af"/>
        <w:widowControl w:val="0"/>
        <w:ind w:right="-2" w:firstLine="567"/>
        <w:jc w:val="both"/>
        <w:rPr>
          <w:rFonts w:ascii="Times New Roman" w:hAnsi="Times New Roman"/>
          <w:sz w:val="24"/>
          <w:szCs w:val="24"/>
        </w:rPr>
      </w:pPr>
      <w:r>
        <w:rPr>
          <w:rStyle w:val="FontStyle37"/>
          <w:b w:val="0"/>
          <w:sz w:val="24"/>
          <w:szCs w:val="24"/>
        </w:rPr>
        <w:t>1.6</w:t>
      </w:r>
      <w:r w:rsidR="007F527B" w:rsidRPr="00B26D5F">
        <w:rPr>
          <w:rStyle w:val="FontStyle37"/>
          <w:b w:val="0"/>
          <w:sz w:val="24"/>
          <w:szCs w:val="24"/>
        </w:rPr>
        <w:t xml:space="preserve">.4. </w:t>
      </w:r>
      <w:r w:rsidR="007F527B" w:rsidRPr="00B26D5F">
        <w:rPr>
          <w:rStyle w:val="FontStyle36"/>
          <w:sz w:val="24"/>
          <w:szCs w:val="24"/>
        </w:rPr>
        <w:t>Території підприємств, установ, організацій та закріплені за ними території на умовах договору.</w:t>
      </w:r>
    </w:p>
    <w:p w:rsidR="007F527B" w:rsidRPr="00B26D5F" w:rsidRDefault="007F527B" w:rsidP="00672B61">
      <w:pPr>
        <w:widowControl w:val="0"/>
        <w:tabs>
          <w:tab w:val="left" w:pos="7371"/>
        </w:tabs>
        <w:spacing w:after="0" w:line="240" w:lineRule="auto"/>
        <w:ind w:right="-2" w:firstLine="567"/>
        <w:jc w:val="both"/>
        <w:rPr>
          <w:rFonts w:ascii="Times New Roman" w:hAnsi="Times New Roman" w:cs="Times New Roman"/>
          <w:sz w:val="24"/>
          <w:szCs w:val="24"/>
          <w:lang w:val="uk-UA"/>
        </w:rPr>
      </w:pPr>
      <w:r w:rsidRPr="00B26D5F">
        <w:rPr>
          <w:rFonts w:ascii="Times New Roman" w:hAnsi="Times New Roman" w:cs="Times New Roman"/>
          <w:sz w:val="24"/>
          <w:szCs w:val="24"/>
          <w:lang w:val="uk-UA"/>
        </w:rPr>
        <w:t>До об'єктів благоустрою можуть належати також інші території в межах населеного пункту.</w:t>
      </w:r>
    </w:p>
    <w:p w:rsidR="007F527B" w:rsidRPr="00B26D5F" w:rsidRDefault="005F094B" w:rsidP="00672B61">
      <w:pPr>
        <w:pStyle w:val="af"/>
        <w:widowControl w:val="0"/>
        <w:ind w:right="-2" w:firstLine="567"/>
        <w:jc w:val="both"/>
        <w:rPr>
          <w:rStyle w:val="FontStyle37"/>
          <w:b w:val="0"/>
          <w:sz w:val="24"/>
          <w:szCs w:val="24"/>
        </w:rPr>
      </w:pPr>
      <w:r>
        <w:rPr>
          <w:rStyle w:val="FontStyle37"/>
          <w:b w:val="0"/>
          <w:sz w:val="24"/>
          <w:szCs w:val="24"/>
        </w:rPr>
        <w:t>1.7</w:t>
      </w:r>
      <w:r w:rsidR="00911436" w:rsidRPr="00B26D5F">
        <w:rPr>
          <w:rStyle w:val="FontStyle37"/>
          <w:b w:val="0"/>
          <w:sz w:val="24"/>
          <w:szCs w:val="24"/>
        </w:rPr>
        <w:t>.</w:t>
      </w:r>
      <w:r w:rsidR="007F527B" w:rsidRPr="00B26D5F">
        <w:rPr>
          <w:rStyle w:val="FontStyle37"/>
          <w:b w:val="0"/>
          <w:sz w:val="24"/>
          <w:szCs w:val="24"/>
        </w:rPr>
        <w:t>. Елементами (частинами) об’єктів благоустрою населених пунктів територіальної громади є:</w:t>
      </w:r>
    </w:p>
    <w:p w:rsidR="007F527B" w:rsidRPr="00B26D5F" w:rsidRDefault="007F527B" w:rsidP="00672B61">
      <w:pPr>
        <w:pStyle w:val="af"/>
        <w:widowControl w:val="0"/>
        <w:numPr>
          <w:ilvl w:val="0"/>
          <w:numId w:val="8"/>
        </w:numPr>
        <w:ind w:left="0" w:right="-2" w:firstLine="567"/>
        <w:jc w:val="both"/>
        <w:rPr>
          <w:rStyle w:val="FontStyle36"/>
          <w:sz w:val="24"/>
          <w:szCs w:val="24"/>
          <w:lang w:eastAsia="uk-UA"/>
        </w:rPr>
      </w:pPr>
      <w:r w:rsidRPr="00B26D5F">
        <w:rPr>
          <w:rStyle w:val="FontStyle36"/>
          <w:sz w:val="24"/>
          <w:szCs w:val="24"/>
          <w:lang w:eastAsia="uk-UA"/>
        </w:rPr>
        <w:t>покриття площ, вулиць, доріг, проїздів, алей, тротуарів, пішохідних зон і доріжок відповідно до діючих норм і стандартів;</w:t>
      </w:r>
    </w:p>
    <w:p w:rsidR="007F527B" w:rsidRPr="00B26D5F" w:rsidRDefault="007F527B" w:rsidP="00672B61">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зелені насадження, у тому числі снігозахисні та протиерозійні, уздовж вулиць і доріг, у парках, скверах, на алеях, в садах, інших об'єктах благоустрою загального користування, санітарно-захисних зонах, на прибудинкових та інших територіях;</w:t>
      </w:r>
    </w:p>
    <w:p w:rsidR="007F527B" w:rsidRPr="00B26D5F" w:rsidRDefault="007F527B" w:rsidP="00672B61">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будинки та споруди, їх фасади;</w:t>
      </w:r>
    </w:p>
    <w:p w:rsidR="007F527B" w:rsidRPr="00B26D5F" w:rsidRDefault="007F527B" w:rsidP="00672B61">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будівлі та споруди системи збирання і вивезення відходів;</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будівлі та споруди системи інженерного захисту території, санітарні споруди;</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комплекси та об'єкти монументального мистецтва, декоративні фонтани і басейни, штучні паркові водоспади;</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спортивні споруди;</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обладнання (елементи) дитячих, спортивних та інших майданчиків для дозвілля та відпочинку;</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обладнання місць для зупинки маршрутних транспортних засобів;</w:t>
      </w:r>
    </w:p>
    <w:p w:rsidR="007F527B" w:rsidRPr="00B26D5F" w:rsidRDefault="007F527B" w:rsidP="00EC1B11">
      <w:pPr>
        <w:pStyle w:val="af"/>
        <w:widowControl w:val="0"/>
        <w:numPr>
          <w:ilvl w:val="0"/>
          <w:numId w:val="8"/>
        </w:numPr>
        <w:ind w:left="0" w:right="-2" w:firstLine="567"/>
        <w:rPr>
          <w:rStyle w:val="FontStyle36"/>
          <w:sz w:val="24"/>
          <w:szCs w:val="24"/>
          <w:lang w:eastAsia="uk-UA"/>
        </w:rPr>
      </w:pPr>
      <w:r w:rsidRPr="00B26D5F">
        <w:rPr>
          <w:rStyle w:val="FontStyle36"/>
          <w:sz w:val="24"/>
          <w:szCs w:val="24"/>
          <w:lang w:eastAsia="uk-UA"/>
        </w:rPr>
        <w:t xml:space="preserve">технічні засоби регулювання дорожнього руху, у тому числі дорожні знаки, знаки місць для зупинки маршрутних транспортних засобів, покажчики найменування вулиць, </w:t>
      </w:r>
      <w:r w:rsidRPr="00B26D5F">
        <w:rPr>
          <w:rStyle w:val="FontStyle36"/>
          <w:sz w:val="24"/>
          <w:szCs w:val="24"/>
          <w:lang w:eastAsia="uk-UA"/>
        </w:rPr>
        <w:lastRenderedPageBreak/>
        <w:t>будинкові номерні знаки;</w:t>
      </w:r>
    </w:p>
    <w:p w:rsidR="007F527B" w:rsidRPr="00B26D5F" w:rsidRDefault="007F527B" w:rsidP="00EC1B11">
      <w:pPr>
        <w:pStyle w:val="af"/>
        <w:widowControl w:val="0"/>
        <w:numPr>
          <w:ilvl w:val="0"/>
          <w:numId w:val="8"/>
        </w:numPr>
        <w:ind w:left="0" w:right="-2" w:firstLine="567"/>
        <w:rPr>
          <w:rStyle w:val="FontStyle36"/>
          <w:sz w:val="24"/>
          <w:szCs w:val="24"/>
          <w:lang w:eastAsia="uk-UA"/>
        </w:rPr>
      </w:pPr>
      <w:r w:rsidRPr="00B26D5F">
        <w:rPr>
          <w:rStyle w:val="FontStyle36"/>
          <w:sz w:val="24"/>
          <w:szCs w:val="24"/>
          <w:lang w:eastAsia="uk-UA"/>
        </w:rPr>
        <w:t>засоби та обладнання зовнішнього освітлення та зовнішньої реклами;</w:t>
      </w:r>
    </w:p>
    <w:p w:rsidR="007F527B" w:rsidRPr="00B26D5F" w:rsidRDefault="007F527B" w:rsidP="00EC1B11">
      <w:pPr>
        <w:pStyle w:val="af"/>
        <w:widowControl w:val="0"/>
        <w:numPr>
          <w:ilvl w:val="0"/>
          <w:numId w:val="8"/>
        </w:numPr>
        <w:ind w:left="0" w:right="-2" w:firstLine="567"/>
        <w:rPr>
          <w:rStyle w:val="FontStyle37"/>
          <w:b w:val="0"/>
          <w:bCs w:val="0"/>
          <w:sz w:val="24"/>
          <w:szCs w:val="24"/>
          <w:lang w:eastAsia="uk-UA"/>
        </w:rPr>
      </w:pPr>
      <w:r w:rsidRPr="00B26D5F">
        <w:rPr>
          <w:rStyle w:val="FontStyle36"/>
          <w:sz w:val="24"/>
          <w:szCs w:val="24"/>
          <w:lang w:eastAsia="uk-UA"/>
        </w:rPr>
        <w:t>тимчасові споруди ( надалі - ТС);</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малі архітектурні форми;</w:t>
      </w:r>
    </w:p>
    <w:p w:rsidR="007F527B" w:rsidRPr="00B26D5F" w:rsidRDefault="007F527B" w:rsidP="00EC1B11">
      <w:pPr>
        <w:pStyle w:val="af"/>
        <w:widowControl w:val="0"/>
        <w:numPr>
          <w:ilvl w:val="0"/>
          <w:numId w:val="8"/>
        </w:numPr>
        <w:ind w:left="0" w:right="-2" w:firstLine="567"/>
        <w:rPr>
          <w:rStyle w:val="FontStyle36"/>
          <w:sz w:val="24"/>
          <w:szCs w:val="24"/>
          <w:lang w:eastAsia="uk-UA"/>
        </w:rPr>
      </w:pPr>
      <w:r w:rsidRPr="00B26D5F">
        <w:rPr>
          <w:rStyle w:val="FontStyle36"/>
          <w:sz w:val="24"/>
          <w:szCs w:val="24"/>
          <w:lang w:eastAsia="uk-UA"/>
        </w:rPr>
        <w:t>шлагбауми та інші огородження, що встановлюються з метою обмеження проїзду або контролю за переміщенням транспортних засобів;</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урни, контейнери для сміття, сміттєзбірники;</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садові лави;</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вуличні годинники, меморіальні дошки;</w:t>
      </w:r>
    </w:p>
    <w:p w:rsidR="007F527B" w:rsidRPr="00B26D5F" w:rsidRDefault="007F527B" w:rsidP="00EC1B11">
      <w:pPr>
        <w:pStyle w:val="af"/>
        <w:widowControl w:val="0"/>
        <w:numPr>
          <w:ilvl w:val="0"/>
          <w:numId w:val="8"/>
        </w:numPr>
        <w:ind w:left="0" w:right="-2" w:firstLine="567"/>
        <w:rPr>
          <w:rStyle w:val="FontStyle37"/>
          <w:b w:val="0"/>
          <w:sz w:val="24"/>
          <w:szCs w:val="24"/>
          <w:lang w:eastAsia="uk-UA"/>
        </w:rPr>
      </w:pPr>
      <w:r w:rsidRPr="00B26D5F">
        <w:rPr>
          <w:rStyle w:val="FontStyle36"/>
          <w:sz w:val="24"/>
          <w:szCs w:val="24"/>
          <w:lang w:eastAsia="uk-UA"/>
        </w:rPr>
        <w:t>громадські вбиральні;</w:t>
      </w:r>
    </w:p>
    <w:p w:rsidR="007F527B" w:rsidRPr="00B26D5F" w:rsidRDefault="007F527B" w:rsidP="00EC1B11">
      <w:pPr>
        <w:pStyle w:val="af"/>
        <w:widowControl w:val="0"/>
        <w:numPr>
          <w:ilvl w:val="0"/>
          <w:numId w:val="8"/>
        </w:numPr>
        <w:ind w:left="0" w:right="-2" w:firstLine="567"/>
        <w:rPr>
          <w:rFonts w:ascii="Times New Roman" w:hAnsi="Times New Roman"/>
          <w:sz w:val="24"/>
          <w:szCs w:val="24"/>
          <w:lang w:eastAsia="uk-UA"/>
        </w:rPr>
      </w:pPr>
      <w:r w:rsidRPr="00B26D5F">
        <w:rPr>
          <w:rStyle w:val="FontStyle36"/>
          <w:sz w:val="24"/>
          <w:szCs w:val="24"/>
          <w:lang w:eastAsia="uk-UA"/>
        </w:rPr>
        <w:t>інші елементи, визначені нормативно-правовими актами.</w:t>
      </w:r>
    </w:p>
    <w:p w:rsidR="007F527B" w:rsidRPr="00B26D5F" w:rsidRDefault="00911436" w:rsidP="00B26D5F">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4" w:name="n16"/>
      <w:bookmarkStart w:id="5" w:name="n17"/>
      <w:bookmarkStart w:id="6" w:name="n19"/>
      <w:bookmarkEnd w:id="4"/>
      <w:bookmarkEnd w:id="5"/>
      <w:bookmarkEnd w:id="6"/>
      <w:r w:rsidRPr="00B26D5F">
        <w:rPr>
          <w:rFonts w:ascii="Times New Roman" w:hAnsi="Times New Roman" w:cs="Times New Roman"/>
          <w:sz w:val="24"/>
          <w:szCs w:val="24"/>
          <w:lang w:val="uk-UA"/>
        </w:rPr>
        <w:t>1.</w:t>
      </w:r>
      <w:r w:rsidR="005F094B">
        <w:rPr>
          <w:rFonts w:ascii="Times New Roman" w:hAnsi="Times New Roman" w:cs="Times New Roman"/>
          <w:sz w:val="24"/>
          <w:szCs w:val="24"/>
          <w:lang w:val="uk-UA"/>
        </w:rPr>
        <w:t>8</w:t>
      </w:r>
      <w:r w:rsidR="007F527B" w:rsidRPr="00B26D5F">
        <w:rPr>
          <w:rFonts w:ascii="Times New Roman" w:hAnsi="Times New Roman" w:cs="Times New Roman"/>
          <w:sz w:val="24"/>
          <w:szCs w:val="24"/>
          <w:lang w:val="uk-UA"/>
        </w:rPr>
        <w:t xml:space="preserve">. Фінансування заходів із благоустрою населених пунктів територіальної громади здійснюється відповідно до </w:t>
      </w:r>
      <w:hyperlink r:id="rId20" w:tgtFrame="_blank" w:history="1">
        <w:r w:rsidR="007F527B" w:rsidRPr="00B26D5F">
          <w:rPr>
            <w:rStyle w:val="a7"/>
            <w:rFonts w:ascii="Times New Roman" w:hAnsi="Times New Roman"/>
            <w:color w:val="auto"/>
            <w:sz w:val="24"/>
            <w:szCs w:val="24"/>
            <w:lang w:val="uk-UA"/>
          </w:rPr>
          <w:t>статті 36</w:t>
        </w:r>
      </w:hyperlink>
      <w:r w:rsidR="007F527B" w:rsidRPr="00B26D5F">
        <w:rPr>
          <w:rFonts w:ascii="Times New Roman" w:hAnsi="Times New Roman" w:cs="Times New Roman"/>
          <w:sz w:val="24"/>
          <w:szCs w:val="24"/>
          <w:lang w:val="uk-UA"/>
        </w:rPr>
        <w:t xml:space="preserve"> Закону України «Про благоустрій населених пунктів».</w:t>
      </w:r>
    </w:p>
    <w:p w:rsidR="007F527B" w:rsidRPr="00B26D5F" w:rsidRDefault="007F527B" w:rsidP="00B26D5F">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 w:name="n21"/>
      <w:bookmarkEnd w:id="7"/>
      <w:r w:rsidRPr="00B26D5F">
        <w:rPr>
          <w:rFonts w:ascii="Times New Roman" w:hAnsi="Times New Roman" w:cs="Times New Roman"/>
          <w:sz w:val="24"/>
          <w:szCs w:val="24"/>
          <w:lang w:val="uk-UA"/>
        </w:rPr>
        <w:t>Участь громадян у фінансуванні заходів із благоустрою населених пунктів територіальної громади здійснюється відповідно до статті 37 Закону України «Про благоустрій населених пунктів».</w:t>
      </w:r>
    </w:p>
    <w:p w:rsidR="007F527B" w:rsidRPr="00B26D5F" w:rsidRDefault="00911436" w:rsidP="00B26D5F">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 w:name="n22"/>
      <w:bookmarkEnd w:id="8"/>
      <w:r w:rsidRPr="00B26D5F">
        <w:rPr>
          <w:rFonts w:ascii="Times New Roman" w:hAnsi="Times New Roman" w:cs="Times New Roman"/>
          <w:sz w:val="24"/>
          <w:szCs w:val="24"/>
          <w:lang w:val="uk-UA"/>
        </w:rPr>
        <w:t>1.</w:t>
      </w:r>
      <w:r w:rsidR="005F094B">
        <w:rPr>
          <w:rFonts w:ascii="Times New Roman" w:hAnsi="Times New Roman" w:cs="Times New Roman"/>
          <w:sz w:val="24"/>
          <w:szCs w:val="24"/>
          <w:lang w:val="uk-UA"/>
        </w:rPr>
        <w:t>9</w:t>
      </w:r>
      <w:r w:rsidR="007F527B" w:rsidRPr="00B26D5F">
        <w:rPr>
          <w:rFonts w:ascii="Times New Roman" w:hAnsi="Times New Roman" w:cs="Times New Roman"/>
          <w:sz w:val="24"/>
          <w:szCs w:val="24"/>
          <w:lang w:val="uk-UA"/>
        </w:rPr>
        <w:t>. Громадяни та юридичні особи є відповідальними за порушення цих Правил згідно з вимогами законодавства України.</w:t>
      </w:r>
    </w:p>
    <w:p w:rsidR="007F527B" w:rsidRPr="00B26D5F" w:rsidRDefault="004B6968" w:rsidP="00B26D5F">
      <w:pPr>
        <w:pStyle w:val="af"/>
        <w:widowControl w:val="0"/>
        <w:ind w:right="-2" w:firstLine="567"/>
        <w:jc w:val="both"/>
        <w:rPr>
          <w:rStyle w:val="FontStyle37"/>
          <w:b w:val="0"/>
          <w:sz w:val="24"/>
          <w:szCs w:val="24"/>
          <w:u w:val="single"/>
        </w:rPr>
      </w:pPr>
      <w:r w:rsidRPr="004B6968">
        <w:rPr>
          <w:rStyle w:val="FontStyle37"/>
          <w:b w:val="0"/>
          <w:sz w:val="24"/>
          <w:szCs w:val="24"/>
        </w:rPr>
        <w:t>1.9.1.</w:t>
      </w:r>
      <w:r w:rsidR="007F527B" w:rsidRPr="004B6968">
        <w:rPr>
          <w:rStyle w:val="FontStyle37"/>
          <w:b w:val="0"/>
          <w:sz w:val="24"/>
          <w:szCs w:val="24"/>
        </w:rPr>
        <w:t>Громадяни у сфері благоустрою мають право</w:t>
      </w:r>
      <w:r w:rsidR="007F527B" w:rsidRPr="00B26D5F">
        <w:rPr>
          <w:rStyle w:val="FontStyle37"/>
          <w:b w:val="0"/>
          <w:sz w:val="24"/>
          <w:szCs w:val="24"/>
          <w:u w:val="single"/>
        </w:rPr>
        <w:t>:</w:t>
      </w:r>
    </w:p>
    <w:p w:rsidR="007F527B" w:rsidRPr="00B26D5F" w:rsidRDefault="007F527B" w:rsidP="00B26D5F">
      <w:pPr>
        <w:pStyle w:val="af"/>
        <w:widowControl w:val="0"/>
        <w:numPr>
          <w:ilvl w:val="0"/>
          <w:numId w:val="8"/>
        </w:numPr>
        <w:ind w:left="0" w:right="-2" w:firstLine="567"/>
        <w:jc w:val="both"/>
        <w:rPr>
          <w:rStyle w:val="FontStyle36"/>
          <w:sz w:val="24"/>
          <w:szCs w:val="24"/>
        </w:rPr>
      </w:pPr>
      <w:r w:rsidRPr="00B26D5F">
        <w:rPr>
          <w:rStyle w:val="FontStyle36"/>
          <w:sz w:val="24"/>
          <w:szCs w:val="24"/>
        </w:rPr>
        <w:t xml:space="preserve">користуватись об'єктами благоустрою </w:t>
      </w:r>
      <w:r w:rsidRPr="00B26D5F">
        <w:rPr>
          <w:rStyle w:val="FontStyle37"/>
          <w:b w:val="0"/>
          <w:sz w:val="24"/>
          <w:szCs w:val="24"/>
        </w:rPr>
        <w:t>населених пунктів територіальної громади</w:t>
      </w:r>
      <w:r w:rsidRPr="00B26D5F">
        <w:rPr>
          <w:rStyle w:val="FontStyle36"/>
          <w:sz w:val="24"/>
          <w:szCs w:val="24"/>
        </w:rPr>
        <w:t>;</w:t>
      </w:r>
    </w:p>
    <w:p w:rsidR="007F527B" w:rsidRPr="00B26D5F" w:rsidRDefault="007F527B" w:rsidP="00B26D5F">
      <w:pPr>
        <w:pStyle w:val="af"/>
        <w:widowControl w:val="0"/>
        <w:numPr>
          <w:ilvl w:val="0"/>
          <w:numId w:val="8"/>
        </w:numPr>
        <w:ind w:left="0" w:right="-2" w:firstLine="567"/>
        <w:jc w:val="both"/>
        <w:rPr>
          <w:rStyle w:val="FontStyle36"/>
          <w:sz w:val="24"/>
          <w:szCs w:val="24"/>
        </w:rPr>
      </w:pPr>
      <w:r w:rsidRPr="00B26D5F">
        <w:rPr>
          <w:rStyle w:val="FontStyle36"/>
          <w:sz w:val="24"/>
          <w:szCs w:val="24"/>
        </w:rPr>
        <w:t>брати участь в обговоренні Правил та проектів благоустрою</w:t>
      </w:r>
      <w:r w:rsidRPr="00B26D5F">
        <w:rPr>
          <w:rStyle w:val="FontStyle37"/>
          <w:b w:val="0"/>
          <w:sz w:val="24"/>
          <w:szCs w:val="24"/>
        </w:rPr>
        <w:t xml:space="preserve"> територій населених пунктів територіальної громади</w:t>
      </w:r>
      <w:r w:rsidRPr="00B26D5F">
        <w:rPr>
          <w:rStyle w:val="FontStyle36"/>
          <w:sz w:val="24"/>
          <w:szCs w:val="24"/>
        </w:rPr>
        <w:t>;</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вносити на розгляд органів місцевого самоврядування, місцевих державних адміністрацій, підприємств, установ та організацій пропозиції з питань благоустрою</w:t>
      </w:r>
      <w:r w:rsidRPr="00B26D5F">
        <w:rPr>
          <w:rStyle w:val="FontStyle37"/>
          <w:b w:val="0"/>
          <w:sz w:val="24"/>
          <w:szCs w:val="24"/>
        </w:rPr>
        <w:t xml:space="preserve"> населених пунктів територіальної громади</w:t>
      </w:r>
      <w:r w:rsidRPr="00B26D5F">
        <w:rPr>
          <w:rStyle w:val="FontStyle36"/>
          <w:sz w:val="24"/>
          <w:szCs w:val="24"/>
          <w:lang w:eastAsia="uk-UA"/>
        </w:rPr>
        <w:t>;</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брати участь у здійсненні заходів з благоустрою,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вимагати негайного виконання робіт з благоустрою в разі, якщо невиконання таких робіт може завдати шкоди життю, здоров'ю або майну громадян;</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7F527B" w:rsidRPr="004B6968" w:rsidRDefault="007F527B" w:rsidP="00B26D5F">
      <w:pPr>
        <w:pStyle w:val="af"/>
        <w:widowControl w:val="0"/>
        <w:ind w:right="-2" w:firstLine="567"/>
        <w:jc w:val="both"/>
        <w:rPr>
          <w:rStyle w:val="FontStyle37"/>
          <w:b w:val="0"/>
          <w:sz w:val="24"/>
          <w:szCs w:val="24"/>
        </w:rPr>
      </w:pPr>
      <w:r w:rsidRPr="004B6968">
        <w:rPr>
          <w:rStyle w:val="FontStyle37"/>
          <w:b w:val="0"/>
          <w:sz w:val="24"/>
          <w:szCs w:val="24"/>
        </w:rPr>
        <w:t>Громадяни у сфері благоустрою  зобов'язані:</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утримувати в належному стані закріплені за ними в установленому порядку території (додержуватися вимог чинного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дотримуватися Правил благоустрою території населених пунктів територіальної громади;</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не порушувати права і законні інтереси інших суб'єктів у сфері благоустрою;</w:t>
      </w:r>
    </w:p>
    <w:p w:rsidR="007F527B" w:rsidRPr="00B26D5F" w:rsidRDefault="007F527B" w:rsidP="00B26D5F">
      <w:pPr>
        <w:pStyle w:val="af"/>
        <w:widowControl w:val="0"/>
        <w:numPr>
          <w:ilvl w:val="0"/>
          <w:numId w:val="8"/>
        </w:numPr>
        <w:ind w:left="0" w:right="-2" w:firstLine="567"/>
        <w:jc w:val="both"/>
        <w:rPr>
          <w:rStyle w:val="FontStyle36"/>
          <w:sz w:val="24"/>
          <w:szCs w:val="24"/>
          <w:lang w:eastAsia="uk-UA"/>
        </w:rPr>
      </w:pPr>
      <w:r w:rsidRPr="00B26D5F">
        <w:rPr>
          <w:rStyle w:val="FontStyle36"/>
          <w:sz w:val="24"/>
          <w:szCs w:val="24"/>
          <w:lang w:eastAsia="uk-UA"/>
        </w:rPr>
        <w:t>відшкодовувати в установленому порядку збитки, завдані порушенням законодавства з питань благоустрою населених пунктів;</w:t>
      </w:r>
    </w:p>
    <w:p w:rsidR="007F527B" w:rsidRPr="00B26D5F" w:rsidRDefault="007F527B" w:rsidP="00B26D5F">
      <w:pPr>
        <w:pStyle w:val="af"/>
        <w:widowControl w:val="0"/>
        <w:numPr>
          <w:ilvl w:val="0"/>
          <w:numId w:val="8"/>
        </w:numPr>
        <w:ind w:left="0" w:right="-2" w:firstLine="567"/>
        <w:jc w:val="both"/>
        <w:rPr>
          <w:rStyle w:val="FontStyle36"/>
          <w:bCs/>
          <w:sz w:val="24"/>
          <w:szCs w:val="24"/>
          <w:lang w:eastAsia="uk-UA"/>
        </w:rPr>
      </w:pPr>
      <w:r w:rsidRPr="00B26D5F">
        <w:rPr>
          <w:rStyle w:val="FontStyle36"/>
          <w:sz w:val="24"/>
          <w:szCs w:val="24"/>
          <w:lang w:eastAsia="uk-UA"/>
        </w:rPr>
        <w:t>дотримуватись правил утримання та поводження з домашніми та іншими тваринами;</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7F527B" w:rsidRPr="00B26D5F" w:rsidRDefault="007F527B" w:rsidP="00B26D5F">
      <w:pPr>
        <w:pStyle w:val="af"/>
        <w:widowControl w:val="0"/>
        <w:numPr>
          <w:ilvl w:val="0"/>
          <w:numId w:val="8"/>
        </w:numPr>
        <w:ind w:left="0" w:right="-2" w:firstLine="567"/>
        <w:jc w:val="both"/>
        <w:rPr>
          <w:rStyle w:val="FontStyle36"/>
          <w:sz w:val="24"/>
          <w:szCs w:val="24"/>
          <w:lang w:eastAsia="uk-UA"/>
        </w:rPr>
      </w:pPr>
      <w:r w:rsidRPr="00B26D5F">
        <w:rPr>
          <w:rStyle w:val="FontStyle36"/>
          <w:sz w:val="24"/>
          <w:szCs w:val="24"/>
          <w:lang w:eastAsia="uk-UA"/>
        </w:rPr>
        <w:t>виконувати інші обов'язки у сфері благоустрою, передбачені Законом України «Про благоустрій населених пунктів», законами України, цими Правилами, рішеннями центральних органів виконавчої влади та місцевого самоврядування, іншими нормативно-правовими актами України.</w:t>
      </w:r>
    </w:p>
    <w:p w:rsidR="007F527B" w:rsidRPr="004B6968" w:rsidRDefault="004B6968" w:rsidP="00B26D5F">
      <w:pPr>
        <w:pStyle w:val="af"/>
        <w:widowControl w:val="0"/>
        <w:ind w:right="-2" w:firstLine="567"/>
        <w:jc w:val="both"/>
        <w:rPr>
          <w:rStyle w:val="FontStyle37"/>
          <w:b w:val="0"/>
          <w:sz w:val="24"/>
          <w:szCs w:val="24"/>
        </w:rPr>
      </w:pPr>
      <w:r w:rsidRPr="004B6968">
        <w:rPr>
          <w:rStyle w:val="FontStyle37"/>
          <w:b w:val="0"/>
          <w:sz w:val="24"/>
          <w:szCs w:val="24"/>
        </w:rPr>
        <w:t>1.9.2.</w:t>
      </w:r>
      <w:r>
        <w:rPr>
          <w:rStyle w:val="FontStyle37"/>
          <w:b w:val="0"/>
          <w:sz w:val="24"/>
          <w:szCs w:val="24"/>
        </w:rPr>
        <w:t xml:space="preserve"> </w:t>
      </w:r>
      <w:r w:rsidR="007F527B" w:rsidRPr="004B6968">
        <w:rPr>
          <w:rStyle w:val="FontStyle37"/>
          <w:b w:val="0"/>
          <w:sz w:val="24"/>
          <w:szCs w:val="24"/>
        </w:rPr>
        <w:t>Підприємства, установи, організації, фізичні особи - підприємці у сфері благоустрою мають право:</w:t>
      </w:r>
    </w:p>
    <w:p w:rsidR="007F527B" w:rsidRPr="00B26D5F" w:rsidRDefault="007F527B" w:rsidP="00B26D5F">
      <w:pPr>
        <w:pStyle w:val="af"/>
        <w:widowControl w:val="0"/>
        <w:numPr>
          <w:ilvl w:val="0"/>
          <w:numId w:val="8"/>
        </w:numPr>
        <w:ind w:left="0" w:right="-2" w:firstLine="567"/>
        <w:jc w:val="both"/>
        <w:rPr>
          <w:rStyle w:val="FontStyle36"/>
          <w:sz w:val="24"/>
          <w:szCs w:val="24"/>
        </w:rPr>
      </w:pPr>
      <w:r w:rsidRPr="00B26D5F">
        <w:rPr>
          <w:rStyle w:val="FontStyle36"/>
          <w:sz w:val="24"/>
          <w:szCs w:val="24"/>
        </w:rPr>
        <w:lastRenderedPageBreak/>
        <w:t>брати участь у розробленні планів соціально-економічного розвитку населених пунктів та заходів з благоустрою їх територій;</w:t>
      </w:r>
    </w:p>
    <w:p w:rsidR="007F527B" w:rsidRPr="00B26D5F" w:rsidRDefault="007F527B" w:rsidP="00B26D5F">
      <w:pPr>
        <w:pStyle w:val="af"/>
        <w:widowControl w:val="0"/>
        <w:numPr>
          <w:ilvl w:val="0"/>
          <w:numId w:val="8"/>
        </w:numPr>
        <w:ind w:left="0" w:right="-2" w:firstLine="567"/>
        <w:jc w:val="both"/>
        <w:rPr>
          <w:rStyle w:val="FontStyle36"/>
          <w:sz w:val="24"/>
          <w:szCs w:val="24"/>
          <w:lang w:eastAsia="uk-UA"/>
        </w:rPr>
      </w:pPr>
      <w:r w:rsidRPr="00B26D5F">
        <w:rPr>
          <w:rStyle w:val="FontStyle36"/>
          <w:sz w:val="24"/>
          <w:szCs w:val="24"/>
          <w:lang w:eastAsia="uk-UA"/>
        </w:rPr>
        <w:t>брати участь в обговоренні проектів законодавчих та інших нормативно-правових актів з благоустрою;</w:t>
      </w:r>
    </w:p>
    <w:p w:rsidR="007F527B" w:rsidRPr="00B26D5F" w:rsidRDefault="007F527B" w:rsidP="00B26D5F">
      <w:pPr>
        <w:pStyle w:val="af"/>
        <w:widowControl w:val="0"/>
        <w:numPr>
          <w:ilvl w:val="0"/>
          <w:numId w:val="8"/>
        </w:numPr>
        <w:ind w:left="0" w:right="-2" w:firstLine="567"/>
        <w:jc w:val="both"/>
        <w:rPr>
          <w:rStyle w:val="FontStyle36"/>
          <w:sz w:val="24"/>
          <w:szCs w:val="24"/>
          <w:lang w:eastAsia="uk-UA"/>
        </w:rPr>
      </w:pPr>
      <w:r w:rsidRPr="00B26D5F">
        <w:rPr>
          <w:rStyle w:val="FontStyle36"/>
          <w:sz w:val="24"/>
          <w:szCs w:val="24"/>
          <w:lang w:eastAsia="uk-UA"/>
        </w:rPr>
        <w:t>вимагати зупинення робіт, що виконуються з порушенням правил благоустрою території населених пунктів або призводять до її нецільового використання;</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вимагати негайного виконання робіт з благоустрою в разі, якщо невиконання таких робіт може завдати шкоди життю або здоров'ю громадян, їх майну та майну юридичної особи;</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вносити на розгляд органу місцевого самоврядування пропозиції щодо поліпшення благоустрою території населених пунктів територіальної громади.</w:t>
      </w:r>
    </w:p>
    <w:p w:rsidR="007F527B" w:rsidRPr="00B26D5F" w:rsidRDefault="007F527B" w:rsidP="00B26D5F">
      <w:pPr>
        <w:pStyle w:val="af"/>
        <w:widowControl w:val="0"/>
        <w:ind w:right="-2" w:firstLine="567"/>
        <w:jc w:val="both"/>
        <w:rPr>
          <w:rStyle w:val="FontStyle37"/>
          <w:b w:val="0"/>
          <w:sz w:val="24"/>
          <w:szCs w:val="24"/>
          <w:lang w:eastAsia="uk-UA"/>
        </w:rPr>
      </w:pPr>
      <w:r w:rsidRPr="004B6968">
        <w:rPr>
          <w:rStyle w:val="FontStyle37"/>
          <w:b w:val="0"/>
          <w:sz w:val="24"/>
          <w:szCs w:val="24"/>
        </w:rPr>
        <w:t>Підприємства, установи, організації, фізичні особи - підприємці у сфері благоустрою зобов'язані</w:t>
      </w:r>
      <w:r w:rsidRPr="00B26D5F">
        <w:rPr>
          <w:rStyle w:val="FontStyle37"/>
          <w:b w:val="0"/>
          <w:sz w:val="24"/>
          <w:szCs w:val="24"/>
          <w:u w:val="single"/>
        </w:rPr>
        <w:t>:</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утримувати в належному стані закріплені за ними в установленому порядку території (додержуватися вимог чинного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w:t>
      </w:r>
    </w:p>
    <w:p w:rsidR="007F527B" w:rsidRPr="00B26D5F" w:rsidRDefault="007F527B" w:rsidP="00B26D5F">
      <w:pPr>
        <w:pStyle w:val="af"/>
        <w:widowControl w:val="0"/>
        <w:numPr>
          <w:ilvl w:val="0"/>
          <w:numId w:val="8"/>
        </w:numPr>
        <w:ind w:left="0" w:right="-2" w:firstLine="567"/>
        <w:jc w:val="both"/>
        <w:rPr>
          <w:rStyle w:val="FontStyle37"/>
          <w:b w:val="0"/>
          <w:bCs w:val="0"/>
          <w:sz w:val="24"/>
          <w:szCs w:val="24"/>
          <w:lang w:eastAsia="uk-UA"/>
        </w:rPr>
      </w:pPr>
      <w:r w:rsidRPr="00B26D5F">
        <w:rPr>
          <w:rStyle w:val="FontStyle36"/>
          <w:sz w:val="24"/>
          <w:szCs w:val="24"/>
          <w:lang w:eastAsia="uk-UA"/>
        </w:rPr>
        <w:t>утримувати в належному стані закріплені за ними на умовах договору з балансоутримувачем об'єкти благоустрою (їх частини);</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об'єктів благоустрою (їх частин);</w:t>
      </w:r>
    </w:p>
    <w:p w:rsidR="007F527B" w:rsidRPr="00B26D5F" w:rsidRDefault="007F527B" w:rsidP="00B26D5F">
      <w:pPr>
        <w:pStyle w:val="af"/>
        <w:widowControl w:val="0"/>
        <w:numPr>
          <w:ilvl w:val="0"/>
          <w:numId w:val="8"/>
        </w:numPr>
        <w:ind w:left="0" w:right="-2" w:firstLine="567"/>
        <w:jc w:val="both"/>
        <w:rPr>
          <w:rStyle w:val="FontStyle37"/>
          <w:b w:val="0"/>
          <w:sz w:val="24"/>
          <w:szCs w:val="24"/>
          <w:lang w:eastAsia="uk-UA"/>
        </w:rPr>
      </w:pPr>
      <w:r w:rsidRPr="00B26D5F">
        <w:rPr>
          <w:rStyle w:val="FontStyle36"/>
          <w:sz w:val="24"/>
          <w:szCs w:val="24"/>
          <w:lang w:eastAsia="uk-UA"/>
        </w:rPr>
        <w:t>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належних та безпечних умов їх функціонування та утримання їх у чистоті та належному стані;</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відповідно до чинного законодавства України;</w:t>
      </w:r>
    </w:p>
    <w:p w:rsidR="007F527B" w:rsidRPr="00B26D5F" w:rsidRDefault="007F527B" w:rsidP="00B26D5F">
      <w:pPr>
        <w:pStyle w:val="af"/>
        <w:widowControl w:val="0"/>
        <w:numPr>
          <w:ilvl w:val="0"/>
          <w:numId w:val="8"/>
        </w:numPr>
        <w:ind w:left="0" w:right="-2" w:firstLine="567"/>
        <w:jc w:val="both"/>
        <w:rPr>
          <w:rStyle w:val="FontStyle37"/>
          <w:b w:val="0"/>
          <w:sz w:val="24"/>
          <w:szCs w:val="24"/>
        </w:rPr>
      </w:pPr>
      <w:r w:rsidRPr="00B26D5F">
        <w:rPr>
          <w:rStyle w:val="FontStyle36"/>
          <w:sz w:val="24"/>
          <w:szCs w:val="24"/>
          <w:lang w:eastAsia="uk-UA"/>
        </w:rPr>
        <w:t>здійснювати благоустрій та утримання по периметру території, прилеглої до об'єкту або землекористування</w:t>
      </w:r>
      <w:r w:rsidRPr="00B26D5F">
        <w:rPr>
          <w:rStyle w:val="FontStyle37"/>
          <w:b w:val="0"/>
          <w:sz w:val="24"/>
          <w:szCs w:val="24"/>
          <w:lang w:eastAsia="uk-UA"/>
        </w:rPr>
        <w:t xml:space="preserve">, </w:t>
      </w:r>
      <w:r w:rsidRPr="00B26D5F">
        <w:rPr>
          <w:rStyle w:val="FontStyle36"/>
          <w:sz w:val="24"/>
          <w:szCs w:val="24"/>
          <w:lang w:eastAsia="uk-UA"/>
        </w:rPr>
        <w:t>з влаштуванням благоустрою в сучасному стилі, що не суперечить архітектурі будівель, споруд з використанням сучасних будівельних та оздоблювальних матеріалів (сухопресована плитка, декоративні засоби освітлення території, урни тощо) відповідно технічних умов отриманих в уповноваженому органі;</w:t>
      </w:r>
    </w:p>
    <w:p w:rsidR="007F527B" w:rsidRPr="00B26D5F" w:rsidRDefault="007F527B" w:rsidP="00B26D5F">
      <w:pPr>
        <w:pStyle w:val="af"/>
        <w:widowControl w:val="0"/>
        <w:numPr>
          <w:ilvl w:val="0"/>
          <w:numId w:val="10"/>
        </w:numPr>
        <w:ind w:left="0" w:right="-2" w:firstLine="567"/>
        <w:jc w:val="both"/>
        <w:rPr>
          <w:rStyle w:val="FontStyle37"/>
          <w:b w:val="0"/>
          <w:sz w:val="24"/>
          <w:szCs w:val="24"/>
          <w:lang w:eastAsia="uk-UA"/>
        </w:rPr>
      </w:pPr>
      <w:r w:rsidRPr="00B26D5F">
        <w:rPr>
          <w:rStyle w:val="FontStyle36"/>
          <w:sz w:val="24"/>
          <w:szCs w:val="24"/>
          <w:lang w:eastAsia="uk-UA"/>
        </w:rPr>
        <w:t>постійно утримувати в належному стані фасади будівель і споруд, у тому числі на об'єктах з комунальною часткою власності;</w:t>
      </w:r>
    </w:p>
    <w:p w:rsidR="007F527B" w:rsidRPr="00B26D5F" w:rsidRDefault="007F527B" w:rsidP="00B26D5F">
      <w:pPr>
        <w:pStyle w:val="af"/>
        <w:widowControl w:val="0"/>
        <w:numPr>
          <w:ilvl w:val="0"/>
          <w:numId w:val="11"/>
        </w:numPr>
        <w:ind w:left="0" w:right="-2" w:firstLine="567"/>
        <w:jc w:val="both"/>
        <w:rPr>
          <w:rStyle w:val="FontStyle36"/>
          <w:sz w:val="24"/>
          <w:szCs w:val="24"/>
        </w:rPr>
      </w:pPr>
      <w:r w:rsidRPr="00B26D5F">
        <w:rPr>
          <w:rStyle w:val="FontStyle36"/>
          <w:sz w:val="24"/>
          <w:szCs w:val="24"/>
        </w:rPr>
        <w:t xml:space="preserve">проводити своєчасне відновлення зовнішнього вигляду ТС для комерційного використання та малих архітектурних форм некомерційного призначення, (фарбування не рідше </w:t>
      </w:r>
      <w:r w:rsidRPr="00B26D5F">
        <w:rPr>
          <w:rStyle w:val="FontStyle37"/>
          <w:b w:val="0"/>
          <w:sz w:val="24"/>
          <w:szCs w:val="24"/>
        </w:rPr>
        <w:t xml:space="preserve">одного </w:t>
      </w:r>
      <w:r w:rsidRPr="00B26D5F">
        <w:rPr>
          <w:rStyle w:val="FontStyle36"/>
          <w:sz w:val="24"/>
          <w:szCs w:val="24"/>
        </w:rPr>
        <w:t>разу на рік, очищення по мірі забруднення);</w:t>
      </w:r>
    </w:p>
    <w:p w:rsidR="007F527B" w:rsidRPr="00B26D5F" w:rsidRDefault="007F527B" w:rsidP="00B26D5F">
      <w:pPr>
        <w:pStyle w:val="af"/>
        <w:widowControl w:val="0"/>
        <w:numPr>
          <w:ilvl w:val="0"/>
          <w:numId w:val="11"/>
        </w:numPr>
        <w:ind w:left="0" w:right="-2" w:firstLine="567"/>
        <w:jc w:val="both"/>
        <w:rPr>
          <w:rStyle w:val="FontStyle36"/>
          <w:sz w:val="24"/>
          <w:szCs w:val="24"/>
          <w:lang w:eastAsia="uk-UA"/>
        </w:rPr>
      </w:pPr>
      <w:r w:rsidRPr="00B26D5F">
        <w:rPr>
          <w:rStyle w:val="FontStyle36"/>
          <w:sz w:val="24"/>
          <w:szCs w:val="24"/>
          <w:lang w:eastAsia="uk-UA"/>
        </w:rPr>
        <w:t>відповідно до встановлених норм та правил впорядковувати надані їм земельні ділянки (забезпечувати використання їх за цільовим призначенням, додержуватися вимог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 яка незаконно змінила рельєф);</w:t>
      </w:r>
    </w:p>
    <w:p w:rsidR="007F527B" w:rsidRPr="00B26D5F" w:rsidRDefault="007F527B" w:rsidP="00B26D5F">
      <w:pPr>
        <w:pStyle w:val="af"/>
        <w:widowControl w:val="0"/>
        <w:numPr>
          <w:ilvl w:val="0"/>
          <w:numId w:val="11"/>
        </w:numPr>
        <w:ind w:left="0" w:right="-2" w:firstLine="567"/>
        <w:jc w:val="both"/>
        <w:rPr>
          <w:rStyle w:val="FontStyle36"/>
          <w:sz w:val="24"/>
          <w:szCs w:val="24"/>
          <w:lang w:eastAsia="uk-UA"/>
        </w:rPr>
      </w:pPr>
      <w:r w:rsidRPr="00B26D5F">
        <w:rPr>
          <w:rStyle w:val="FontStyle36"/>
          <w:sz w:val="24"/>
          <w:szCs w:val="24"/>
          <w:lang w:eastAsia="uk-UA"/>
        </w:rPr>
        <w:t xml:space="preserve">розташовувати об'єкти торгівлі, громадського харчування, побутових послуг та розваг, в тому числі ТС  на територіях об'єктів благоустрою </w:t>
      </w:r>
      <w:r w:rsidRPr="00B26D5F">
        <w:rPr>
          <w:rStyle w:val="FontStyle37"/>
          <w:b w:val="0"/>
          <w:sz w:val="24"/>
          <w:szCs w:val="24"/>
          <w:lang w:eastAsia="uk-UA"/>
        </w:rPr>
        <w:t xml:space="preserve">виключно </w:t>
      </w:r>
      <w:r w:rsidRPr="00B26D5F">
        <w:rPr>
          <w:rStyle w:val="FontStyle36"/>
          <w:sz w:val="24"/>
          <w:szCs w:val="24"/>
          <w:lang w:eastAsia="uk-UA"/>
        </w:rPr>
        <w:t>за погодженням із відповідними органами державного санітарно-епідеміологічного нагляду, органами екологічної безпеки, відповідними виконавчими органами міської ради;</w:t>
      </w:r>
    </w:p>
    <w:p w:rsidR="007F527B" w:rsidRPr="00B26D5F" w:rsidRDefault="007F527B" w:rsidP="00B26D5F">
      <w:pPr>
        <w:pStyle w:val="af"/>
        <w:widowControl w:val="0"/>
        <w:numPr>
          <w:ilvl w:val="0"/>
          <w:numId w:val="11"/>
        </w:numPr>
        <w:ind w:left="0" w:right="-2" w:firstLine="567"/>
        <w:jc w:val="both"/>
        <w:rPr>
          <w:rStyle w:val="FontStyle36"/>
          <w:sz w:val="24"/>
          <w:szCs w:val="24"/>
          <w:lang w:eastAsia="uk-UA"/>
        </w:rPr>
      </w:pPr>
      <w:r w:rsidRPr="00B26D5F">
        <w:rPr>
          <w:rStyle w:val="FontStyle36"/>
          <w:sz w:val="24"/>
          <w:szCs w:val="24"/>
          <w:lang w:eastAsia="uk-UA"/>
        </w:rPr>
        <w:lastRenderedPageBreak/>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7F527B" w:rsidRPr="00B26D5F" w:rsidRDefault="007F527B" w:rsidP="00B26D5F">
      <w:pPr>
        <w:pStyle w:val="af"/>
        <w:widowControl w:val="0"/>
        <w:numPr>
          <w:ilvl w:val="0"/>
          <w:numId w:val="11"/>
        </w:numPr>
        <w:ind w:left="0" w:right="-2" w:firstLine="567"/>
        <w:jc w:val="both"/>
        <w:rPr>
          <w:rStyle w:val="FontStyle36"/>
          <w:sz w:val="24"/>
          <w:szCs w:val="24"/>
          <w:lang w:eastAsia="uk-UA"/>
        </w:rPr>
      </w:pPr>
      <w:r w:rsidRPr="00B26D5F">
        <w:rPr>
          <w:rStyle w:val="FontStyle36"/>
          <w:sz w:val="24"/>
          <w:szCs w:val="24"/>
          <w:lang w:eastAsia="uk-UA"/>
        </w:rPr>
        <w:t>виконувати інші обов'язки у сфері благоустрою, передбачені Законом України «Про благоустрій населених пунктів», законами України, рішеннями центральних органів виконавчої влади та місцевого самоврядування, цими Правилами, іншими нормативно-правовими актами.</w:t>
      </w:r>
    </w:p>
    <w:p w:rsidR="007F527B" w:rsidRPr="004B6968" w:rsidRDefault="004B6968" w:rsidP="00B26D5F">
      <w:pPr>
        <w:widowControl w:val="0"/>
        <w:tabs>
          <w:tab w:val="left" w:pos="851"/>
        </w:tabs>
        <w:spacing w:after="0" w:line="240" w:lineRule="auto"/>
        <w:ind w:right="-2" w:firstLine="567"/>
        <w:jc w:val="both"/>
        <w:rPr>
          <w:rFonts w:ascii="Times New Roman" w:hAnsi="Times New Roman" w:cs="Times New Roman"/>
          <w:sz w:val="24"/>
          <w:szCs w:val="24"/>
          <w:lang w:val="uk-UA"/>
        </w:rPr>
      </w:pPr>
      <w:r w:rsidRPr="004B6968">
        <w:rPr>
          <w:rFonts w:ascii="Times New Roman" w:hAnsi="Times New Roman" w:cs="Times New Roman"/>
          <w:sz w:val="24"/>
          <w:szCs w:val="24"/>
          <w:lang w:val="uk-UA"/>
        </w:rPr>
        <w:t xml:space="preserve">1.9.3. </w:t>
      </w:r>
      <w:r w:rsidR="007F527B" w:rsidRPr="004B6968">
        <w:rPr>
          <w:rFonts w:ascii="Times New Roman" w:hAnsi="Times New Roman" w:cs="Times New Roman"/>
          <w:sz w:val="24"/>
          <w:szCs w:val="24"/>
          <w:lang w:val="uk-UA"/>
        </w:rPr>
        <w:t>Учасники правовідносин у сфері благоустрою мають право:</w:t>
      </w:r>
    </w:p>
    <w:p w:rsidR="007F527B" w:rsidRPr="00B26D5F" w:rsidRDefault="007F527B" w:rsidP="00B26D5F">
      <w:pPr>
        <w:widowControl w:val="0"/>
        <w:numPr>
          <w:ilvl w:val="0"/>
          <w:numId w:val="13"/>
        </w:numPr>
        <w:tabs>
          <w:tab w:val="clear" w:pos="360"/>
          <w:tab w:val="num" w:pos="720"/>
          <w:tab w:val="left" w:pos="851"/>
        </w:tabs>
        <w:spacing w:after="0" w:line="240" w:lineRule="auto"/>
        <w:ind w:left="0" w:right="-2" w:firstLine="567"/>
        <w:jc w:val="both"/>
        <w:rPr>
          <w:rFonts w:ascii="Times New Roman" w:hAnsi="Times New Roman" w:cs="Times New Roman"/>
          <w:sz w:val="24"/>
          <w:szCs w:val="24"/>
          <w:lang w:val="uk-UA"/>
        </w:rPr>
      </w:pPr>
      <w:r w:rsidRPr="00B26D5F">
        <w:rPr>
          <w:rFonts w:ascii="Times New Roman" w:hAnsi="Times New Roman" w:cs="Times New Roman"/>
          <w:sz w:val="24"/>
          <w:szCs w:val="24"/>
          <w:lang w:val="uk-UA"/>
        </w:rPr>
        <w:t>на безпечне для життя і здоров’я користування об’єктами благоустрою;</w:t>
      </w:r>
    </w:p>
    <w:p w:rsidR="007F527B" w:rsidRPr="00B26D5F" w:rsidRDefault="007F527B" w:rsidP="00B26D5F">
      <w:pPr>
        <w:widowControl w:val="0"/>
        <w:numPr>
          <w:ilvl w:val="0"/>
          <w:numId w:val="13"/>
        </w:numPr>
        <w:tabs>
          <w:tab w:val="clear" w:pos="360"/>
          <w:tab w:val="num" w:pos="720"/>
          <w:tab w:val="left" w:pos="851"/>
        </w:tabs>
        <w:spacing w:after="0" w:line="240" w:lineRule="auto"/>
        <w:ind w:left="0" w:right="-2" w:firstLine="567"/>
        <w:jc w:val="both"/>
        <w:rPr>
          <w:rFonts w:ascii="Times New Roman" w:hAnsi="Times New Roman" w:cs="Times New Roman"/>
          <w:sz w:val="24"/>
          <w:szCs w:val="24"/>
          <w:lang w:val="uk-UA"/>
        </w:rPr>
      </w:pPr>
      <w:r w:rsidRPr="00B26D5F">
        <w:rPr>
          <w:rFonts w:ascii="Times New Roman" w:hAnsi="Times New Roman" w:cs="Times New Roman"/>
          <w:sz w:val="24"/>
          <w:szCs w:val="24"/>
          <w:lang w:val="uk-UA"/>
        </w:rPr>
        <w:t>брати участь у розробці та здійсненні заходів, спрямованих на покращення стану благоустрою території населених пунктів територіальної громади;</w:t>
      </w:r>
    </w:p>
    <w:p w:rsidR="007F527B" w:rsidRPr="00B26D5F" w:rsidRDefault="007F527B" w:rsidP="00B26D5F">
      <w:pPr>
        <w:widowControl w:val="0"/>
        <w:numPr>
          <w:ilvl w:val="0"/>
          <w:numId w:val="13"/>
        </w:numPr>
        <w:tabs>
          <w:tab w:val="clear" w:pos="360"/>
          <w:tab w:val="num" w:pos="720"/>
          <w:tab w:val="left" w:pos="851"/>
        </w:tabs>
        <w:spacing w:after="0" w:line="240" w:lineRule="auto"/>
        <w:ind w:left="0" w:right="-2" w:firstLine="567"/>
        <w:jc w:val="both"/>
        <w:rPr>
          <w:rFonts w:ascii="Times New Roman" w:hAnsi="Times New Roman" w:cs="Times New Roman"/>
          <w:sz w:val="24"/>
          <w:szCs w:val="24"/>
          <w:lang w:val="uk-UA"/>
        </w:rPr>
      </w:pPr>
      <w:r w:rsidRPr="00B26D5F">
        <w:rPr>
          <w:rFonts w:ascii="Times New Roman" w:hAnsi="Times New Roman" w:cs="Times New Roman"/>
          <w:sz w:val="24"/>
          <w:szCs w:val="24"/>
          <w:lang w:val="uk-UA"/>
        </w:rPr>
        <w:t>отримувати  в установленому законом  порядку інформацію щодо перспектив розвитку території населених пунктів територіальної громади та об’єктів благоустрою;</w:t>
      </w:r>
    </w:p>
    <w:p w:rsidR="007F527B" w:rsidRPr="00B26D5F" w:rsidRDefault="007F527B" w:rsidP="00B26D5F">
      <w:pPr>
        <w:widowControl w:val="0"/>
        <w:numPr>
          <w:ilvl w:val="0"/>
          <w:numId w:val="13"/>
        </w:numPr>
        <w:tabs>
          <w:tab w:val="clear" w:pos="360"/>
          <w:tab w:val="num" w:pos="720"/>
          <w:tab w:val="left" w:pos="851"/>
        </w:tabs>
        <w:spacing w:after="0" w:line="240" w:lineRule="auto"/>
        <w:ind w:left="0" w:right="-2" w:firstLine="567"/>
        <w:jc w:val="both"/>
        <w:rPr>
          <w:rFonts w:ascii="Times New Roman" w:hAnsi="Times New Roman" w:cs="Times New Roman"/>
          <w:sz w:val="24"/>
          <w:szCs w:val="24"/>
          <w:lang w:val="uk-UA"/>
        </w:rPr>
      </w:pPr>
      <w:r w:rsidRPr="00B26D5F">
        <w:rPr>
          <w:rFonts w:ascii="Times New Roman" w:hAnsi="Times New Roman" w:cs="Times New Roman"/>
          <w:sz w:val="24"/>
          <w:szCs w:val="24"/>
          <w:lang w:val="uk-UA"/>
        </w:rPr>
        <w:t>брати участь у здійсненні заходів з благоустрою території населених пунктів територіальної громади,  озелененні та утриманні в належному стані садиб, дворів, парків, площ, вулиць, тротуарів, інших об'єктів благоустрою.</w:t>
      </w:r>
    </w:p>
    <w:p w:rsidR="007F527B" w:rsidRPr="004B6968" w:rsidRDefault="007F527B" w:rsidP="00B26D5F">
      <w:pPr>
        <w:widowControl w:val="0"/>
        <w:tabs>
          <w:tab w:val="left" w:pos="851"/>
        </w:tabs>
        <w:spacing w:after="0" w:line="240" w:lineRule="auto"/>
        <w:ind w:left="567" w:right="-2"/>
        <w:jc w:val="both"/>
        <w:rPr>
          <w:rFonts w:ascii="Times New Roman" w:hAnsi="Times New Roman" w:cs="Times New Roman"/>
          <w:sz w:val="24"/>
          <w:szCs w:val="24"/>
          <w:lang w:val="uk-UA"/>
        </w:rPr>
      </w:pPr>
      <w:r w:rsidRPr="004B6968">
        <w:rPr>
          <w:rFonts w:ascii="Times New Roman" w:hAnsi="Times New Roman" w:cs="Times New Roman"/>
          <w:sz w:val="24"/>
          <w:szCs w:val="24"/>
          <w:lang w:val="uk-UA"/>
        </w:rPr>
        <w:t xml:space="preserve">Учасники правовідносин у сфері благоустрою зобов’язані:   </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здійснювати благоустрій відповідних територій за затвердженими у встановленому порядку проектами та технологіями, які передбачають забезпечення естетики і дизайну відповідного середовища, сучасних вимог щодо механізованого прибирання й утримання дорожніх покриттів;</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постійно утримувати в належному санітарному стані території приватних, орендованих земельних ділянок, прилеглі до них території;</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утримувати у належному санітарно-технічному стані будівлі, споруди, території; своєчасно й якісно усувати недоліки в утриманні території, будівель, споруд, обладнання малих архітектурних форм, тимчасових споруд, реклами і рекламоносіїв, елементів зовнішнього благоустрою, інженерних  мереж та спецспоруд по обслуговуванню цих мереж;</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забезпечувати щорічне і після стихійного лиха обстеження відповідних територій, будівель і споруд та засвідчувати проведені обстеження актами;</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постійно утримувати в належному стані фасади будівель і споруд, не допускати фарбування монументів, пам’ятників, скульптурних зображень без погодження з відповідним структурним підрозділом/виконавчим органом міської ради;</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змінювати зовнішній вигляд фасадів будівель та споруд лише на підставі затверджених у встановленому порядку проектів та за умови одержання відповідного документу на виконання цих робіт, якщо необхідність отримання такого документу передбачена законом, цими Правилами чи іншими рішеннями міської ради та її виконавчого комітету;</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розміщувати елементи зовнішньої реклами, рекламоносіїв, малі архітектурні форми, тимчасові споруди та елементи зовнішнього благоустрою, паркувати автотранспортні засоби на території територіальної громади у  встановленому  порядку;</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при організації вуличної торгівлі  під час проведення масових заходів, забезпечувати своєчасне прибирання, збір та вивезення сміття з відведеної території, не допускати його накопичення;</w:t>
      </w:r>
    </w:p>
    <w:p w:rsidR="00D20340" w:rsidRDefault="007F527B" w:rsidP="003A09CC">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D20340">
        <w:rPr>
          <w:rFonts w:ascii="Times New Roman" w:hAnsi="Times New Roman"/>
          <w:sz w:val="24"/>
          <w:szCs w:val="24"/>
        </w:rPr>
        <w:t>лише за наявності дозволу відповідного структурного підрозділу/виконавчого органу міської ради та відповідних служб проводити земельні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суворо дотримуватися вимог проекту організації будівництва; своєчасно й якісно проводити  благоустрій території після закінчення цих робіт;</w:t>
      </w:r>
    </w:p>
    <w:p w:rsidR="007F527B" w:rsidRPr="00D20340" w:rsidRDefault="007F527B" w:rsidP="00D20340">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D20340">
        <w:rPr>
          <w:rFonts w:ascii="Times New Roman" w:hAnsi="Times New Roman"/>
          <w:sz w:val="24"/>
          <w:szCs w:val="24"/>
        </w:rPr>
        <w:t xml:space="preserve">забезпечувати вивезення твердих побутових, негабаритних відходів, харчових відходів, та рідких  нечистот шляхом укладання угод із суб'єктами господарювання, які надають послуги в сфері поводження з відходами; </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забезпечувати розміщення контейнерів, урн для збору сміття і твердих побутових відходів у спеціально визначених місцях, утримувати їх у належному санітарно-технічному стані;</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не допускати прокладання теплопроводів, водопроводів та інших інженерних мереж на  поверхні шляхів, тротуарів, пішохідних доріжок, а також відведення стічних вод </w:t>
      </w:r>
      <w:r w:rsidRPr="00B26D5F">
        <w:rPr>
          <w:rFonts w:ascii="Times New Roman" w:hAnsi="Times New Roman"/>
          <w:sz w:val="24"/>
          <w:szCs w:val="24"/>
        </w:rPr>
        <w:lastRenderedPageBreak/>
        <w:t>на тротуари, шляхи та інші місця, не передбачені технологією стічних вод;</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забезпечувати виконання планових і аварійних робіт лише за дозволом (ордером) відповідного структурного підрозділу/виконавчого органу міської ради, дотримуючись при цьому всіх вимог та умов, зазначених у дозволі; </w:t>
      </w:r>
    </w:p>
    <w:p w:rsidR="00A94DDC" w:rsidRDefault="007F527B" w:rsidP="00A94DDC">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утримувати власні зелені насадження (посадка, обрізка дерев і кущів, косіння газонів, боротьба з бур’янами, полив зеленої зони і газонів) та здійснювати належний догляд </w:t>
      </w:r>
      <w:r w:rsidR="00D20340" w:rsidRPr="00D20340">
        <w:rPr>
          <w:rFonts w:ascii="Times New Roman" w:hAnsi="Times New Roman"/>
          <w:sz w:val="24"/>
          <w:szCs w:val="24"/>
        </w:rPr>
        <w:t>з</w:t>
      </w:r>
      <w:r w:rsidRPr="00B26D5F">
        <w:rPr>
          <w:rFonts w:ascii="Times New Roman" w:hAnsi="Times New Roman"/>
          <w:sz w:val="24"/>
          <w:szCs w:val="24"/>
        </w:rPr>
        <w:t>а ними за</w:t>
      </w:r>
      <w:r w:rsidR="00D20340">
        <w:rPr>
          <w:rFonts w:ascii="Times New Roman" w:hAnsi="Times New Roman"/>
          <w:sz w:val="24"/>
          <w:szCs w:val="24"/>
        </w:rPr>
        <w:t xml:space="preserve"> рахунок власних коштів, а саме:</w:t>
      </w:r>
      <w:r w:rsidR="00D20340">
        <w:rPr>
          <w:rFonts w:ascii="Times New Roman" w:hAnsi="Times New Roman"/>
          <w:sz w:val="24"/>
          <w:szCs w:val="24"/>
        </w:rPr>
        <w:br/>
      </w:r>
      <w:r w:rsidR="00D20340" w:rsidRPr="00D20340">
        <w:rPr>
          <w:rFonts w:ascii="Times New Roman" w:hAnsi="Times New Roman"/>
          <w:sz w:val="24"/>
          <w:szCs w:val="24"/>
        </w:rPr>
        <w:t xml:space="preserve">             </w:t>
      </w:r>
      <w:r w:rsidRPr="00D20340">
        <w:rPr>
          <w:rFonts w:ascii="Times New Roman" w:hAnsi="Times New Roman"/>
          <w:sz w:val="24"/>
          <w:szCs w:val="24"/>
        </w:rPr>
        <w:t xml:space="preserve"> -   виконувати регулярне косіння газонів, вживати заходів по боротьбі з карантинними та іншими  бур'янами, </w:t>
      </w:r>
      <w:r w:rsidR="00D20340" w:rsidRPr="00D20340">
        <w:rPr>
          <w:rFonts w:ascii="Times New Roman" w:hAnsi="Times New Roman"/>
          <w:sz w:val="24"/>
          <w:szCs w:val="24"/>
        </w:rPr>
        <w:t>особливо з амброзією;</w:t>
      </w:r>
      <w:r w:rsidR="00D20340" w:rsidRPr="00D20340">
        <w:rPr>
          <w:rFonts w:ascii="Times New Roman" w:hAnsi="Times New Roman"/>
          <w:sz w:val="24"/>
          <w:szCs w:val="24"/>
        </w:rPr>
        <w:br/>
        <w:t xml:space="preserve">              </w:t>
      </w:r>
      <w:r w:rsidRPr="00D20340">
        <w:rPr>
          <w:rFonts w:ascii="Times New Roman" w:hAnsi="Times New Roman"/>
          <w:sz w:val="24"/>
          <w:szCs w:val="24"/>
        </w:rPr>
        <w:t xml:space="preserve"> -   протягом року вживати необхідних заходів щодо боротьби із </w:t>
      </w:r>
      <w:r w:rsidR="00D20340" w:rsidRPr="00D20340">
        <w:rPr>
          <w:rFonts w:ascii="Times New Roman" w:hAnsi="Times New Roman"/>
          <w:sz w:val="24"/>
          <w:szCs w:val="24"/>
        </w:rPr>
        <w:t>шкідниками та</w:t>
      </w:r>
      <w:r w:rsidR="00A94DDC">
        <w:rPr>
          <w:rFonts w:ascii="Times New Roman" w:hAnsi="Times New Roman"/>
          <w:sz w:val="24"/>
          <w:szCs w:val="24"/>
        </w:rPr>
        <w:t xml:space="preserve"> </w:t>
      </w:r>
    </w:p>
    <w:p w:rsidR="007F527B" w:rsidRPr="00D20340" w:rsidRDefault="00D20340" w:rsidP="00A94DDC">
      <w:pPr>
        <w:pStyle w:val="a6"/>
        <w:widowControl w:val="0"/>
        <w:tabs>
          <w:tab w:val="left" w:pos="851"/>
        </w:tabs>
        <w:spacing w:after="0" w:line="240" w:lineRule="auto"/>
        <w:ind w:left="0" w:hanging="142"/>
        <w:rPr>
          <w:rFonts w:ascii="Times New Roman" w:hAnsi="Times New Roman"/>
          <w:sz w:val="24"/>
          <w:szCs w:val="24"/>
        </w:rPr>
      </w:pPr>
      <w:r w:rsidRPr="00D20340">
        <w:rPr>
          <w:rFonts w:ascii="Times New Roman" w:hAnsi="Times New Roman"/>
          <w:sz w:val="24"/>
          <w:szCs w:val="24"/>
        </w:rPr>
        <w:t xml:space="preserve"> хворобами зелених </w:t>
      </w:r>
      <w:r w:rsidR="007F527B" w:rsidRPr="00D20340">
        <w:rPr>
          <w:rFonts w:ascii="Times New Roman" w:hAnsi="Times New Roman"/>
          <w:sz w:val="24"/>
          <w:szCs w:val="24"/>
        </w:rPr>
        <w:t xml:space="preserve">насаджень; </w:t>
      </w:r>
      <w:r w:rsidR="007F527B" w:rsidRPr="00D20340">
        <w:rPr>
          <w:rFonts w:ascii="Times New Roman" w:hAnsi="Times New Roman"/>
          <w:sz w:val="24"/>
          <w:szCs w:val="24"/>
        </w:rPr>
        <w:br/>
        <w:t xml:space="preserve">         </w:t>
      </w:r>
      <w:r w:rsidRPr="00D20340">
        <w:rPr>
          <w:rFonts w:ascii="Times New Roman" w:hAnsi="Times New Roman"/>
          <w:sz w:val="24"/>
          <w:szCs w:val="24"/>
        </w:rPr>
        <w:t xml:space="preserve">    </w:t>
      </w:r>
      <w:r w:rsidR="007F527B" w:rsidRPr="00D20340">
        <w:rPr>
          <w:rFonts w:ascii="Times New Roman" w:hAnsi="Times New Roman"/>
          <w:sz w:val="24"/>
          <w:szCs w:val="24"/>
        </w:rPr>
        <w:t xml:space="preserve">  -   вирізати сухі та поламані гілки; проводити знесення сухостійних дерев, </w:t>
      </w:r>
      <w:r w:rsidRPr="00D20340">
        <w:rPr>
          <w:rFonts w:ascii="Times New Roman" w:hAnsi="Times New Roman"/>
          <w:sz w:val="24"/>
          <w:szCs w:val="24"/>
        </w:rPr>
        <w:t>ч</w:t>
      </w:r>
      <w:r w:rsidR="007F527B" w:rsidRPr="00D20340">
        <w:rPr>
          <w:rFonts w:ascii="Times New Roman" w:hAnsi="Times New Roman"/>
          <w:sz w:val="24"/>
          <w:szCs w:val="24"/>
        </w:rPr>
        <w:t>агарників;</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проводити своєчасне відновлення зовнішнього виду малих архітектурних форм, тимчасових споруд, рекламоносіїв, згідно з документом, виданим відповідним структурним підрозділом/виконавчим органом міської ради;</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утримувати в належному санітарному стані та огороджувати земельні ділянки, що відведені у встановленому порядку під будівництво;</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вживати заходи щодо виключення можливості винесення автотранспортними засобами на  дорожні об’єкти сипучих матеріалів,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організувати механічне або ручне очищення і миття автотранспортних засобів при їх виїзді з будівельного майданчика на проїжджу частину вулиці;</w:t>
      </w:r>
    </w:p>
    <w:p w:rsidR="007F527B" w:rsidRPr="00341CAC" w:rsidRDefault="007F527B" w:rsidP="00341CAC">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341CAC">
        <w:rPr>
          <w:rFonts w:ascii="Times New Roman" w:hAnsi="Times New Roman"/>
          <w:sz w:val="24"/>
          <w:szCs w:val="24"/>
        </w:rPr>
        <w:t xml:space="preserve"> не допускати накопичення будівельного сміття на будівельних майданчиках та прилеглих до  них територіях, забезпечувати виконання заходів по запобіганню пилоутворення на територіях об’єктів, не допускати відкачування та виливання води на проїжджу частину вулиць, тротуари, у водойми;</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при проведенні ремонтних робіт на фасадах будинків і споруд для забезпечення техніки безпеки використовувати захисну сітку чи плівку у відповідності до проекту виконання робіт;</w:t>
      </w:r>
    </w:p>
    <w:p w:rsidR="007F527B" w:rsidRPr="00B26D5F" w:rsidRDefault="007F527B" w:rsidP="00D20340">
      <w:pPr>
        <w:pStyle w:val="a6"/>
        <w:widowControl w:val="0"/>
        <w:numPr>
          <w:ilvl w:val="0"/>
          <w:numId w:val="14"/>
        </w:numPr>
        <w:tabs>
          <w:tab w:val="left" w:pos="851"/>
        </w:tabs>
        <w:spacing w:after="0" w:line="240" w:lineRule="auto"/>
        <w:ind w:left="0" w:firstLine="567"/>
        <w:jc w:val="both"/>
        <w:rPr>
          <w:rFonts w:ascii="Times New Roman" w:hAnsi="Times New Roman"/>
          <w:sz w:val="24"/>
          <w:szCs w:val="24"/>
        </w:rPr>
      </w:pPr>
      <w:r w:rsidRPr="00B26D5F">
        <w:rPr>
          <w:rFonts w:ascii="Times New Roman" w:hAnsi="Times New Roman"/>
          <w:sz w:val="24"/>
          <w:szCs w:val="24"/>
        </w:rPr>
        <w:t xml:space="preserve"> не допускати захаращення вулиць, тротуарів, пішохідних доріжок, газонів машинами, обладнанням, матеріалами, сміттям впродовж садиби, яка належить громадянам на правах   приватної власності;</w:t>
      </w:r>
    </w:p>
    <w:p w:rsidR="00D20340" w:rsidRDefault="00D20340" w:rsidP="00D20340">
      <w:pPr>
        <w:pStyle w:val="a6"/>
        <w:widowControl w:val="0"/>
        <w:numPr>
          <w:ilvl w:val="0"/>
          <w:numId w:val="14"/>
        </w:numPr>
        <w:tabs>
          <w:tab w:val="left" w:pos="851"/>
        </w:tabs>
        <w:spacing w:after="0" w:line="240" w:lineRule="auto"/>
        <w:ind w:left="0" w:firstLine="567"/>
        <w:jc w:val="both"/>
        <w:rPr>
          <w:rFonts w:ascii="Times New Roman" w:hAnsi="Times New Roman"/>
          <w:sz w:val="24"/>
          <w:szCs w:val="24"/>
        </w:rPr>
      </w:pPr>
      <w:r w:rsidRPr="00D20340">
        <w:rPr>
          <w:rFonts w:ascii="Times New Roman" w:hAnsi="Times New Roman"/>
          <w:sz w:val="24"/>
          <w:szCs w:val="24"/>
        </w:rPr>
        <w:t xml:space="preserve"> </w:t>
      </w:r>
      <w:r w:rsidR="007F527B" w:rsidRPr="00D20340">
        <w:rPr>
          <w:rFonts w:ascii="Times New Roman" w:hAnsi="Times New Roman"/>
          <w:sz w:val="24"/>
          <w:szCs w:val="24"/>
        </w:rPr>
        <w:t xml:space="preserve"> встановлювати:</w:t>
      </w:r>
      <w:r w:rsidR="007F527B" w:rsidRPr="00D20340">
        <w:rPr>
          <w:rFonts w:ascii="Times New Roman" w:hAnsi="Times New Roman"/>
          <w:sz w:val="24"/>
          <w:szCs w:val="24"/>
        </w:rPr>
        <w:br/>
        <w:t xml:space="preserve">         -  на власних будівлях адресні аншлаги та утримувати їх у справному стані; </w:t>
      </w:r>
      <w:r w:rsidR="007F527B" w:rsidRPr="00D20340">
        <w:rPr>
          <w:rFonts w:ascii="Times New Roman" w:hAnsi="Times New Roman"/>
          <w:sz w:val="24"/>
          <w:szCs w:val="24"/>
        </w:rPr>
        <w:br/>
        <w:t xml:space="preserve">         -  урни біля об'єктів торгівлі, ресторанного господарства, побутового, соціально-культурного, медичного обслуговування населення, спортивних закладів, закладів освіти, науки, адміністративних будівель, офісів тощо, вздовж вулиць, в парках, скверах тощо; утримувати їх в належному технічному та санітарному стані, здійснювати вчасне очищення урн від сміття;</w:t>
      </w:r>
    </w:p>
    <w:p w:rsidR="007F527B" w:rsidRPr="00D20340" w:rsidRDefault="007F527B" w:rsidP="00D20340">
      <w:pPr>
        <w:pStyle w:val="a6"/>
        <w:widowControl w:val="0"/>
        <w:numPr>
          <w:ilvl w:val="0"/>
          <w:numId w:val="14"/>
        </w:numPr>
        <w:tabs>
          <w:tab w:val="left" w:pos="851"/>
        </w:tabs>
        <w:spacing w:after="0" w:line="240" w:lineRule="auto"/>
        <w:ind w:left="0" w:firstLine="567"/>
        <w:contextualSpacing w:val="0"/>
        <w:jc w:val="both"/>
        <w:rPr>
          <w:rFonts w:ascii="Times New Roman" w:hAnsi="Times New Roman"/>
          <w:sz w:val="24"/>
          <w:szCs w:val="24"/>
        </w:rPr>
      </w:pPr>
      <w:r w:rsidRPr="00D20340">
        <w:rPr>
          <w:rFonts w:ascii="Times New Roman" w:hAnsi="Times New Roman"/>
          <w:sz w:val="24"/>
          <w:szCs w:val="24"/>
        </w:rPr>
        <w:t>здійснювати утримання домашніх та інших тварин згідно з існуючими нормами і правилами.</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повністю відшкодовувати збитки, завдані об’єкту благоустрою;</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дотримуватись виконувати вимоги даних Правил;</w:t>
      </w:r>
    </w:p>
    <w:p w:rsidR="007F527B" w:rsidRPr="00B26D5F" w:rsidRDefault="007F527B" w:rsidP="00B26D5F">
      <w:pPr>
        <w:pStyle w:val="a6"/>
        <w:widowControl w:val="0"/>
        <w:numPr>
          <w:ilvl w:val="0"/>
          <w:numId w:val="14"/>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не порушувати права і законні інтереси інших учасників правовідносин в сфері благоустрою.</w:t>
      </w:r>
    </w:p>
    <w:p w:rsidR="007F527B" w:rsidRPr="004B6968" w:rsidRDefault="007F527B" w:rsidP="00B26D5F">
      <w:pPr>
        <w:pStyle w:val="a6"/>
        <w:widowControl w:val="0"/>
        <w:tabs>
          <w:tab w:val="left" w:pos="851"/>
        </w:tabs>
        <w:spacing w:after="0" w:line="240" w:lineRule="auto"/>
        <w:ind w:left="0" w:right="-2" w:firstLine="567"/>
        <w:jc w:val="both"/>
        <w:rPr>
          <w:rFonts w:ascii="Times New Roman" w:hAnsi="Times New Roman"/>
          <w:sz w:val="24"/>
          <w:szCs w:val="24"/>
        </w:rPr>
      </w:pPr>
      <w:r w:rsidRPr="004B6968">
        <w:rPr>
          <w:rFonts w:ascii="Times New Roman" w:hAnsi="Times New Roman"/>
          <w:sz w:val="24"/>
          <w:szCs w:val="24"/>
        </w:rPr>
        <w:t>Учасникам правовідносин у галузі благоустрою забороняється:</w:t>
      </w:r>
    </w:p>
    <w:p w:rsidR="007F527B" w:rsidRPr="00B26D5F" w:rsidRDefault="007F527B" w:rsidP="00B26D5F">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виконувати земляні, будівельні та інші роботи без дозволу, виданого в установленому   законодавством  порядку;</w:t>
      </w:r>
    </w:p>
    <w:p w:rsidR="007F527B" w:rsidRPr="00B26D5F" w:rsidRDefault="007F527B" w:rsidP="00B26D5F">
      <w:pPr>
        <w:pStyle w:val="a6"/>
        <w:widowControl w:val="0"/>
        <w:numPr>
          <w:ilvl w:val="0"/>
          <w:numId w:val="15"/>
        </w:numPr>
        <w:tabs>
          <w:tab w:val="left" w:pos="851"/>
        </w:tabs>
        <w:spacing w:after="0" w:line="240" w:lineRule="auto"/>
        <w:ind w:left="0" w:right="-2" w:firstLine="567"/>
        <w:jc w:val="both"/>
        <w:rPr>
          <w:rFonts w:ascii="Times New Roman" w:hAnsi="Times New Roman"/>
          <w:b/>
          <w:sz w:val="24"/>
          <w:szCs w:val="24"/>
        </w:rPr>
      </w:pPr>
      <w:r w:rsidRPr="00B26D5F">
        <w:rPr>
          <w:rFonts w:ascii="Times New Roman" w:hAnsi="Times New Roman"/>
          <w:sz w:val="24"/>
          <w:szCs w:val="24"/>
        </w:rPr>
        <w:t xml:space="preserve">самовільно влаштовувати городи, створювати, пошкоджувати або знищувати газони,   </w:t>
      </w:r>
    </w:p>
    <w:p w:rsidR="007F527B" w:rsidRPr="00B26D5F" w:rsidRDefault="007F527B" w:rsidP="00B26D5F">
      <w:pPr>
        <w:widowControl w:val="0"/>
        <w:tabs>
          <w:tab w:val="left" w:pos="851"/>
        </w:tabs>
        <w:spacing w:after="0" w:line="240" w:lineRule="auto"/>
        <w:ind w:right="-2"/>
        <w:jc w:val="both"/>
        <w:rPr>
          <w:rFonts w:ascii="Times New Roman" w:hAnsi="Times New Roman" w:cs="Times New Roman"/>
          <w:sz w:val="24"/>
          <w:szCs w:val="24"/>
          <w:lang w:val="uk-UA"/>
        </w:rPr>
      </w:pPr>
      <w:r w:rsidRPr="00B26D5F">
        <w:rPr>
          <w:rFonts w:ascii="Times New Roman" w:hAnsi="Times New Roman" w:cs="Times New Roman"/>
          <w:sz w:val="24"/>
          <w:szCs w:val="24"/>
          <w:lang w:val="uk-UA"/>
        </w:rPr>
        <w:t>самовільно висаджувати та знищувати дерева, кущі тощо;</w:t>
      </w:r>
    </w:p>
    <w:p w:rsidR="007F527B" w:rsidRPr="00341CAC"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341CAC">
        <w:rPr>
          <w:rFonts w:ascii="Times New Roman" w:hAnsi="Times New Roman"/>
          <w:sz w:val="24"/>
          <w:szCs w:val="24"/>
        </w:rPr>
        <w:t>вивозити  і  звалювати  сміття, будівельні, поб</w:t>
      </w:r>
      <w:r w:rsidR="00341CAC" w:rsidRPr="00341CAC">
        <w:rPr>
          <w:rFonts w:ascii="Times New Roman" w:hAnsi="Times New Roman"/>
          <w:sz w:val="24"/>
          <w:szCs w:val="24"/>
        </w:rPr>
        <w:t>утові, харчові відходи, відходи виробництва,</w:t>
      </w:r>
      <w:r w:rsidR="00341CAC">
        <w:rPr>
          <w:rFonts w:ascii="Times New Roman" w:hAnsi="Times New Roman"/>
          <w:sz w:val="24"/>
          <w:szCs w:val="24"/>
        </w:rPr>
        <w:t xml:space="preserve"> </w:t>
      </w:r>
      <w:r w:rsidRPr="00341CAC">
        <w:rPr>
          <w:rFonts w:ascii="Times New Roman" w:hAnsi="Times New Roman"/>
          <w:sz w:val="24"/>
          <w:szCs w:val="24"/>
        </w:rPr>
        <w:t>траву, гілки, деревину, листя, сніг в невідведених для цього місцях та влаштовувати звалища;</w:t>
      </w:r>
    </w:p>
    <w:p w:rsidR="00341CAC"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складувати будівельні матеріали, конструкції, обладнання за межами будівельних  </w:t>
      </w:r>
    </w:p>
    <w:p w:rsidR="00341CAC" w:rsidRDefault="00341CAC" w:rsidP="00341CAC">
      <w:pPr>
        <w:pStyle w:val="a6"/>
        <w:widowControl w:val="0"/>
        <w:tabs>
          <w:tab w:val="left" w:pos="851"/>
        </w:tabs>
        <w:spacing w:after="0" w:line="240" w:lineRule="auto"/>
        <w:ind w:left="567" w:right="-2"/>
        <w:jc w:val="both"/>
        <w:rPr>
          <w:rFonts w:ascii="Times New Roman" w:hAnsi="Times New Roman"/>
          <w:sz w:val="24"/>
          <w:szCs w:val="24"/>
        </w:rPr>
      </w:pPr>
    </w:p>
    <w:p w:rsidR="007F527B" w:rsidRPr="00B26D5F" w:rsidRDefault="007F527B" w:rsidP="00341CAC">
      <w:pPr>
        <w:pStyle w:val="a6"/>
        <w:widowControl w:val="0"/>
        <w:tabs>
          <w:tab w:val="left" w:pos="851"/>
        </w:tabs>
        <w:spacing w:after="0" w:line="240" w:lineRule="auto"/>
        <w:ind w:left="567" w:right="-2"/>
        <w:jc w:val="both"/>
        <w:rPr>
          <w:rFonts w:ascii="Times New Roman" w:hAnsi="Times New Roman"/>
          <w:sz w:val="24"/>
          <w:szCs w:val="24"/>
        </w:rPr>
      </w:pPr>
      <w:r w:rsidRPr="00B26D5F">
        <w:rPr>
          <w:rFonts w:ascii="Times New Roman" w:hAnsi="Times New Roman"/>
          <w:sz w:val="24"/>
          <w:szCs w:val="24"/>
        </w:rPr>
        <w:lastRenderedPageBreak/>
        <w:t xml:space="preserve"> майданчиків;</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самовільно встановлювати об'єкти зовнішньої реклами, торговельні лотки, павільйони, кіоски тощо;</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встановлювати технічні засоби регулювання дорожнього руху без  погодження з відповідними  органами в порядку передбаченому діючим законодавством;</w:t>
      </w:r>
    </w:p>
    <w:p w:rsidR="007F527B" w:rsidRPr="00341CAC"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341CAC">
        <w:rPr>
          <w:rFonts w:ascii="Times New Roman" w:hAnsi="Times New Roman"/>
          <w:sz w:val="24"/>
          <w:szCs w:val="24"/>
        </w:rPr>
        <w:t>влаштовувати стоянки суден, катерів, інших моторних плавучих засобів у межах територій   пляжів;</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випасати  худобу,  вигулювати  та  дресирувати тварин у не відведених для цього місцях, в  тому числі на території зелених насаджень;</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розпалювати багаття, спалювати сміття, листя, гілля та відходи виробництва тощо;</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захаращувати пожежні проїзди на територіях, прилеглих до житлових будинків;</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захаращувати балкони, лоджії предметами і матеріалами, які негативно впливають на      архітектуру фасадів будівель і споруд;</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кидати сміття, недопалки, папір, тару, ганчір’я тощо на вулицях, площах, парках, інших  громадських місцях, а також спалювати сміття у контейнерах і урнах;</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очищувати дахи від снігу та льоду без встановлення тимчасових огорож на прилеглих до  будівель та  споруд територіях;</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розклеювати оголошення та інформаційно-агітаційні плакати, листівки тощо у невизначених спеціально для цього місцях;</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робити написи, малюнки на стінах будинків, споруд, парканах, тротуарах, шляхах тощо;</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здійснювати ремонт, обслуговування, миття транспортних засобів, машин, механізмів на    прибудинкових територіях, газонах, берегах річок, озер, пішохідних доріжках, тротуарах, у парках та скверах тощо(крім випадків проведення негайного ремонту при аварійній зупинці), а також їздити  автотранспортом по тротуарах, пішохідних доріжках, газонах, зелених зонах населених пунктів територіальної громади та паркування на них;</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залишати автотранспортні засоби, механізми на внутрішньоквартальних проїздах, що заважають проїзду спеціальних машин швидкої допомоги, пожежних, прибиральної та  аварійної техніки, а  також влаштовувати постійні стоянки транспорту на прибудинкових  територіях, біля гаражів, автостоянок тощо;</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здійснювати торгівлю та складувати тару у невстановлених та необладнаних місцях;</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самовільно скидати стоки у водоприймальну та каналізаційну мережі, у відкриті водоймища; </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на землях загального користування та у прибережних захисних смугах річок, навколо водоймищ самовільно,</w:t>
      </w:r>
      <w:r w:rsidR="00B26D5F">
        <w:rPr>
          <w:rFonts w:ascii="Times New Roman" w:hAnsi="Times New Roman"/>
          <w:sz w:val="24"/>
          <w:szCs w:val="24"/>
        </w:rPr>
        <w:t xml:space="preserve"> </w:t>
      </w:r>
      <w:r w:rsidRPr="00B26D5F">
        <w:rPr>
          <w:rFonts w:ascii="Times New Roman" w:hAnsi="Times New Roman"/>
          <w:sz w:val="24"/>
          <w:szCs w:val="24"/>
        </w:rPr>
        <w:t xml:space="preserve">без відповідного дозволу, здійснювати садівництво, городництво, розорювання земель; </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підвішувати на деревах гамаки, гойдалки, вірьовки для сушіння білизни, прикріплювати  рекламні щити, електропроводи, електрогірлянди з лампочок та  інші  предмети, якщо  вони  можуть пошкодити дерево;</w:t>
      </w:r>
    </w:p>
    <w:p w:rsidR="007F527B" w:rsidRPr="00B26D5F"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робити  на деревах надрізи,  надписи, наносити механічні пошкодження;</w:t>
      </w:r>
    </w:p>
    <w:p w:rsidR="007F527B" w:rsidRDefault="007F527B" w:rsidP="00341CAC">
      <w:pPr>
        <w:pStyle w:val="a6"/>
        <w:widowControl w:val="0"/>
        <w:numPr>
          <w:ilvl w:val="0"/>
          <w:numId w:val="15"/>
        </w:numPr>
        <w:tabs>
          <w:tab w:val="left" w:pos="851"/>
        </w:tabs>
        <w:spacing w:after="0" w:line="240" w:lineRule="auto"/>
        <w:ind w:left="0" w:right="-2" w:firstLine="567"/>
        <w:jc w:val="both"/>
        <w:rPr>
          <w:rFonts w:ascii="Times New Roman" w:hAnsi="Times New Roman"/>
          <w:sz w:val="24"/>
          <w:szCs w:val="24"/>
        </w:rPr>
      </w:pPr>
      <w:r w:rsidRPr="00B26D5F">
        <w:rPr>
          <w:rFonts w:ascii="Times New Roman" w:hAnsi="Times New Roman"/>
          <w:sz w:val="24"/>
          <w:szCs w:val="24"/>
        </w:rPr>
        <w:t xml:space="preserve"> рвати квіти/рослини в квітниках та газонах, ламати дерева та чагарники.</w:t>
      </w:r>
    </w:p>
    <w:p w:rsidR="00BD6A41" w:rsidRDefault="005F094B" w:rsidP="00BD6A41">
      <w:pPr>
        <w:shd w:val="clear" w:color="auto" w:fill="FFFFFF"/>
        <w:tabs>
          <w:tab w:val="left" w:pos="993"/>
        </w:tabs>
        <w:spacing w:after="0" w:line="240" w:lineRule="auto"/>
        <w:ind w:firstLine="567"/>
        <w:jc w:val="both"/>
        <w:rPr>
          <w:rFonts w:ascii="Times New Roman" w:hAnsi="Times New Roman"/>
          <w:sz w:val="24"/>
          <w:lang w:val="uk-UA"/>
        </w:rPr>
      </w:pPr>
      <w:r>
        <w:rPr>
          <w:rFonts w:ascii="Times New Roman" w:hAnsi="Times New Roman"/>
          <w:sz w:val="24"/>
          <w:lang w:val="uk-UA"/>
        </w:rPr>
        <w:t>1.10</w:t>
      </w:r>
      <w:r w:rsidR="00B26D5F">
        <w:rPr>
          <w:rFonts w:ascii="Times New Roman" w:hAnsi="Times New Roman"/>
          <w:sz w:val="24"/>
          <w:lang w:val="uk-UA"/>
        </w:rPr>
        <w:t>.</w:t>
      </w:r>
      <w:r w:rsidR="00BD6A41">
        <w:rPr>
          <w:rFonts w:ascii="Times New Roman" w:hAnsi="Times New Roman"/>
          <w:sz w:val="24"/>
          <w:lang w:val="uk-UA"/>
        </w:rPr>
        <w:t>Верхньодніпровська міська рада забезпечує вільний доступ населення, підприємств, установ, організацій до Правил, які є відкритими та доступними.</w:t>
      </w:r>
    </w:p>
    <w:p w:rsidR="00B26D5F" w:rsidRPr="00B26D5F" w:rsidRDefault="005F094B" w:rsidP="00BD6A41">
      <w:pPr>
        <w:shd w:val="clear" w:color="auto" w:fill="FFFFFF"/>
        <w:tabs>
          <w:tab w:val="left" w:pos="993"/>
        </w:tabs>
        <w:spacing w:after="0" w:line="240" w:lineRule="auto"/>
        <w:ind w:firstLine="567"/>
        <w:jc w:val="both"/>
        <w:rPr>
          <w:rFonts w:ascii="Times New Roman" w:hAnsi="Times New Roman"/>
          <w:sz w:val="24"/>
          <w:lang w:val="uk-UA"/>
        </w:rPr>
      </w:pPr>
      <w:r>
        <w:rPr>
          <w:rFonts w:ascii="Times New Roman" w:hAnsi="Times New Roman"/>
          <w:sz w:val="24"/>
          <w:lang w:val="uk-UA"/>
        </w:rPr>
        <w:t>1.11</w:t>
      </w:r>
      <w:r w:rsidR="00513AAB">
        <w:rPr>
          <w:rFonts w:ascii="Times New Roman" w:hAnsi="Times New Roman"/>
          <w:sz w:val="24"/>
          <w:lang w:val="uk-UA"/>
        </w:rPr>
        <w:t>.</w:t>
      </w:r>
      <w:r w:rsidR="00B468A3">
        <w:rPr>
          <w:rFonts w:ascii="Times New Roman" w:hAnsi="Times New Roman"/>
          <w:sz w:val="24"/>
          <w:lang w:val="uk-UA"/>
        </w:rPr>
        <w:t xml:space="preserve"> </w:t>
      </w:r>
      <w:r w:rsidR="00B26D5F" w:rsidRPr="00B26D5F">
        <w:rPr>
          <w:rFonts w:ascii="Times New Roman" w:hAnsi="Times New Roman"/>
          <w:sz w:val="24"/>
          <w:lang w:val="uk-UA"/>
        </w:rPr>
        <w:t xml:space="preserve">Контроль за дотриманням та здійсненням заходів, спрямованих на виконання цих Правил здійснюється відповідальними посадовими особами за рішенням виконавчого комітету </w:t>
      </w:r>
      <w:r w:rsidR="00B26D5F">
        <w:rPr>
          <w:rFonts w:ascii="Times New Roman" w:hAnsi="Times New Roman"/>
          <w:sz w:val="24"/>
          <w:lang w:val="uk-UA"/>
        </w:rPr>
        <w:t xml:space="preserve">Верхньодніпровської </w:t>
      </w:r>
      <w:r w:rsidR="00B26D5F" w:rsidRPr="00B26D5F">
        <w:rPr>
          <w:rFonts w:ascii="Times New Roman" w:hAnsi="Times New Roman"/>
          <w:sz w:val="24"/>
          <w:lang w:val="uk-UA"/>
        </w:rPr>
        <w:t>міської ради, а також відповідними спеціалізованими (профільними) службами.</w:t>
      </w:r>
    </w:p>
    <w:p w:rsidR="007F527B" w:rsidRPr="0021344E" w:rsidRDefault="007F527B" w:rsidP="00EC1B11">
      <w:pPr>
        <w:widowControl w:val="0"/>
        <w:tabs>
          <w:tab w:val="left" w:pos="7371"/>
        </w:tabs>
        <w:spacing w:after="0" w:line="240" w:lineRule="auto"/>
        <w:ind w:right="-2"/>
        <w:rPr>
          <w:rFonts w:ascii="Bookman Old Style" w:hAnsi="Bookman Old Style"/>
          <w:sz w:val="18"/>
          <w:szCs w:val="18"/>
          <w:lang w:val="uk-UA"/>
        </w:rPr>
      </w:pPr>
    </w:p>
    <w:p w:rsidR="007F527B" w:rsidRPr="00B468A3" w:rsidRDefault="007F527B" w:rsidP="00B468A3">
      <w:pPr>
        <w:widowControl w:val="0"/>
        <w:tabs>
          <w:tab w:val="left" w:pos="7371"/>
        </w:tabs>
        <w:spacing w:after="0" w:line="240" w:lineRule="auto"/>
        <w:ind w:right="-2" w:firstLine="567"/>
        <w:jc w:val="both"/>
        <w:rPr>
          <w:rFonts w:ascii="Times New Roman" w:hAnsi="Times New Roman" w:cs="Times New Roman"/>
          <w:b/>
          <w:bCs/>
          <w:sz w:val="24"/>
          <w:szCs w:val="24"/>
          <w:lang w:val="uk-UA"/>
        </w:rPr>
      </w:pPr>
      <w:bookmarkStart w:id="9" w:name="n23"/>
      <w:bookmarkEnd w:id="9"/>
      <w:r w:rsidRPr="00B468A3">
        <w:rPr>
          <w:rFonts w:ascii="Times New Roman" w:hAnsi="Times New Roman" w:cs="Times New Roman"/>
          <w:b/>
          <w:bCs/>
          <w:sz w:val="24"/>
          <w:szCs w:val="24"/>
          <w:lang w:val="uk-UA"/>
        </w:rPr>
        <w:t>IІ. Порядок здійснення благоустрою та утримання територій об’єктів благоустрою</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 w:name="n24"/>
      <w:bookmarkEnd w:id="10"/>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1. Благоустрій територій здійснюється з урахуванням особливостей території населених пунктів територіальної громади відповідно до вимог законодавства та нормативно-технічних документів.</w:t>
      </w:r>
    </w:p>
    <w:p w:rsidR="00341CAC" w:rsidRDefault="007F527B"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 w:name="n25"/>
      <w:bookmarkEnd w:id="11"/>
      <w:r w:rsidRPr="00B468A3">
        <w:rPr>
          <w:rFonts w:ascii="Times New Roman" w:hAnsi="Times New Roman" w:cs="Times New Roman"/>
          <w:sz w:val="24"/>
          <w:szCs w:val="24"/>
          <w:lang w:val="uk-UA"/>
        </w:rPr>
        <w:t xml:space="preserve">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r w:rsidR="00341CAC">
        <w:rPr>
          <w:rFonts w:ascii="Times New Roman" w:hAnsi="Times New Roman" w:cs="Times New Roman"/>
          <w:sz w:val="24"/>
          <w:szCs w:val="24"/>
          <w:lang w:val="uk-UA"/>
        </w:rPr>
        <w:t>Закону</w:t>
      </w:r>
    </w:p>
    <w:p w:rsidR="00341CAC" w:rsidRDefault="00341CAC"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p>
    <w:p w:rsidR="007F527B" w:rsidRPr="00B468A3" w:rsidRDefault="00341CAC"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України</w:t>
      </w:r>
      <w:r w:rsidR="007F527B" w:rsidRPr="00B468A3">
        <w:rPr>
          <w:rFonts w:ascii="Times New Roman" w:hAnsi="Times New Roman" w:cs="Times New Roman"/>
          <w:sz w:val="24"/>
          <w:szCs w:val="24"/>
          <w:lang w:val="uk-UA"/>
        </w:rPr>
        <w:t xml:space="preserve"> «Про оцінку впливу на довкілля», а також ДБН Б.2.2-5:2011 «Планування та забудова міст, селищ і функціональних територій. Благоустрій територій».</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 w:name="n26"/>
      <w:bookmarkEnd w:id="12"/>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 xml:space="preserve">2. Утримання об’єктів благоустрою здійснюється відповідно до </w:t>
      </w:r>
      <w:hyperlink r:id="rId21" w:tgtFrame="_blank" w:history="1">
        <w:r w:rsidR="007F527B" w:rsidRPr="00B468A3">
          <w:rPr>
            <w:rStyle w:val="a7"/>
            <w:rFonts w:ascii="Times New Roman" w:hAnsi="Times New Roman"/>
            <w:color w:val="auto"/>
            <w:sz w:val="24"/>
            <w:szCs w:val="24"/>
            <w:lang w:val="uk-UA"/>
          </w:rPr>
          <w:t>статті 15</w:t>
        </w:r>
      </w:hyperlink>
      <w:r w:rsidR="007F527B" w:rsidRPr="00B468A3">
        <w:rPr>
          <w:rFonts w:ascii="Times New Roman" w:hAnsi="Times New Roman" w:cs="Times New Roman"/>
          <w:sz w:val="24"/>
          <w:szCs w:val="24"/>
          <w:lang w:val="uk-UA"/>
        </w:rPr>
        <w:t xml:space="preserve"> Закону України «Про благоустрій населених пунктів» та </w:t>
      </w:r>
      <w:hyperlink r:id="rId22" w:anchor="n16" w:tgtFrame="_blank" w:history="1">
        <w:r w:rsidR="007F527B" w:rsidRPr="00B468A3">
          <w:rPr>
            <w:rStyle w:val="a7"/>
            <w:rFonts w:ascii="Times New Roman" w:hAnsi="Times New Roman"/>
            <w:color w:val="auto"/>
            <w:sz w:val="24"/>
            <w:szCs w:val="24"/>
            <w:lang w:val="uk-UA"/>
          </w:rPr>
          <w:t>Порядку проведення ремонту та утримання об’єктів благоустрою населених пунктів</w:t>
        </w:r>
      </w:hyperlink>
      <w:r w:rsidR="007F527B" w:rsidRPr="00B468A3">
        <w:rPr>
          <w:rFonts w:ascii="Times New Roman" w:hAnsi="Times New Roman" w:cs="Times New Roman"/>
          <w:sz w:val="24"/>
          <w:szCs w:val="24"/>
          <w:lang w:val="uk-UA"/>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7F527B" w:rsidRPr="00B468A3" w:rsidRDefault="007F527B"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r w:rsidRPr="00B468A3">
        <w:rPr>
          <w:rFonts w:ascii="Times New Roman" w:hAnsi="Times New Roman" w:cs="Times New Roman"/>
          <w:sz w:val="24"/>
          <w:szCs w:val="24"/>
          <w:lang w:val="uk-UA"/>
        </w:rPr>
        <w:t>При проведенні комплексного благоустрою вулиці/вулиць населених пунктів територіальної громади, в т.ч. їх елементів благоустрою та місць загального користування, суб’єкти господарювання, які розташовані або які мають нерухоме майно в районі проведення такого комплексного благоустрою, мають право прийняти пайову участь в комплексному благоустрої цих вулиць, а саме залучитись до благоустрою закріпленої за ними території (відновлення покриття чи облаштування тротуарів, бордюр, елементів зовнішнього освітлення, оновлення зелених насаджень та т.і.). Вид, об’єм та термін виконання суб’єктами господарювання робіт з благоустрою закріплених за ними територій визначається за домовленістю та узгодженістю з Верхньодніпровською міською радою та балансоутримувачем відповідних об’єктів благоустрою.</w:t>
      </w:r>
    </w:p>
    <w:p w:rsidR="007F527B" w:rsidRPr="00B468A3" w:rsidRDefault="007F527B" w:rsidP="00B468A3">
      <w:pPr>
        <w:widowControl w:val="0"/>
        <w:spacing w:after="0" w:line="240" w:lineRule="auto"/>
        <w:ind w:right="-2" w:firstLine="567"/>
        <w:jc w:val="both"/>
        <w:rPr>
          <w:rFonts w:ascii="Times New Roman" w:eastAsia="Times New Roman" w:hAnsi="Times New Roman" w:cs="Times New Roman"/>
          <w:sz w:val="24"/>
          <w:szCs w:val="24"/>
          <w:lang w:val="uk-UA"/>
        </w:rPr>
      </w:pPr>
      <w:r w:rsidRPr="00B468A3">
        <w:rPr>
          <w:rFonts w:ascii="Times New Roman" w:eastAsia="Times New Roman" w:hAnsi="Times New Roman" w:cs="Times New Roman"/>
          <w:sz w:val="24"/>
          <w:szCs w:val="24"/>
          <w:lang w:val="uk-UA"/>
        </w:rPr>
        <w:t>Власник тимчасової споруди торговельного, побутового, соціально-культурного чи іншого призначення, розташованої на території об'єкта благоустрою комунальної власності, зобов'язаний забезпечити належне утримання прилеглої до тимчасової споруди території або може брати пайову участь в утриманні цього об'єкта благоустрою на умовах договору, укладеного із підприємством або балансоутримувачем.</w:t>
      </w:r>
    </w:p>
    <w:p w:rsidR="007F527B" w:rsidRPr="00B468A3" w:rsidRDefault="007F527B"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3" w:name="n27"/>
      <w:bookmarkEnd w:id="13"/>
      <w:r w:rsidRPr="00B468A3">
        <w:rPr>
          <w:rFonts w:ascii="Times New Roman" w:hAnsi="Times New Roman" w:cs="Times New Roman"/>
          <w:sz w:val="24"/>
          <w:szCs w:val="24"/>
          <w:lang w:val="uk-UA"/>
        </w:rPr>
        <w:t>Благоустрій та утримання 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Верхньодніпровською міською радою, а об’єкта, який перебуває у приватній власності, - його власником.</w:t>
      </w:r>
    </w:p>
    <w:p w:rsidR="007F527B" w:rsidRPr="00B468A3" w:rsidRDefault="007F527B"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4" w:name="n28"/>
      <w:bookmarkEnd w:id="14"/>
      <w:r w:rsidRPr="00B468A3">
        <w:rPr>
          <w:rFonts w:ascii="Times New Roman" w:hAnsi="Times New Roman" w:cs="Times New Roman"/>
          <w:sz w:val="24"/>
          <w:szCs w:val="24"/>
          <w:lang w:val="uk-UA"/>
        </w:rPr>
        <w:t>Благоустрій та утримання парків, що належать до територій та об’єктів природно-заповідного фонду, здійснюється відповідно до вимог </w:t>
      </w:r>
      <w:hyperlink r:id="rId23" w:tgtFrame="_blank" w:history="1">
        <w:r w:rsidRPr="00B468A3">
          <w:rPr>
            <w:rStyle w:val="a7"/>
            <w:rFonts w:ascii="Times New Roman" w:hAnsi="Times New Roman"/>
            <w:color w:val="auto"/>
            <w:sz w:val="24"/>
            <w:szCs w:val="24"/>
            <w:lang w:val="uk-UA"/>
          </w:rPr>
          <w:t>Закону України</w:t>
        </w:r>
      </w:hyperlink>
      <w:r w:rsidRPr="00B468A3">
        <w:rPr>
          <w:rFonts w:ascii="Times New Roman" w:hAnsi="Times New Roman" w:cs="Times New Roman"/>
          <w:sz w:val="24"/>
          <w:szCs w:val="24"/>
          <w:lang w:val="uk-UA"/>
        </w:rPr>
        <w:t> «Про природно-заповідний фонд України».</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 w:name="n29"/>
      <w:bookmarkEnd w:id="15"/>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3. 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24" w:tgtFrame="_blank" w:history="1">
        <w:r w:rsidR="007F527B" w:rsidRPr="00B468A3">
          <w:rPr>
            <w:rStyle w:val="a7"/>
            <w:rFonts w:ascii="Times New Roman" w:hAnsi="Times New Roman"/>
            <w:color w:val="auto"/>
            <w:sz w:val="24"/>
            <w:szCs w:val="24"/>
            <w:lang w:val="uk-UA"/>
          </w:rPr>
          <w:t>«Про благоустрій населених пунктів»</w:t>
        </w:r>
      </w:hyperlink>
      <w:r w:rsidR="007F527B" w:rsidRPr="00B468A3">
        <w:rPr>
          <w:rFonts w:ascii="Times New Roman" w:hAnsi="Times New Roman" w:cs="Times New Roman"/>
          <w:sz w:val="24"/>
          <w:szCs w:val="24"/>
          <w:lang w:val="uk-UA"/>
        </w:rPr>
        <w:t>, </w:t>
      </w:r>
      <w:hyperlink r:id="rId25" w:tgtFrame="_blank" w:history="1">
        <w:r w:rsidR="007F527B" w:rsidRPr="00B468A3">
          <w:rPr>
            <w:rStyle w:val="a7"/>
            <w:rFonts w:ascii="Times New Roman" w:hAnsi="Times New Roman"/>
            <w:color w:val="auto"/>
            <w:sz w:val="24"/>
            <w:szCs w:val="24"/>
            <w:lang w:val="uk-UA"/>
          </w:rPr>
          <w:t>«Про охорону навколишнього природного середовища»</w:t>
        </w:r>
      </w:hyperlink>
      <w:r w:rsidR="007F527B" w:rsidRPr="00B468A3">
        <w:rPr>
          <w:rFonts w:ascii="Times New Roman" w:hAnsi="Times New Roman" w:cs="Times New Roman"/>
          <w:sz w:val="24"/>
          <w:szCs w:val="24"/>
          <w:lang w:val="uk-UA"/>
        </w:rPr>
        <w:t>, </w:t>
      </w:r>
      <w:hyperlink r:id="rId26" w:tgtFrame="_blank" w:history="1">
        <w:r w:rsidR="007F527B" w:rsidRPr="00B468A3">
          <w:rPr>
            <w:rStyle w:val="a7"/>
            <w:rFonts w:ascii="Times New Roman" w:hAnsi="Times New Roman"/>
            <w:color w:val="auto"/>
            <w:sz w:val="24"/>
            <w:szCs w:val="24"/>
            <w:lang w:val="uk-UA"/>
          </w:rPr>
          <w:t>«Про оцінку впливу на довкілля»</w:t>
        </w:r>
      </w:hyperlink>
      <w:r w:rsidR="007F527B" w:rsidRPr="00B468A3">
        <w:rPr>
          <w:rFonts w:ascii="Times New Roman" w:hAnsi="Times New Roman" w:cs="Times New Roman"/>
          <w:sz w:val="24"/>
          <w:szCs w:val="24"/>
          <w:lang w:val="uk-UA"/>
        </w:rPr>
        <w:t>, а також:</w:t>
      </w:r>
      <w:bookmarkStart w:id="16" w:name="n30"/>
      <w:bookmarkEnd w:id="16"/>
      <w:r w:rsidR="007F527B" w:rsidRPr="00B468A3">
        <w:rPr>
          <w:rFonts w:ascii="Times New Roman" w:hAnsi="Times New Roman" w:cs="Times New Roman"/>
          <w:sz w:val="24"/>
          <w:szCs w:val="24"/>
          <w:lang w:val="uk-UA"/>
        </w:rPr>
        <w:t xml:space="preserve"> </w:t>
      </w:r>
      <w:hyperlink r:id="rId27" w:tgtFrame="_blank" w:history="1">
        <w:r w:rsidR="007F527B" w:rsidRPr="00B468A3">
          <w:rPr>
            <w:rStyle w:val="a7"/>
            <w:rFonts w:ascii="Times New Roman" w:hAnsi="Times New Roman"/>
            <w:color w:val="auto"/>
            <w:sz w:val="24"/>
            <w:szCs w:val="24"/>
            <w:lang w:val="uk-UA"/>
          </w:rPr>
          <w:t>Правил утримання зелених насаджень у населених пунктах України</w:t>
        </w:r>
      </w:hyperlink>
      <w:r w:rsidR="007F527B" w:rsidRPr="00B468A3">
        <w:rPr>
          <w:rFonts w:ascii="Times New Roman" w:hAnsi="Times New Roman" w:cs="Times New Roman"/>
          <w:sz w:val="24"/>
          <w:szCs w:val="24"/>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bookmarkStart w:id="17" w:name="n31"/>
      <w:bookmarkEnd w:id="17"/>
      <w:r w:rsidR="007F527B" w:rsidRPr="00B468A3">
        <w:rPr>
          <w:rFonts w:ascii="Times New Roman" w:hAnsi="Times New Roman" w:cs="Times New Roman"/>
          <w:sz w:val="24"/>
          <w:szCs w:val="24"/>
          <w:lang w:val="uk-UA"/>
        </w:rPr>
        <w:t xml:space="preserve"> </w:t>
      </w:r>
      <w:hyperlink r:id="rId28" w:tgtFrame="_blank" w:history="1">
        <w:r w:rsidR="007F527B" w:rsidRPr="00B468A3">
          <w:rPr>
            <w:rStyle w:val="a7"/>
            <w:rFonts w:ascii="Times New Roman" w:hAnsi="Times New Roman"/>
            <w:color w:val="auto"/>
            <w:sz w:val="24"/>
            <w:szCs w:val="24"/>
            <w:lang w:val="uk-UA"/>
          </w:rPr>
          <w:t>Правил будови і безпечної експлуатації атракціонної техніки</w:t>
        </w:r>
      </w:hyperlink>
      <w:r w:rsidR="007F527B" w:rsidRPr="00B468A3">
        <w:rPr>
          <w:rFonts w:ascii="Times New Roman" w:hAnsi="Times New Roman" w:cs="Times New Roman"/>
          <w:sz w:val="24"/>
          <w:szCs w:val="24"/>
          <w:lang w:val="uk-UA"/>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bookmarkStart w:id="18" w:name="n32"/>
      <w:bookmarkEnd w:id="18"/>
      <w:r w:rsidR="007F527B" w:rsidRPr="00B468A3">
        <w:rPr>
          <w:rFonts w:ascii="Times New Roman" w:hAnsi="Times New Roman" w:cs="Times New Roman"/>
          <w:sz w:val="24"/>
          <w:szCs w:val="24"/>
          <w:lang w:val="uk-UA"/>
        </w:rPr>
        <w:t xml:space="preserve"> </w:t>
      </w:r>
      <w:hyperlink r:id="rId29" w:anchor="n14" w:tgtFrame="_blank" w:history="1">
        <w:r w:rsidR="007F527B" w:rsidRPr="00B468A3">
          <w:rPr>
            <w:rStyle w:val="a7"/>
            <w:rFonts w:ascii="Times New Roman" w:hAnsi="Times New Roman"/>
            <w:color w:val="auto"/>
            <w:sz w:val="24"/>
            <w:szCs w:val="24"/>
            <w:lang w:val="uk-UA"/>
          </w:rPr>
          <w:t>Правил пожежної безпеки в Україні</w:t>
        </w:r>
      </w:hyperlink>
      <w:r w:rsidR="007F527B" w:rsidRPr="00B468A3">
        <w:rPr>
          <w:rFonts w:ascii="Times New Roman" w:hAnsi="Times New Roman" w:cs="Times New Roman"/>
          <w:sz w:val="24"/>
          <w:szCs w:val="24"/>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bookmarkStart w:id="19" w:name="n33"/>
      <w:bookmarkEnd w:id="19"/>
      <w:r w:rsidR="007F527B" w:rsidRPr="00B468A3">
        <w:rPr>
          <w:rFonts w:ascii="Times New Roman" w:hAnsi="Times New Roman" w:cs="Times New Roman"/>
          <w:sz w:val="24"/>
          <w:szCs w:val="24"/>
          <w:lang w:val="uk-UA"/>
        </w:rPr>
        <w:t xml:space="preserve"> </w:t>
      </w:r>
      <w:hyperlink r:id="rId30" w:tgtFrame="_blank" w:history="1">
        <w:r w:rsidR="007F527B" w:rsidRPr="00B468A3">
          <w:rPr>
            <w:rStyle w:val="a7"/>
            <w:rFonts w:ascii="Times New Roman" w:hAnsi="Times New Roman"/>
            <w:color w:val="auto"/>
            <w:sz w:val="24"/>
            <w:szCs w:val="24"/>
            <w:lang w:val="uk-UA"/>
          </w:rPr>
          <w:t>Державних санітарних норм та правил утримання територій населених місць</w:t>
        </w:r>
      </w:hyperlink>
      <w:r w:rsidR="007F527B" w:rsidRPr="00B468A3">
        <w:rPr>
          <w:rFonts w:ascii="Times New Roman" w:hAnsi="Times New Roman" w:cs="Times New Roman"/>
          <w:sz w:val="24"/>
          <w:szCs w:val="24"/>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bookmarkStart w:id="20" w:name="n34"/>
      <w:bookmarkEnd w:id="20"/>
      <w:r w:rsidR="007F527B" w:rsidRPr="00B468A3">
        <w:rPr>
          <w:rFonts w:ascii="Times New Roman" w:hAnsi="Times New Roman" w:cs="Times New Roman"/>
          <w:sz w:val="24"/>
          <w:szCs w:val="24"/>
          <w:lang w:val="uk-UA"/>
        </w:rPr>
        <w:t xml:space="preserve"> ДБН В.2.3-5-2017 «Вулиці та дороги населених пунктів»;</w:t>
      </w:r>
      <w:bookmarkStart w:id="21" w:name="n35"/>
      <w:bookmarkEnd w:id="21"/>
      <w:r w:rsidR="007F527B" w:rsidRPr="00B468A3">
        <w:rPr>
          <w:rFonts w:ascii="Times New Roman" w:hAnsi="Times New Roman" w:cs="Times New Roman"/>
          <w:sz w:val="24"/>
          <w:szCs w:val="24"/>
          <w:lang w:val="uk-UA"/>
        </w:rPr>
        <w:t xml:space="preserve"> інших нормативно-правових актів та нормативно-технічних документів.</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2" w:name="n36"/>
      <w:bookmarkEnd w:id="22"/>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4.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3" w:name="n37"/>
      <w:bookmarkStart w:id="24" w:name="n38"/>
      <w:bookmarkEnd w:id="23"/>
      <w:bookmarkEnd w:id="24"/>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5. 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№172, зареєстрованих у Міністерстві юстиції України 24 липня 1996 року за №378/1403.</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r w:rsidRPr="00B468A3">
        <w:rPr>
          <w:rFonts w:ascii="Times New Roman" w:hAnsi="Times New Roman" w:cs="Times New Roman"/>
          <w:sz w:val="24"/>
          <w:szCs w:val="24"/>
          <w:lang w:val="uk-UA"/>
        </w:rPr>
        <w:lastRenderedPageBreak/>
        <w:t>2.</w:t>
      </w:r>
      <w:r w:rsidR="007F527B" w:rsidRPr="00B468A3">
        <w:rPr>
          <w:rFonts w:ascii="Times New Roman" w:hAnsi="Times New Roman" w:cs="Times New Roman"/>
          <w:sz w:val="24"/>
          <w:szCs w:val="24"/>
          <w:lang w:val="uk-UA"/>
        </w:rPr>
        <w:t>6. Не допускається знищення чи пошкодження елементів благоустрою на територіях парків, рекреаційних зон, садів, скверів і майданчиків.</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5" w:name="n39"/>
      <w:bookmarkEnd w:id="25"/>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 xml:space="preserve">7.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w:t>
      </w:r>
      <w:smartTag w:uri="urn:schemas-microsoft-com:office:smarttags" w:element="metricconverter">
        <w:smartTagPr>
          <w:attr w:name="ProductID" w:val="50 м"/>
        </w:smartTagPr>
        <w:r w:rsidR="007F527B" w:rsidRPr="00B468A3">
          <w:rPr>
            <w:rFonts w:ascii="Times New Roman" w:hAnsi="Times New Roman" w:cs="Times New Roman"/>
            <w:sz w:val="24"/>
            <w:szCs w:val="24"/>
            <w:lang w:val="uk-UA"/>
          </w:rPr>
          <w:t>50 м</w:t>
        </w:r>
      </w:smartTag>
      <w:r w:rsidR="007F527B" w:rsidRPr="00B468A3">
        <w:rPr>
          <w:rFonts w:ascii="Times New Roman" w:hAnsi="Times New Roman" w:cs="Times New Roman"/>
          <w:sz w:val="24"/>
          <w:szCs w:val="24"/>
          <w:lang w:val="uk-UA"/>
        </w:rPr>
        <w:t xml:space="preserve"> від місць масового скупчення людей (танцювальні, естрадні майданчики, фонтани, головні алеї, видовищні павільйони).</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6" w:name="n40"/>
      <w:bookmarkEnd w:id="26"/>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8.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007F527B" w:rsidRPr="00B468A3">
        <w:rPr>
          <w:rFonts w:ascii="Times New Roman" w:hAnsi="Times New Roman" w:cs="Times New Roman"/>
          <w:bCs/>
          <w:sz w:val="24"/>
          <w:szCs w:val="24"/>
          <w:vertAlign w:val="superscript"/>
          <w:lang w:val="uk-UA"/>
        </w:rPr>
        <w:t>2</w:t>
      </w:r>
      <w:r w:rsidR="007F527B" w:rsidRPr="00B468A3">
        <w:rPr>
          <w:rFonts w:ascii="Times New Roman" w:hAnsi="Times New Roman" w:cs="Times New Roman"/>
          <w:sz w:val="24"/>
          <w:szCs w:val="24"/>
          <w:lang w:val="uk-UA"/>
        </w:rPr>
        <w:t xml:space="preserve"> площі. На головних алеях парку відстань між урнами повинна бути не більше ніж </w:t>
      </w:r>
      <w:smartTag w:uri="urn:schemas-microsoft-com:office:smarttags" w:element="metricconverter">
        <w:smartTagPr>
          <w:attr w:name="ProductID" w:val="40 м"/>
        </w:smartTagPr>
        <w:r w:rsidR="007F527B" w:rsidRPr="00B468A3">
          <w:rPr>
            <w:rFonts w:ascii="Times New Roman" w:hAnsi="Times New Roman" w:cs="Times New Roman"/>
            <w:sz w:val="24"/>
            <w:szCs w:val="24"/>
            <w:lang w:val="uk-UA"/>
          </w:rPr>
          <w:t>40 м</w:t>
        </w:r>
      </w:smartTag>
      <w:r w:rsidR="007F527B" w:rsidRPr="00B468A3">
        <w:rPr>
          <w:rFonts w:ascii="Times New Roman" w:hAnsi="Times New Roman" w:cs="Times New Roman"/>
          <w:sz w:val="24"/>
          <w:szCs w:val="24"/>
          <w:lang w:val="uk-UA"/>
        </w:rPr>
        <w:t>.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007F527B" w:rsidRPr="00B468A3">
        <w:rPr>
          <w:rFonts w:ascii="Times New Roman" w:hAnsi="Times New Roman" w:cs="Times New Roman"/>
          <w:bCs/>
          <w:sz w:val="24"/>
          <w:szCs w:val="24"/>
          <w:vertAlign w:val="superscript"/>
          <w:lang w:val="uk-UA"/>
        </w:rPr>
        <w:t>3</w:t>
      </w:r>
      <w:r w:rsidR="007F527B" w:rsidRPr="00B468A3">
        <w:rPr>
          <w:rFonts w:ascii="Times New Roman" w:hAnsi="Times New Roman" w:cs="Times New Roman"/>
          <w:sz w:val="24"/>
          <w:szCs w:val="24"/>
          <w:lang w:val="uk-UA"/>
        </w:rPr>
        <w:t>.</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7" w:name="n41"/>
      <w:bookmarkEnd w:id="27"/>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9.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7F527B" w:rsidRPr="00B468A3" w:rsidRDefault="00B468A3" w:rsidP="00B468A3">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8" w:name="n42"/>
      <w:bookmarkEnd w:id="28"/>
      <w:r w:rsidRPr="00B468A3">
        <w:rPr>
          <w:rFonts w:ascii="Times New Roman" w:hAnsi="Times New Roman" w:cs="Times New Roman"/>
          <w:sz w:val="24"/>
          <w:szCs w:val="24"/>
          <w:lang w:val="uk-UA"/>
        </w:rPr>
        <w:t>2.</w:t>
      </w:r>
      <w:r w:rsidR="007F527B" w:rsidRPr="00B468A3">
        <w:rPr>
          <w:rFonts w:ascii="Times New Roman" w:hAnsi="Times New Roman" w:cs="Times New Roman"/>
          <w:sz w:val="24"/>
          <w:szCs w:val="24"/>
          <w:lang w:val="uk-UA"/>
        </w:rPr>
        <w:t>10.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E1673E" w:rsidRPr="00B468A3" w:rsidRDefault="00E1673E" w:rsidP="00EE3790">
      <w:pPr>
        <w:pStyle w:val="af"/>
        <w:ind w:firstLine="567"/>
        <w:jc w:val="both"/>
        <w:rPr>
          <w:rFonts w:ascii="Times New Roman" w:hAnsi="Times New Roman"/>
          <w:sz w:val="24"/>
          <w:szCs w:val="24"/>
        </w:rPr>
      </w:pPr>
      <w:r w:rsidRPr="00B468A3">
        <w:rPr>
          <w:rFonts w:ascii="Times New Roman" w:hAnsi="Times New Roman"/>
          <w:sz w:val="24"/>
          <w:szCs w:val="24"/>
        </w:rPr>
        <w:t>Благоустрій та утримання у належному стані вказаних у цьому пункті територій включає:</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освітлення територій;</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озеленення, збереження існуючих зелених насаджень;</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відновлення території у міжсезонний період, після стихійних природних явищ, аварій, в інших випадках;</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утримання у належному стані відповідно до цих Правил належних балансоутримувачу будівель, споруд, зокрема їх фасадів, що розташовані на території парків, рекреаційних зон, садів, зон зелених насаджень, скверів і майданчиків для дозвілля та відпочинку;</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встановлення та утримання у належному стані обладнання, приладів освітлення, садових лав, таблиць планів території, меморіальних дошок, пам’ятників та інших елементів благоустрою;</w:t>
      </w:r>
    </w:p>
    <w:p w:rsidR="00E1673E" w:rsidRPr="00B468A3" w:rsidRDefault="00E1673E" w:rsidP="00B468A3">
      <w:pPr>
        <w:pStyle w:val="af"/>
        <w:jc w:val="both"/>
        <w:rPr>
          <w:rFonts w:ascii="Times New Roman" w:hAnsi="Times New Roman"/>
          <w:sz w:val="24"/>
          <w:szCs w:val="24"/>
        </w:rPr>
      </w:pPr>
      <w:r w:rsidRPr="00B468A3">
        <w:rPr>
          <w:rFonts w:ascii="Times New Roman" w:hAnsi="Times New Roman"/>
          <w:sz w:val="24"/>
          <w:szCs w:val="24"/>
        </w:rPr>
        <w:t>- забезпечення безпечних умов перебування та відпочинку громадян;</w:t>
      </w:r>
    </w:p>
    <w:p w:rsidR="00EE3790" w:rsidRDefault="00E1673E" w:rsidP="00EE3790">
      <w:pPr>
        <w:pStyle w:val="af"/>
        <w:jc w:val="both"/>
        <w:rPr>
          <w:rFonts w:ascii="Times New Roman" w:hAnsi="Times New Roman"/>
          <w:sz w:val="24"/>
          <w:szCs w:val="24"/>
        </w:rPr>
      </w:pPr>
      <w:r w:rsidRPr="00B468A3">
        <w:rPr>
          <w:rFonts w:ascii="Times New Roman" w:hAnsi="Times New Roman"/>
          <w:sz w:val="24"/>
          <w:szCs w:val="24"/>
        </w:rPr>
        <w:t>- забезпечення належної роботи атракціонів, обладнання майданчиків для дозвілля та відпочинку.</w:t>
      </w:r>
    </w:p>
    <w:p w:rsidR="00EE3790" w:rsidRDefault="00E1673E" w:rsidP="00EE3790">
      <w:pPr>
        <w:pStyle w:val="af"/>
        <w:ind w:firstLine="567"/>
        <w:jc w:val="both"/>
        <w:rPr>
          <w:rFonts w:ascii="Times New Roman" w:hAnsi="Times New Roman"/>
          <w:sz w:val="24"/>
          <w:szCs w:val="24"/>
        </w:rPr>
      </w:pPr>
      <w:r w:rsidRPr="00B468A3">
        <w:rPr>
          <w:rFonts w:ascii="Times New Roman" w:hAnsi="Times New Roman"/>
          <w:sz w:val="24"/>
          <w:szCs w:val="24"/>
        </w:rPr>
        <w:t>Спалювати листя, гілля та сміття на територіях забороняється.</w:t>
      </w:r>
    </w:p>
    <w:p w:rsidR="00EE3790" w:rsidRDefault="00E1673E" w:rsidP="00EE3790">
      <w:pPr>
        <w:pStyle w:val="af"/>
        <w:ind w:firstLine="567"/>
        <w:jc w:val="both"/>
        <w:rPr>
          <w:rFonts w:ascii="Times New Roman" w:hAnsi="Times New Roman"/>
          <w:sz w:val="24"/>
          <w:szCs w:val="24"/>
        </w:rPr>
      </w:pPr>
      <w:r w:rsidRPr="00B468A3">
        <w:rPr>
          <w:rFonts w:ascii="Times New Roman" w:hAnsi="Times New Roman"/>
          <w:sz w:val="24"/>
          <w:szCs w:val="24"/>
        </w:rPr>
        <w:t>Утримання в належному стані зелених насаджень парків, рекреаційних зон, садів,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затверджених у встановленому порядку, інших нормативних актів.</w:t>
      </w:r>
    </w:p>
    <w:p w:rsidR="00EE3790" w:rsidRDefault="00E1673E" w:rsidP="00EE3790">
      <w:pPr>
        <w:pStyle w:val="af"/>
        <w:ind w:firstLine="567"/>
        <w:jc w:val="both"/>
        <w:rPr>
          <w:rFonts w:ascii="Times New Roman" w:hAnsi="Times New Roman"/>
          <w:sz w:val="24"/>
          <w:szCs w:val="24"/>
        </w:rPr>
      </w:pPr>
      <w:r w:rsidRPr="00B468A3">
        <w:rPr>
          <w:rFonts w:ascii="Times New Roman" w:hAnsi="Times New Roman"/>
          <w:sz w:val="24"/>
          <w:szCs w:val="24"/>
        </w:rPr>
        <w:t>Пошкодження зелених насаджень, збір квітів, грибів на територіях парків, рекреаційних зон, садів, зон зелених насаджень, скверів, майданчиків для дозвілля та відпочинку забороняється.</w:t>
      </w:r>
    </w:p>
    <w:p w:rsidR="00EE3790" w:rsidRDefault="00E1673E" w:rsidP="00EE3790">
      <w:pPr>
        <w:pStyle w:val="af"/>
        <w:ind w:firstLine="567"/>
        <w:jc w:val="both"/>
        <w:rPr>
          <w:rFonts w:ascii="Times New Roman" w:hAnsi="Times New Roman"/>
          <w:sz w:val="24"/>
          <w:szCs w:val="24"/>
        </w:rPr>
      </w:pPr>
      <w:r w:rsidRPr="00B468A3">
        <w:rPr>
          <w:rFonts w:ascii="Times New Roman" w:hAnsi="Times New Roman"/>
          <w:sz w:val="24"/>
          <w:szCs w:val="24"/>
        </w:rPr>
        <w:t>Догляд за садовими (парковими) урнами включає: видалення сміття, прибирання випадкового сміття навколо урн, прибирання бруду, їх миття та фарбування.</w:t>
      </w:r>
    </w:p>
    <w:p w:rsidR="00E1673E" w:rsidRPr="00B468A3" w:rsidRDefault="00E1673E" w:rsidP="00EE3790">
      <w:pPr>
        <w:pStyle w:val="af"/>
        <w:ind w:firstLine="567"/>
        <w:jc w:val="both"/>
        <w:rPr>
          <w:rFonts w:ascii="Times New Roman" w:hAnsi="Times New Roman"/>
          <w:sz w:val="24"/>
          <w:szCs w:val="24"/>
          <w:lang w:val="ru-RU"/>
        </w:rPr>
      </w:pPr>
      <w:r w:rsidRPr="00B468A3">
        <w:rPr>
          <w:rFonts w:ascii="Times New Roman" w:hAnsi="Times New Roman"/>
          <w:sz w:val="24"/>
          <w:szCs w:val="24"/>
        </w:rPr>
        <w:t xml:space="preserve">Прибирання парків здійснюється протягом дня, а саме: збирання відходів, у тому числі екскременти тварин, опале листя, проводити патрульне прибирання, поливати зелені насадження. </w:t>
      </w:r>
    </w:p>
    <w:p w:rsidR="007F527B" w:rsidRPr="00D20340" w:rsidRDefault="00B468A3"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29" w:name="n43"/>
      <w:bookmarkEnd w:id="29"/>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11. Поливальні пристрої повинні бути в справному стані, їх мають регулярно оглядати і ремонтувати.</w:t>
      </w:r>
    </w:p>
    <w:p w:rsidR="007F527B" w:rsidRPr="00D20340" w:rsidRDefault="00B468A3"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30" w:name="n44"/>
      <w:bookmarkEnd w:id="30"/>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12. Поверхневі і заглиблені поливальні мережі водогону на зиму підлягають консервації із дотриманням вимог </w:t>
      </w:r>
      <w:hyperlink r:id="rId31" w:anchor="n16" w:tgtFrame="_blank" w:history="1">
        <w:r w:rsidR="007F527B" w:rsidRPr="00D20340">
          <w:rPr>
            <w:rStyle w:val="a7"/>
            <w:rFonts w:ascii="Times New Roman" w:hAnsi="Times New Roman"/>
            <w:color w:val="auto"/>
            <w:sz w:val="24"/>
            <w:szCs w:val="24"/>
            <w:lang w:val="uk-UA"/>
          </w:rPr>
          <w:t>Правил технічної експлуатації систем водопостачання та водовідведення населених пунктів України</w:t>
        </w:r>
      </w:hyperlink>
      <w:r w:rsidR="007F527B" w:rsidRPr="00D20340">
        <w:rPr>
          <w:rFonts w:ascii="Times New Roman" w:hAnsi="Times New Roman" w:cs="Times New Roman"/>
          <w:sz w:val="24"/>
          <w:szCs w:val="24"/>
          <w:lang w:val="uk-UA"/>
        </w:rPr>
        <w:t xml:space="preserve">, затверджених наказом Державного комітету України по житлово-комунальному господарству від 05 липня 1995 року № 30, </w:t>
      </w:r>
      <w:r w:rsidR="007F527B" w:rsidRPr="00D20340">
        <w:rPr>
          <w:rFonts w:ascii="Times New Roman" w:hAnsi="Times New Roman" w:cs="Times New Roman"/>
          <w:sz w:val="24"/>
          <w:szCs w:val="24"/>
          <w:lang w:val="uk-UA"/>
        </w:rPr>
        <w:lastRenderedPageBreak/>
        <w:t>зареєстрованих у Міністерстві юстиції України 21 липня 1995 року за № 231/767.</w:t>
      </w:r>
    </w:p>
    <w:p w:rsidR="007F527B" w:rsidRPr="00D20340" w:rsidRDefault="00B468A3"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31" w:name="n45"/>
      <w:bookmarkEnd w:id="31"/>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13. Благоустрій територій об’єктів культурної спадщини здійснюється відповідно до:</w:t>
      </w:r>
      <w:bookmarkStart w:id="32" w:name="n46"/>
      <w:bookmarkEnd w:id="32"/>
      <w:r w:rsidR="007F527B" w:rsidRPr="00D20340">
        <w:rPr>
          <w:rFonts w:ascii="Times New Roman" w:hAnsi="Times New Roman" w:cs="Times New Roman"/>
          <w:sz w:val="24"/>
          <w:szCs w:val="24"/>
          <w:lang w:val="uk-UA"/>
        </w:rPr>
        <w:t xml:space="preserve"> </w:t>
      </w:r>
      <w:hyperlink r:id="rId32"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благоустрій населених пунктів»;</w:t>
      </w:r>
      <w:bookmarkStart w:id="33" w:name="n47"/>
      <w:bookmarkEnd w:id="33"/>
      <w:r w:rsidR="007F527B" w:rsidRPr="00D20340">
        <w:rPr>
          <w:rFonts w:ascii="Times New Roman" w:hAnsi="Times New Roman" w:cs="Times New Roman"/>
          <w:sz w:val="24"/>
          <w:szCs w:val="24"/>
          <w:lang w:val="uk-UA"/>
        </w:rPr>
        <w:t xml:space="preserve"> </w:t>
      </w:r>
      <w:hyperlink r:id="rId33"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охорону культурної спадщини»;</w:t>
      </w:r>
      <w:bookmarkStart w:id="34" w:name="n48"/>
      <w:bookmarkEnd w:id="34"/>
      <w:r w:rsidR="007F527B" w:rsidRPr="00D20340">
        <w:rPr>
          <w:rFonts w:ascii="Times New Roman" w:hAnsi="Times New Roman" w:cs="Times New Roman"/>
          <w:sz w:val="24"/>
          <w:szCs w:val="24"/>
          <w:lang w:val="uk-UA"/>
        </w:rPr>
        <w:t xml:space="preserve"> постанови Кабінету Міністрів України від 13 березня 2002 року </w:t>
      </w:r>
      <w:hyperlink r:id="rId34" w:tgtFrame="_blank" w:history="1">
        <w:r w:rsidR="007F527B" w:rsidRPr="00D20340">
          <w:rPr>
            <w:rStyle w:val="a7"/>
            <w:rFonts w:ascii="Times New Roman" w:hAnsi="Times New Roman"/>
            <w:color w:val="auto"/>
            <w:sz w:val="24"/>
            <w:szCs w:val="24"/>
            <w:lang w:val="uk-UA"/>
          </w:rPr>
          <w:t>№ 318</w:t>
        </w:r>
      </w:hyperlink>
      <w:r w:rsidR="007F527B" w:rsidRPr="00D20340">
        <w:rPr>
          <w:rFonts w:ascii="Times New Roman" w:hAnsi="Times New Roman" w:cs="Times New Roman"/>
          <w:sz w:val="24"/>
          <w:szCs w:val="24"/>
          <w:lang w:val="uk-UA"/>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bookmarkStart w:id="35" w:name="n49"/>
      <w:bookmarkEnd w:id="35"/>
      <w:r w:rsidR="007F527B" w:rsidRPr="00D20340">
        <w:rPr>
          <w:rFonts w:ascii="Times New Roman" w:hAnsi="Times New Roman" w:cs="Times New Roman"/>
          <w:sz w:val="24"/>
          <w:szCs w:val="24"/>
          <w:lang w:val="uk-UA"/>
        </w:rPr>
        <w:t xml:space="preserve"> постанови Кабінету Міністрів України від 26 липня 2001 року </w:t>
      </w:r>
      <w:hyperlink r:id="rId35" w:tgtFrame="_blank" w:history="1">
        <w:r w:rsidR="007F527B" w:rsidRPr="00D20340">
          <w:rPr>
            <w:rStyle w:val="a7"/>
            <w:rFonts w:ascii="Times New Roman" w:hAnsi="Times New Roman"/>
            <w:color w:val="auto"/>
            <w:sz w:val="24"/>
            <w:szCs w:val="24"/>
            <w:lang w:val="uk-UA"/>
          </w:rPr>
          <w:t>№ 878</w:t>
        </w:r>
      </w:hyperlink>
      <w:r w:rsidR="007F527B" w:rsidRPr="00D20340">
        <w:rPr>
          <w:rFonts w:ascii="Times New Roman" w:hAnsi="Times New Roman" w:cs="Times New Roman"/>
          <w:sz w:val="24"/>
          <w:szCs w:val="24"/>
          <w:lang w:val="uk-UA"/>
        </w:rPr>
        <w:t> «Про затвердження Списку історичних населених місць України»;</w:t>
      </w:r>
      <w:bookmarkStart w:id="36" w:name="n50"/>
      <w:bookmarkEnd w:id="36"/>
      <w:r w:rsidR="007F527B" w:rsidRPr="00D20340">
        <w:rPr>
          <w:rFonts w:ascii="Times New Roman" w:hAnsi="Times New Roman" w:cs="Times New Roman"/>
          <w:sz w:val="24"/>
          <w:szCs w:val="24"/>
          <w:lang w:val="uk-UA"/>
        </w:rPr>
        <w:t xml:space="preserve"> постанови Кабінету Міністрів України від 28 грудня 2001 року </w:t>
      </w:r>
      <w:hyperlink r:id="rId36" w:tgtFrame="_blank" w:history="1">
        <w:r w:rsidR="007F527B" w:rsidRPr="00D20340">
          <w:rPr>
            <w:rStyle w:val="a7"/>
            <w:rFonts w:ascii="Times New Roman" w:hAnsi="Times New Roman"/>
            <w:color w:val="auto"/>
            <w:sz w:val="24"/>
            <w:szCs w:val="24"/>
            <w:lang w:val="uk-UA"/>
          </w:rPr>
          <w:t>№ 1768</w:t>
        </w:r>
      </w:hyperlink>
      <w:r w:rsidR="007F527B" w:rsidRPr="00D20340">
        <w:rPr>
          <w:rFonts w:ascii="Times New Roman" w:hAnsi="Times New Roman" w:cs="Times New Roman"/>
          <w:sz w:val="24"/>
          <w:szCs w:val="24"/>
          <w:lang w:val="uk-UA"/>
        </w:rPr>
        <w:t> «Про затвердження Порядку укладення охоронних договорів на пам’ятки культурної спадщини»;</w:t>
      </w:r>
      <w:bookmarkStart w:id="37" w:name="n51"/>
      <w:bookmarkEnd w:id="37"/>
      <w:r w:rsidR="007F527B" w:rsidRPr="00D20340">
        <w:rPr>
          <w:rFonts w:ascii="Times New Roman" w:hAnsi="Times New Roman" w:cs="Times New Roman"/>
          <w:sz w:val="24"/>
          <w:szCs w:val="24"/>
          <w:lang w:val="uk-UA"/>
        </w:rPr>
        <w:t xml:space="preserve"> </w:t>
      </w:r>
      <w:hyperlink r:id="rId37" w:anchor="n14" w:tgtFrame="_blank" w:history="1">
        <w:r w:rsidR="007F527B" w:rsidRPr="00D20340">
          <w:rPr>
            <w:rStyle w:val="a7"/>
            <w:rFonts w:ascii="Times New Roman" w:hAnsi="Times New Roman"/>
            <w:color w:val="auto"/>
            <w:sz w:val="24"/>
            <w:szCs w:val="24"/>
            <w:lang w:val="uk-UA"/>
          </w:rPr>
          <w:t>Правил пожежної безпеки в Україні</w:t>
        </w:r>
      </w:hyperlink>
      <w:r w:rsidR="007F527B" w:rsidRPr="00D20340">
        <w:rPr>
          <w:rFonts w:ascii="Times New Roman" w:hAnsi="Times New Roman" w:cs="Times New Roman"/>
          <w:sz w:val="24"/>
          <w:szCs w:val="24"/>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bookmarkStart w:id="38" w:name="n52"/>
      <w:bookmarkEnd w:id="38"/>
      <w:r w:rsidR="007F527B" w:rsidRPr="00D20340">
        <w:rPr>
          <w:rFonts w:ascii="Times New Roman" w:hAnsi="Times New Roman" w:cs="Times New Roman"/>
          <w:sz w:val="24"/>
          <w:szCs w:val="24"/>
          <w:lang w:val="uk-UA"/>
        </w:rPr>
        <w:t xml:space="preserve"> ДБН Б.2.2-5:2011 «Планування та забудова міст, селищ і функціональних територій. Благоустрій територій»;</w:t>
      </w:r>
      <w:bookmarkStart w:id="39" w:name="n53"/>
      <w:bookmarkEnd w:id="39"/>
      <w:r w:rsidR="007F527B" w:rsidRPr="00D20340">
        <w:rPr>
          <w:rFonts w:ascii="Times New Roman" w:hAnsi="Times New Roman" w:cs="Times New Roman"/>
          <w:sz w:val="24"/>
          <w:szCs w:val="24"/>
          <w:lang w:val="uk-UA"/>
        </w:rPr>
        <w:t xml:space="preserve"> ДБН 360-92** «Містобудування. Планування та забудова міських і сільських поселень»;</w:t>
      </w:r>
      <w:bookmarkStart w:id="40" w:name="n54"/>
      <w:bookmarkEnd w:id="40"/>
      <w:r w:rsidR="007F527B" w:rsidRPr="00D20340">
        <w:rPr>
          <w:rFonts w:ascii="Times New Roman" w:hAnsi="Times New Roman" w:cs="Times New Roman"/>
          <w:sz w:val="24"/>
          <w:szCs w:val="24"/>
          <w:lang w:val="uk-UA"/>
        </w:rPr>
        <w:t xml:space="preserve"> 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 xml:space="preserve">Власник або уповноважений ним орган, користувач </w:t>
      </w:r>
      <w:r w:rsidRPr="00D20340">
        <w:rPr>
          <w:rStyle w:val="FontStyle37"/>
          <w:b w:val="0"/>
          <w:sz w:val="24"/>
          <w:szCs w:val="24"/>
          <w:lang w:eastAsia="uk-UA"/>
        </w:rPr>
        <w:t xml:space="preserve">зобов'язані </w:t>
      </w:r>
      <w:r w:rsidRPr="00D20340">
        <w:rPr>
          <w:rStyle w:val="FontStyle36"/>
          <w:sz w:val="24"/>
          <w:szCs w:val="24"/>
          <w:lang w:eastAsia="uk-UA"/>
        </w:rPr>
        <w:t>утримувати території пам'ятників культурної спадщини у належному стані, своєчасно проводити ремонт, захищати від пошкодження, руйнування або знищення відповідно до вимог чинного законодавства. Прибирання, збір та вивезення сміття здійснюється згідно цих Правил.</w:t>
      </w:r>
    </w:p>
    <w:p w:rsidR="007F527B" w:rsidRPr="00D20340" w:rsidRDefault="007F527B" w:rsidP="00157030">
      <w:pPr>
        <w:pStyle w:val="af"/>
        <w:widowControl w:val="0"/>
        <w:ind w:right="-2" w:firstLine="567"/>
        <w:jc w:val="both"/>
        <w:rPr>
          <w:rStyle w:val="FontStyle36"/>
          <w:bCs/>
          <w:sz w:val="24"/>
          <w:szCs w:val="24"/>
          <w:lang w:eastAsia="uk-UA"/>
        </w:rPr>
      </w:pPr>
      <w:r w:rsidRPr="00D20340">
        <w:rPr>
          <w:rStyle w:val="FontStyle36"/>
          <w:sz w:val="24"/>
          <w:szCs w:val="24"/>
          <w:lang w:eastAsia="uk-UA"/>
        </w:rPr>
        <w:t xml:space="preserve">Власник або уповноважений ним орган, користувач </w:t>
      </w:r>
      <w:r w:rsidRPr="00D20340">
        <w:rPr>
          <w:rStyle w:val="FontStyle37"/>
          <w:b w:val="0"/>
          <w:sz w:val="24"/>
          <w:szCs w:val="24"/>
          <w:lang w:eastAsia="uk-UA"/>
        </w:rPr>
        <w:t xml:space="preserve">зобов'язані </w:t>
      </w:r>
      <w:r w:rsidRPr="00D20340">
        <w:rPr>
          <w:rStyle w:val="FontStyle36"/>
          <w:sz w:val="24"/>
          <w:szCs w:val="24"/>
          <w:lang w:eastAsia="uk-UA"/>
        </w:rPr>
        <w:t>утримувати пам'ятники культурної спадщини, пам'ятки в належному стані, своєчасно проводити ремонт, захищати від пошкодження, руйнування або знищення відповідно до вимог чинного законодавства та охоронного договору.</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 xml:space="preserve">У разі, коли пам'ятці загрожує небезпека пошкодження, руйнування чи знищення, власник або уповноважений ним орган, особа, яка набула права володіння, користування чи управління, </w:t>
      </w:r>
      <w:r w:rsidRPr="00D20340">
        <w:rPr>
          <w:rStyle w:val="FontStyle37"/>
          <w:b w:val="0"/>
          <w:sz w:val="24"/>
          <w:szCs w:val="24"/>
          <w:lang w:eastAsia="uk-UA"/>
        </w:rPr>
        <w:t xml:space="preserve">зобов'язані </w:t>
      </w:r>
      <w:r w:rsidRPr="00D20340">
        <w:rPr>
          <w:rStyle w:val="FontStyle36"/>
          <w:sz w:val="24"/>
          <w:szCs w:val="24"/>
          <w:lang w:eastAsia="uk-UA"/>
        </w:rPr>
        <w:t xml:space="preserve">привести цю пам'ятку до належного стану (змінити вид або спосіб її використання, провести роботи </w:t>
      </w:r>
      <w:r w:rsidRPr="00D20340">
        <w:rPr>
          <w:rStyle w:val="FontStyle37"/>
          <w:b w:val="0"/>
          <w:sz w:val="24"/>
          <w:szCs w:val="24"/>
          <w:lang w:eastAsia="uk-UA"/>
        </w:rPr>
        <w:t xml:space="preserve">з </w:t>
      </w:r>
      <w:r w:rsidRPr="00D20340">
        <w:rPr>
          <w:rStyle w:val="FontStyle36"/>
          <w:sz w:val="24"/>
          <w:szCs w:val="24"/>
          <w:lang w:eastAsia="uk-UA"/>
        </w:rPr>
        <w:t>її консервації, реставрації, реабілітації, музеєфікації, ремонту та пристосування).</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змінювати призначення пам'ятників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r w:rsidRPr="00D20340">
        <w:rPr>
          <w:rStyle w:val="FontStyle37"/>
          <w:b w:val="0"/>
          <w:sz w:val="24"/>
          <w:szCs w:val="24"/>
          <w:lang w:eastAsia="uk-UA"/>
        </w:rPr>
        <w:t>.</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будь-яка діяльність підприємств, установ,організацій, фізичних осіб - суб'єктів підприємницької діяльності, громадян, що створює загрозу пам'ятнику культурної спадщини, пам'ятці або порушує законодавство, державні стандарти, норми і правила у сфері охорони культурної спадщини.</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зносити, змінювати, замінювати, перемішувати (переносити) на інші місця пам'ятники культурної спадщини, пам'ятки, їхні частини, пов'язане з ними рухоме та нерухоме майно.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 (обміри, фото фіксація тощо).</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Діяльність підприємств,установ, організацій, фізичних осіб - суб'єктів підприємницької діяльності, громадян, яка негативно позначається на стані пам'ятки (створює загрозу знищення, руйнування, пошкодження, спотворення пам'ятки), зобов'язані вжити заходи, погоджені з відповідним органом охорони культурної спадщини, для запобігання такій загрозі та підтримання пам'ятки в належному стані за власні кошти.</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7F527B" w:rsidRPr="00D20340" w:rsidRDefault="007F527B" w:rsidP="00157030">
      <w:pPr>
        <w:pStyle w:val="af"/>
        <w:widowControl w:val="0"/>
        <w:ind w:right="-2" w:firstLine="567"/>
        <w:jc w:val="both"/>
        <w:rPr>
          <w:rFonts w:ascii="Times New Roman" w:hAnsi="Times New Roman"/>
          <w:bCs/>
          <w:sz w:val="24"/>
          <w:szCs w:val="24"/>
          <w:lang w:eastAsia="uk-UA"/>
        </w:rPr>
      </w:pPr>
      <w:r w:rsidRPr="00D20340">
        <w:rPr>
          <w:rStyle w:val="FontStyle36"/>
          <w:sz w:val="24"/>
          <w:szCs w:val="24"/>
          <w:lang w:eastAsia="uk-UA"/>
        </w:rPr>
        <w:t>Роботи із збереження об'єктів культурної спадщини проводяться згідно 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 разі проведення робіт із збереження об'єкта культурної спадщини лише у випадках, що не суперечать інтересам збереження цього об'єкта.</w:t>
      </w:r>
    </w:p>
    <w:p w:rsidR="007F527B" w:rsidRPr="00D20340" w:rsidRDefault="00073A6A"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41" w:name="n55"/>
      <w:bookmarkEnd w:id="41"/>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 xml:space="preserve">14. Облік та охорона рідкісних і таких, що перебувають під загрозою зникнення, видів </w:t>
      </w:r>
      <w:r w:rsidR="007F527B" w:rsidRPr="00D20340">
        <w:rPr>
          <w:rFonts w:ascii="Times New Roman" w:hAnsi="Times New Roman" w:cs="Times New Roman"/>
          <w:sz w:val="24"/>
          <w:szCs w:val="24"/>
          <w:lang w:val="uk-UA"/>
        </w:rPr>
        <w:lastRenderedPageBreak/>
        <w:t>тваринного і рослинного світу, занесених до Червоної книги України, розташованих на об’єктах благоустрою, здійснюється відповідно до </w:t>
      </w:r>
      <w:hyperlink r:id="rId38"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Червону книгу України» та </w:t>
      </w:r>
      <w:hyperlink r:id="rId39" w:tgtFrame="_blank" w:history="1">
        <w:r w:rsidR="007F527B" w:rsidRPr="00D20340">
          <w:rPr>
            <w:rStyle w:val="a7"/>
            <w:rFonts w:ascii="Times New Roman" w:hAnsi="Times New Roman"/>
            <w:color w:val="auto"/>
            <w:sz w:val="24"/>
            <w:szCs w:val="24"/>
            <w:lang w:val="uk-UA"/>
          </w:rPr>
          <w:t>Правил утримання зелених насаджень у населених пунктах України</w:t>
        </w:r>
      </w:hyperlink>
      <w:r w:rsidR="007F527B" w:rsidRPr="00D20340">
        <w:rPr>
          <w:rFonts w:ascii="Times New Roman" w:hAnsi="Times New Roman" w:cs="Times New Roman"/>
          <w:sz w:val="24"/>
          <w:szCs w:val="24"/>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7F527B" w:rsidRPr="00D20340" w:rsidRDefault="00EE3790"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42" w:name="n56"/>
      <w:bookmarkEnd w:id="42"/>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15. Утримання та ремонт об’єктів благоустрою вулично-дорожньої мережі населених пунктів здійснюється з дотриманням вимог:</w:t>
      </w:r>
      <w:bookmarkStart w:id="43" w:name="n57"/>
      <w:bookmarkEnd w:id="43"/>
      <w:r w:rsidR="007F527B" w:rsidRPr="00D20340">
        <w:rPr>
          <w:rFonts w:ascii="Times New Roman" w:hAnsi="Times New Roman" w:cs="Times New Roman"/>
          <w:sz w:val="24"/>
          <w:szCs w:val="24"/>
          <w:lang w:val="uk-UA"/>
        </w:rPr>
        <w:t xml:space="preserve"> </w:t>
      </w:r>
      <w:hyperlink r:id="rId40"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дорожній рух»;</w:t>
      </w:r>
      <w:bookmarkStart w:id="44" w:name="n58"/>
      <w:bookmarkEnd w:id="44"/>
      <w:r w:rsidR="007F527B" w:rsidRPr="00D20340">
        <w:rPr>
          <w:rFonts w:ascii="Times New Roman" w:hAnsi="Times New Roman" w:cs="Times New Roman"/>
          <w:sz w:val="24"/>
          <w:szCs w:val="24"/>
          <w:lang w:val="uk-UA"/>
        </w:rPr>
        <w:t xml:space="preserve"> </w:t>
      </w:r>
      <w:hyperlink r:id="rId41"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автомобільні дороги»;</w:t>
      </w:r>
      <w:bookmarkStart w:id="45" w:name="n59"/>
      <w:bookmarkEnd w:id="45"/>
      <w:r w:rsidR="007F527B" w:rsidRPr="00D20340">
        <w:rPr>
          <w:rFonts w:ascii="Times New Roman" w:hAnsi="Times New Roman" w:cs="Times New Roman"/>
          <w:sz w:val="24"/>
          <w:szCs w:val="24"/>
          <w:lang w:val="uk-UA"/>
        </w:rPr>
        <w:t xml:space="preserve"> </w:t>
      </w:r>
      <w:hyperlink r:id="rId42" w:tgtFrame="_blank" w:history="1">
        <w:r w:rsidR="007F527B" w:rsidRPr="00D20340">
          <w:rPr>
            <w:rStyle w:val="a7"/>
            <w:rFonts w:ascii="Times New Roman" w:hAnsi="Times New Roman"/>
            <w:color w:val="auto"/>
            <w:sz w:val="24"/>
            <w:szCs w:val="24"/>
            <w:lang w:val="uk-UA"/>
          </w:rPr>
          <w:t>Єдиних правил ремонту і утримання автомобільних доріг, вулиць, залізничних переїздів, правил користування ними та охорони</w:t>
        </w:r>
      </w:hyperlink>
      <w:r w:rsidR="007F527B" w:rsidRPr="00D20340">
        <w:rPr>
          <w:rFonts w:ascii="Times New Roman" w:hAnsi="Times New Roman" w:cs="Times New Roman"/>
          <w:sz w:val="24"/>
          <w:szCs w:val="24"/>
          <w:lang w:val="uk-UA"/>
        </w:rPr>
        <w:t>, затверджених постановою Кабінету Міністрів України від 30 березня 1994 року № 198;</w:t>
      </w:r>
      <w:bookmarkStart w:id="46" w:name="n60"/>
      <w:bookmarkEnd w:id="46"/>
      <w:r w:rsidR="007F527B" w:rsidRPr="00D20340">
        <w:rPr>
          <w:rFonts w:ascii="Times New Roman" w:hAnsi="Times New Roman" w:cs="Times New Roman"/>
          <w:sz w:val="24"/>
          <w:szCs w:val="24"/>
          <w:lang w:val="uk-UA"/>
        </w:rPr>
        <w:t xml:space="preserve"> </w:t>
      </w:r>
      <w:hyperlink r:id="rId43" w:anchor="n13" w:tgtFrame="_blank" w:history="1">
        <w:r w:rsidR="007F527B" w:rsidRPr="00D20340">
          <w:rPr>
            <w:rStyle w:val="a7"/>
            <w:rFonts w:ascii="Times New Roman" w:hAnsi="Times New Roman"/>
            <w:color w:val="auto"/>
            <w:sz w:val="24"/>
            <w:szCs w:val="24"/>
            <w:lang w:val="uk-UA"/>
          </w:rPr>
          <w:t>Технічних правил ремонту і утримання вулиць та доріг населених пунктів</w:t>
        </w:r>
      </w:hyperlink>
      <w:r w:rsidR="007F527B" w:rsidRPr="00D20340">
        <w:rPr>
          <w:rFonts w:ascii="Times New Roman" w:hAnsi="Times New Roman" w:cs="Times New Roman"/>
          <w:sz w:val="24"/>
          <w:szCs w:val="24"/>
          <w:lang w:val="uk-UA"/>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bookmarkStart w:id="47" w:name="n61"/>
      <w:bookmarkEnd w:id="47"/>
      <w:r w:rsidR="007F527B" w:rsidRPr="00D20340">
        <w:rPr>
          <w:rFonts w:ascii="Times New Roman" w:hAnsi="Times New Roman" w:cs="Times New Roman"/>
          <w:sz w:val="24"/>
          <w:szCs w:val="24"/>
          <w:lang w:val="uk-UA"/>
        </w:rPr>
        <w:t xml:space="preserve"> </w:t>
      </w:r>
      <w:hyperlink r:id="rId44" w:anchor="n14" w:tgtFrame="_blank" w:history="1">
        <w:r w:rsidR="007F527B" w:rsidRPr="00D20340">
          <w:rPr>
            <w:rStyle w:val="a7"/>
            <w:rFonts w:ascii="Times New Roman" w:hAnsi="Times New Roman"/>
            <w:color w:val="auto"/>
            <w:sz w:val="24"/>
            <w:szCs w:val="24"/>
            <w:lang w:val="uk-UA"/>
          </w:rPr>
          <w:t>Правил пожежної безпеки в Україні</w:t>
        </w:r>
      </w:hyperlink>
      <w:r w:rsidR="007F527B" w:rsidRPr="00D20340">
        <w:rPr>
          <w:rFonts w:ascii="Times New Roman" w:hAnsi="Times New Roman" w:cs="Times New Roman"/>
          <w:sz w:val="24"/>
          <w:szCs w:val="24"/>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bookmarkStart w:id="48" w:name="n62"/>
      <w:bookmarkEnd w:id="48"/>
      <w:r w:rsidR="007F527B" w:rsidRPr="00D20340">
        <w:rPr>
          <w:rFonts w:ascii="Times New Roman" w:hAnsi="Times New Roman" w:cs="Times New Roman"/>
          <w:sz w:val="24"/>
          <w:szCs w:val="24"/>
          <w:lang w:val="uk-UA"/>
        </w:rPr>
        <w:t xml:space="preserve"> ДСТУ 3090-95 «Безпека дорожнього руху. Організація робіт з експлуатації міських вулиць та доріг. Загальні положення»;</w:t>
      </w:r>
      <w:bookmarkStart w:id="49" w:name="n63"/>
      <w:bookmarkEnd w:id="49"/>
      <w:r w:rsidR="007F527B" w:rsidRPr="00D20340">
        <w:rPr>
          <w:rFonts w:ascii="Times New Roman" w:hAnsi="Times New Roman" w:cs="Times New Roman"/>
          <w:sz w:val="24"/>
          <w:szCs w:val="24"/>
          <w:lang w:val="uk-UA"/>
        </w:rPr>
        <w:t xml:space="preserve"> ДСТУ 3587-97 «Безпека дорожнього руху. Автомобільні дороги, вулиці та залізничні переїзди. Вимоги до експлуатаційного стану»;</w:t>
      </w:r>
      <w:bookmarkStart w:id="50" w:name="n64"/>
      <w:bookmarkEnd w:id="50"/>
      <w:r w:rsidR="007F527B" w:rsidRPr="00D20340">
        <w:rPr>
          <w:rFonts w:ascii="Times New Roman" w:hAnsi="Times New Roman" w:cs="Times New Roman"/>
          <w:sz w:val="24"/>
          <w:szCs w:val="24"/>
          <w:lang w:val="uk-UA"/>
        </w:rPr>
        <w:t xml:space="preserve"> ДБН В.2.3-5-2017 «Вулиці та дороги населених пунктів».</w:t>
      </w:r>
    </w:p>
    <w:p w:rsidR="007F527B" w:rsidRPr="00D20340" w:rsidRDefault="00073A6A"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51" w:name="n65"/>
      <w:bookmarkEnd w:id="51"/>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16.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7F527B" w:rsidRPr="00D20340" w:rsidRDefault="00073A6A"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52" w:name="n66"/>
      <w:bookmarkEnd w:id="52"/>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17. Озеленення об’єктів благоустрою вулично-дорожньої мережі здійснюється відповідно до </w:t>
      </w:r>
      <w:hyperlink r:id="rId45" w:tgtFrame="_blank" w:history="1">
        <w:r w:rsidR="007F527B" w:rsidRPr="00D20340">
          <w:rPr>
            <w:rStyle w:val="a7"/>
            <w:rFonts w:ascii="Times New Roman" w:hAnsi="Times New Roman"/>
            <w:color w:val="auto"/>
            <w:sz w:val="24"/>
            <w:szCs w:val="24"/>
            <w:lang w:val="uk-UA"/>
          </w:rPr>
          <w:t>Правил утримання зелених насаджень у населених пунктах України</w:t>
        </w:r>
      </w:hyperlink>
      <w:r w:rsidR="007F527B" w:rsidRPr="00D20340">
        <w:rPr>
          <w:rFonts w:ascii="Times New Roman" w:hAnsi="Times New Roman" w:cs="Times New Roman"/>
          <w:sz w:val="24"/>
          <w:szCs w:val="24"/>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7F527B" w:rsidRPr="00D20340" w:rsidRDefault="00073A6A"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53" w:name="n67"/>
      <w:bookmarkEnd w:id="53"/>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18.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54" w:name="n68"/>
      <w:bookmarkEnd w:id="54"/>
      <w:r w:rsidRPr="00D20340">
        <w:rPr>
          <w:rFonts w:ascii="Times New Roman" w:hAnsi="Times New Roman" w:cs="Times New Roman"/>
          <w:sz w:val="24"/>
          <w:szCs w:val="24"/>
          <w:lang w:val="uk-UA"/>
        </w:rPr>
        <w:t>забезпечувати утримання та ремонт відповідної території;</w:t>
      </w:r>
      <w:bookmarkStart w:id="55" w:name="n69"/>
      <w:bookmarkEnd w:id="55"/>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bookmarkStart w:id="56" w:name="n70"/>
      <w:bookmarkEnd w:id="56"/>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bookmarkStart w:id="57" w:name="n71"/>
      <w:bookmarkEnd w:id="57"/>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дотримуватись вимог норм і правил щодо охорони дорожніх об’єктів.</w:t>
      </w:r>
    </w:p>
    <w:p w:rsidR="007F527B" w:rsidRPr="00D20340" w:rsidRDefault="00073A6A"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58" w:name="n72"/>
      <w:bookmarkEnd w:id="58"/>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19. У межах «червоних ліній» вулиць і доріг забороняється: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59" w:name="n73"/>
      <w:bookmarkEnd w:id="59"/>
      <w:r w:rsidRPr="00D20340">
        <w:rPr>
          <w:rFonts w:ascii="Times New Roman" w:hAnsi="Times New Roman" w:cs="Times New Roman"/>
          <w:sz w:val="24"/>
          <w:szCs w:val="24"/>
          <w:lang w:val="uk-UA"/>
        </w:rPr>
        <w:t>розміщувати споруди та об’єкти;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0" w:name="n74"/>
      <w:bookmarkEnd w:id="60"/>
      <w:r w:rsidRPr="00D20340">
        <w:rPr>
          <w:rFonts w:ascii="Times New Roman" w:hAnsi="Times New Roman" w:cs="Times New Roman"/>
          <w:sz w:val="24"/>
          <w:szCs w:val="24"/>
          <w:lang w:val="uk-UA"/>
        </w:rPr>
        <w:t>смітити, псувати дорожнє покриття, обладнання, зелені насадження;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1" w:name="n75"/>
      <w:bookmarkEnd w:id="61"/>
      <w:r w:rsidRPr="00D20340">
        <w:rPr>
          <w:rFonts w:ascii="Times New Roman" w:hAnsi="Times New Roman" w:cs="Times New Roman"/>
          <w:sz w:val="24"/>
          <w:szCs w:val="24"/>
          <w:lang w:val="uk-UA"/>
        </w:rPr>
        <w:t>спалювати сміття, опале листя та інші відходи, складати їх для тривалого зберігання;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2" w:name="n76"/>
      <w:bookmarkEnd w:id="62"/>
      <w:r w:rsidRPr="00D20340">
        <w:rPr>
          <w:rFonts w:ascii="Times New Roman" w:hAnsi="Times New Roman" w:cs="Times New Roman"/>
          <w:sz w:val="24"/>
          <w:szCs w:val="24"/>
          <w:lang w:val="uk-UA"/>
        </w:rPr>
        <w:t>скидати промислові та меліоративні води в систему дорожнього зливостоку;</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3" w:name="n77"/>
      <w:bookmarkEnd w:id="63"/>
      <w:r w:rsidRPr="00D20340">
        <w:rPr>
          <w:rFonts w:ascii="Times New Roman" w:hAnsi="Times New Roman" w:cs="Times New Roman"/>
          <w:sz w:val="24"/>
          <w:szCs w:val="24"/>
          <w:lang w:val="uk-UA"/>
        </w:rPr>
        <w:t>встановлювати намети;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4" w:name="n78"/>
      <w:bookmarkEnd w:id="64"/>
      <w:r w:rsidRPr="00D20340">
        <w:rPr>
          <w:rFonts w:ascii="Times New Roman" w:hAnsi="Times New Roman" w:cs="Times New Roman"/>
          <w:sz w:val="24"/>
          <w:szCs w:val="24"/>
          <w:lang w:val="uk-UA"/>
        </w:rPr>
        <w:t>випасати худобу та свійську птицю;</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5" w:name="n79"/>
      <w:bookmarkEnd w:id="65"/>
      <w:r w:rsidRPr="00D20340">
        <w:rPr>
          <w:rFonts w:ascii="Times New Roman" w:hAnsi="Times New Roman" w:cs="Times New Roman"/>
          <w:sz w:val="24"/>
          <w:szCs w:val="24"/>
          <w:lang w:val="uk-UA"/>
        </w:rPr>
        <w:t>скидати сніг.</w:t>
      </w:r>
    </w:p>
    <w:p w:rsidR="007F527B" w:rsidRPr="00D20340" w:rsidRDefault="00073A6A"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6" w:name="n80"/>
      <w:bookmarkEnd w:id="66"/>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20.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7F527B" w:rsidRPr="00D20340" w:rsidRDefault="00903A77"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7" w:name="n81"/>
      <w:bookmarkEnd w:id="67"/>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21.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7F527B" w:rsidRPr="00D20340" w:rsidRDefault="00903A77"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8" w:name="n82"/>
      <w:bookmarkEnd w:id="68"/>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 xml:space="preserve">22. Розміри, форма та розміщення дорожніх знаків повинні відповідати </w:t>
      </w:r>
      <w:r w:rsidR="007F527B" w:rsidRPr="00D20340">
        <w:rPr>
          <w:rFonts w:ascii="Times New Roman" w:hAnsi="Times New Roman" w:cs="Times New Roman"/>
          <w:sz w:val="24"/>
          <w:szCs w:val="24"/>
          <w:lang w:val="uk-UA"/>
        </w:rPr>
        <w:lastRenderedPageBreak/>
        <w:t>вимогам </w:t>
      </w:r>
      <w:hyperlink r:id="rId46" w:anchor="n16" w:tgtFrame="_blank" w:history="1">
        <w:r w:rsidR="007F527B" w:rsidRPr="00D20340">
          <w:rPr>
            <w:rStyle w:val="a7"/>
            <w:rFonts w:ascii="Times New Roman" w:hAnsi="Times New Roman"/>
            <w:color w:val="auto"/>
            <w:sz w:val="24"/>
            <w:szCs w:val="24"/>
            <w:lang w:val="uk-UA"/>
          </w:rPr>
          <w:t>Правил дорожнього руху</w:t>
        </w:r>
      </w:hyperlink>
      <w:r w:rsidR="007F527B" w:rsidRPr="00D20340">
        <w:rPr>
          <w:rFonts w:ascii="Times New Roman" w:hAnsi="Times New Roman" w:cs="Times New Roman"/>
          <w:sz w:val="24"/>
          <w:szCs w:val="24"/>
          <w:lang w:val="uk-UA"/>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69" w:name="n83"/>
      <w:bookmarkEnd w:id="69"/>
      <w:r w:rsidRPr="00D20340">
        <w:rPr>
          <w:rFonts w:ascii="Times New Roman" w:hAnsi="Times New Roman" w:cs="Times New Roman"/>
          <w:sz w:val="24"/>
          <w:szCs w:val="24"/>
          <w:lang w:val="uk-UA"/>
        </w:rPr>
        <w:t>Розміри, форма та колір дорожньої розмітки повинні відповідати вимогам </w:t>
      </w:r>
      <w:hyperlink r:id="rId47" w:anchor="n16" w:tgtFrame="_blank" w:history="1">
        <w:r w:rsidRPr="00D20340">
          <w:rPr>
            <w:rStyle w:val="a7"/>
            <w:rFonts w:ascii="Times New Roman" w:hAnsi="Times New Roman"/>
            <w:color w:val="auto"/>
            <w:sz w:val="24"/>
            <w:szCs w:val="24"/>
            <w:lang w:val="uk-UA"/>
          </w:rPr>
          <w:t>Правил дорожнього руху</w:t>
        </w:r>
      </w:hyperlink>
      <w:r w:rsidRPr="00D20340">
        <w:rPr>
          <w:rFonts w:ascii="Times New Roman" w:hAnsi="Times New Roman" w:cs="Times New Roman"/>
          <w:sz w:val="24"/>
          <w:szCs w:val="24"/>
          <w:lang w:val="uk-UA"/>
        </w:rPr>
        <w:t> та ДСТУ 2587:2010 «Безпека дорожнього руху. Розмітка дорожня. Загальні технічні вимоги. Методи контролювання. Правила застосування».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0" w:name="n84"/>
      <w:bookmarkEnd w:id="70"/>
      <w:r w:rsidRPr="00D20340">
        <w:rPr>
          <w:rFonts w:ascii="Times New Roman" w:hAnsi="Times New Roman" w:cs="Times New Roman"/>
          <w:sz w:val="24"/>
          <w:szCs w:val="24"/>
          <w:lang w:val="uk-UA"/>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1" w:name="n85"/>
      <w:bookmarkEnd w:id="71"/>
      <w:r w:rsidRPr="00D20340">
        <w:rPr>
          <w:rFonts w:ascii="Times New Roman" w:hAnsi="Times New Roman" w:cs="Times New Roman"/>
          <w:sz w:val="24"/>
          <w:szCs w:val="24"/>
          <w:lang w:val="uk-UA"/>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7F527B" w:rsidRPr="00D20340" w:rsidRDefault="00903A77"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2" w:name="n86"/>
      <w:bookmarkEnd w:id="72"/>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23.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48" w:tgtFrame="_blank" w:history="1">
        <w:r w:rsidR="007F527B" w:rsidRPr="00D20340">
          <w:rPr>
            <w:rStyle w:val="a7"/>
            <w:rFonts w:ascii="Times New Roman" w:hAnsi="Times New Roman"/>
            <w:color w:val="auto"/>
            <w:sz w:val="24"/>
            <w:szCs w:val="24"/>
            <w:lang w:val="uk-UA"/>
          </w:rPr>
          <w:t>«Про дорожній рух»</w:t>
        </w:r>
      </w:hyperlink>
      <w:r w:rsidR="007F527B" w:rsidRPr="00D20340">
        <w:rPr>
          <w:rFonts w:ascii="Times New Roman" w:hAnsi="Times New Roman" w:cs="Times New Roman"/>
          <w:sz w:val="24"/>
          <w:szCs w:val="24"/>
          <w:lang w:val="uk-UA"/>
        </w:rPr>
        <w:t>, </w:t>
      </w:r>
      <w:hyperlink r:id="rId49" w:tgtFrame="_blank" w:history="1">
        <w:r w:rsidR="007F527B" w:rsidRPr="00D20340">
          <w:rPr>
            <w:rStyle w:val="a7"/>
            <w:rFonts w:ascii="Times New Roman" w:hAnsi="Times New Roman"/>
            <w:color w:val="auto"/>
            <w:sz w:val="24"/>
            <w:szCs w:val="24"/>
            <w:lang w:val="uk-UA"/>
          </w:rPr>
          <w:t>«Про автомобільні дороги»</w:t>
        </w:r>
      </w:hyperlink>
      <w:r w:rsidR="007F527B" w:rsidRPr="00D20340">
        <w:rPr>
          <w:rFonts w:ascii="Times New Roman" w:hAnsi="Times New Roman" w:cs="Times New Roman"/>
          <w:sz w:val="24"/>
          <w:szCs w:val="24"/>
          <w:lang w:val="uk-UA"/>
        </w:rPr>
        <w:t>.</w:t>
      </w:r>
    </w:p>
    <w:p w:rsidR="007F527B" w:rsidRPr="00D20340" w:rsidRDefault="00903A77"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3" w:name="n87"/>
      <w:bookmarkEnd w:id="73"/>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24. Утримання штучних споруд вулично-дорожньої мережі здійснюється з додержанням вимог </w:t>
      </w:r>
      <w:hyperlink r:id="rId50" w:anchor="n13" w:tgtFrame="_blank" w:history="1">
        <w:r w:rsidR="007F527B" w:rsidRPr="00D20340">
          <w:rPr>
            <w:rStyle w:val="a7"/>
            <w:rFonts w:ascii="Times New Roman" w:hAnsi="Times New Roman"/>
            <w:color w:val="auto"/>
            <w:sz w:val="24"/>
            <w:szCs w:val="24"/>
            <w:lang w:val="uk-UA"/>
          </w:rPr>
          <w:t>Технічних правил ремонту і утримання вулиць та доріг населених пунктів</w:t>
        </w:r>
      </w:hyperlink>
      <w:r w:rsidR="007F527B" w:rsidRPr="00D20340">
        <w:rPr>
          <w:rFonts w:ascii="Times New Roman" w:hAnsi="Times New Roman" w:cs="Times New Roman"/>
          <w:sz w:val="24"/>
          <w:szCs w:val="24"/>
          <w:lang w:val="uk-UA"/>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bookmarkStart w:id="74" w:name="n88"/>
      <w:bookmarkEnd w:id="74"/>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Утримання мостів здійснюється з додержанням вимог цих Правил щодо утримання їх в належному технічному та естетичному стані, державних норм та правил, інших нормативних актів.</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Організація обстеження мостів здійснюється їх балансоутримувачами згідно з вимогами чинного законодавства.</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До складу робіт по прибиранню мостів у літній період входять: видалення пилу, сміття та бруду з проїжджої частини та тротуарів, при необхідності проводиться миття проїжджої частини та тротуарів, перил, декоративних та огороджуючих елементів. Роботи по прибиранню проводять не менше ніж </w:t>
      </w:r>
      <w:r w:rsidRPr="00D20340">
        <w:rPr>
          <w:rStyle w:val="FontStyle37"/>
          <w:b w:val="0"/>
          <w:sz w:val="24"/>
          <w:szCs w:val="24"/>
          <w:lang w:eastAsia="uk-UA"/>
        </w:rPr>
        <w:t xml:space="preserve">один раз на десять днів </w:t>
      </w:r>
      <w:r w:rsidRPr="00D20340">
        <w:rPr>
          <w:rStyle w:val="FontStyle36"/>
          <w:sz w:val="24"/>
          <w:szCs w:val="24"/>
          <w:lang w:eastAsia="uk-UA"/>
        </w:rPr>
        <w:t>та в залежності від конкретних умов.</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До складу робіт по прибиранню мостів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w:t>
      </w:r>
      <w:r w:rsidRPr="00D20340">
        <w:rPr>
          <w:rStyle w:val="FontStyle37"/>
          <w:b w:val="0"/>
          <w:sz w:val="24"/>
          <w:szCs w:val="24"/>
          <w:lang w:eastAsia="uk-UA"/>
        </w:rPr>
        <w:t xml:space="preserve">Не допускається </w:t>
      </w:r>
      <w:r w:rsidRPr="00D20340">
        <w:rPr>
          <w:rStyle w:val="FontStyle36"/>
          <w:sz w:val="24"/>
          <w:szCs w:val="24"/>
          <w:lang w:eastAsia="uk-UA"/>
        </w:rPr>
        <w:t xml:space="preserve">обледеніння бордюрних огорож та накопичення вздовж них снігових та льодових валків, що зменшують проїзд. </w:t>
      </w:r>
      <w:r w:rsidRPr="00D20340">
        <w:rPr>
          <w:rStyle w:val="FontStyle37"/>
          <w:b w:val="0"/>
          <w:sz w:val="24"/>
          <w:szCs w:val="24"/>
          <w:lang w:eastAsia="uk-UA"/>
        </w:rPr>
        <w:t xml:space="preserve">Обов'язково </w:t>
      </w:r>
      <w:r w:rsidRPr="00D20340">
        <w:rPr>
          <w:rStyle w:val="FontStyle36"/>
          <w:sz w:val="24"/>
          <w:szCs w:val="24"/>
          <w:lang w:eastAsia="uk-UA"/>
        </w:rPr>
        <w:t>очищуються від снігу та льоду водовідвідні пристрої (трубки, лотки), що попереджують потрапляння води у деформаційні шви. Прибирання снігу та льоду на стальних конструкціях повинні забезпечувати збереження офарблення металу. Боротьба з ожеледицею на проїжджій частині та тротуарах мостів та шляхопроводів здійснюється шляхом посипання (оброблення) їх піском, шлаком, пісчано-соляною сумішшю, протиожеледних реагентом.</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скидання бруду, відходів, снігу та льоду із штучних інженерних споруд.</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Відповідальність за якість виконання робіт по прибиранню та  утриманню у належному стані штучних споруд несуть особи, які виконують такі роботи та балансоутримувачі.</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рух на мостах транспортних засобів,  що забруднюють проїжджу частину та тротуари, включаючи автомобілі, які перевозять сміття та відходи з відкритими люками.</w:t>
      </w:r>
    </w:p>
    <w:p w:rsidR="007F527B" w:rsidRPr="00D20340" w:rsidRDefault="007F527B" w:rsidP="00157030">
      <w:pPr>
        <w:pStyle w:val="af"/>
        <w:widowControl w:val="0"/>
        <w:ind w:right="-2" w:firstLine="567"/>
        <w:jc w:val="both"/>
        <w:rPr>
          <w:rFonts w:ascii="Times New Roman" w:hAnsi="Times New Roman"/>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проїзд по спорудах та під ними транспортних засобів із понаднормативними навантаженнями або негабаритними вантажами без оформленого належним чином дозволу.</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5" w:name="n89"/>
      <w:bookmarkEnd w:id="75"/>
      <w:r w:rsidRPr="00D20340">
        <w:rPr>
          <w:rFonts w:ascii="Times New Roman" w:hAnsi="Times New Roman" w:cs="Times New Roman"/>
          <w:sz w:val="24"/>
          <w:szCs w:val="24"/>
          <w:lang w:val="uk-UA"/>
        </w:rPr>
        <w:lastRenderedPageBreak/>
        <w:t>2.</w:t>
      </w:r>
      <w:r w:rsidR="007F527B" w:rsidRPr="00D20340">
        <w:rPr>
          <w:rFonts w:ascii="Times New Roman" w:hAnsi="Times New Roman" w:cs="Times New Roman"/>
          <w:sz w:val="24"/>
          <w:szCs w:val="24"/>
          <w:lang w:val="uk-UA"/>
        </w:rPr>
        <w:t>25. На територіях автостоянок забезпечується додержання </w:t>
      </w:r>
      <w:hyperlink r:id="rId51" w:tgtFrame="_blank" w:history="1">
        <w:r w:rsidR="007F527B" w:rsidRPr="00D20340">
          <w:rPr>
            <w:rStyle w:val="a7"/>
            <w:rFonts w:ascii="Times New Roman" w:hAnsi="Times New Roman"/>
            <w:color w:val="auto"/>
            <w:sz w:val="24"/>
            <w:szCs w:val="24"/>
            <w:lang w:val="uk-UA"/>
          </w:rPr>
          <w:t>Державних санітарних норм та правил утримання територій населених місць</w:t>
        </w:r>
      </w:hyperlink>
      <w:r w:rsidR="007F527B" w:rsidRPr="00D20340">
        <w:rPr>
          <w:rFonts w:ascii="Times New Roman" w:hAnsi="Times New Roman" w:cs="Times New Roman"/>
          <w:sz w:val="24"/>
          <w:szCs w:val="24"/>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Типових правил, встановленого порядку паркування.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6" w:name="n90"/>
      <w:bookmarkEnd w:id="76"/>
      <w:r w:rsidRPr="00D20340">
        <w:rPr>
          <w:rFonts w:ascii="Times New Roman" w:hAnsi="Times New Roman" w:cs="Times New Roman"/>
          <w:sz w:val="24"/>
          <w:szCs w:val="24"/>
          <w:lang w:val="uk-UA"/>
        </w:rPr>
        <w:t>Утримання у належному стані територій автостоянок здійснюють із дотриманням вимог </w:t>
      </w:r>
      <w:hyperlink r:id="rId52" w:tgtFrame="_blank" w:history="1">
        <w:r w:rsidRPr="00D20340">
          <w:rPr>
            <w:rStyle w:val="a7"/>
            <w:rFonts w:ascii="Times New Roman" w:hAnsi="Times New Roman"/>
            <w:color w:val="auto"/>
            <w:sz w:val="24"/>
            <w:szCs w:val="24"/>
            <w:lang w:val="uk-UA"/>
          </w:rPr>
          <w:t>Правил зберігання транспортних засобів на автостоянках</w:t>
        </w:r>
      </w:hyperlink>
      <w:r w:rsidRPr="00D20340">
        <w:rPr>
          <w:rFonts w:ascii="Times New Roman" w:hAnsi="Times New Roman" w:cs="Times New Roman"/>
          <w:sz w:val="24"/>
          <w:szCs w:val="24"/>
          <w:lang w:val="uk-UA"/>
        </w:rPr>
        <w:t>, затверджених постановою Кабінету Міністрів України від 22 січня 1996 року № 115, </w:t>
      </w:r>
      <w:hyperlink r:id="rId53" w:anchor="n13" w:tgtFrame="_blank" w:history="1">
        <w:r w:rsidRPr="00D20340">
          <w:rPr>
            <w:rStyle w:val="a7"/>
            <w:rFonts w:ascii="Times New Roman" w:hAnsi="Times New Roman"/>
            <w:color w:val="auto"/>
            <w:sz w:val="24"/>
            <w:szCs w:val="24"/>
            <w:lang w:val="uk-UA"/>
          </w:rPr>
          <w:t>Правил паркування транспортних засобів</w:t>
        </w:r>
      </w:hyperlink>
      <w:r w:rsidRPr="00D20340">
        <w:rPr>
          <w:rFonts w:ascii="Times New Roman" w:hAnsi="Times New Roman" w:cs="Times New Roman"/>
          <w:sz w:val="24"/>
          <w:szCs w:val="24"/>
          <w:lang w:val="uk-UA"/>
        </w:rPr>
        <w:t>, затверджених постановою Кабінету Міністрів України від 03 грудня 2009 року № 1342, та </w:t>
      </w:r>
      <w:hyperlink r:id="rId54" w:anchor="n14" w:tgtFrame="_blank" w:history="1">
        <w:r w:rsidRPr="00D20340">
          <w:rPr>
            <w:rStyle w:val="a7"/>
            <w:rFonts w:ascii="Times New Roman" w:hAnsi="Times New Roman"/>
            <w:color w:val="auto"/>
            <w:sz w:val="24"/>
            <w:szCs w:val="24"/>
            <w:lang w:val="uk-UA"/>
          </w:rPr>
          <w:t>Правил пожежної безпеки в Україні</w:t>
        </w:r>
      </w:hyperlink>
      <w:r w:rsidRPr="00D20340">
        <w:rPr>
          <w:rFonts w:ascii="Times New Roman" w:hAnsi="Times New Roman" w:cs="Times New Roman"/>
          <w:sz w:val="24"/>
          <w:szCs w:val="24"/>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7" w:name="n91"/>
      <w:bookmarkEnd w:id="77"/>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26. Роботи з утримання в належному стані територій автостоянок включають:</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8" w:name="n92"/>
      <w:bookmarkEnd w:id="78"/>
      <w:r w:rsidRPr="00D20340">
        <w:rPr>
          <w:rFonts w:ascii="Times New Roman" w:hAnsi="Times New Roman" w:cs="Times New Roman"/>
          <w:sz w:val="24"/>
          <w:szCs w:val="24"/>
          <w:lang w:val="uk-UA"/>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79" w:name="n93"/>
      <w:bookmarkEnd w:id="79"/>
      <w:r w:rsidRPr="00D20340">
        <w:rPr>
          <w:rFonts w:ascii="Times New Roman" w:hAnsi="Times New Roman" w:cs="Times New Roman"/>
          <w:sz w:val="24"/>
          <w:szCs w:val="24"/>
          <w:lang w:val="uk-UA"/>
        </w:rPr>
        <w:t>систематичне очищення території та під’їзних шляхів від пилу, сміття та листя шляхом їх підмітання та миття;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0" w:name="n94"/>
      <w:bookmarkEnd w:id="80"/>
      <w:r w:rsidRPr="00D20340">
        <w:rPr>
          <w:rFonts w:ascii="Times New Roman" w:hAnsi="Times New Roman" w:cs="Times New Roman"/>
          <w:sz w:val="24"/>
          <w:szCs w:val="24"/>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1" w:name="n95"/>
      <w:bookmarkEnd w:id="81"/>
      <w:r w:rsidRPr="00D20340">
        <w:rPr>
          <w:rFonts w:ascii="Times New Roman" w:hAnsi="Times New Roman" w:cs="Times New Roman"/>
          <w:sz w:val="24"/>
          <w:szCs w:val="24"/>
          <w:lang w:val="uk-UA"/>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2" w:name="n96"/>
      <w:bookmarkEnd w:id="82"/>
      <w:r w:rsidRPr="00D20340">
        <w:rPr>
          <w:rFonts w:ascii="Times New Roman" w:hAnsi="Times New Roman" w:cs="Times New Roman"/>
          <w:sz w:val="24"/>
          <w:szCs w:val="24"/>
          <w:lang w:val="uk-UA"/>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3" w:name="n97"/>
      <w:bookmarkEnd w:id="83"/>
      <w:r w:rsidRPr="00D20340">
        <w:rPr>
          <w:rFonts w:ascii="Times New Roman" w:hAnsi="Times New Roman" w:cs="Times New Roman"/>
          <w:sz w:val="24"/>
          <w:szCs w:val="24"/>
          <w:lang w:val="uk-UA"/>
        </w:rPr>
        <w:t>забезпечення утримання та належного функціонування засобів та обладнання зовнішнього освітлення території;</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4" w:name="n98"/>
      <w:bookmarkEnd w:id="84"/>
      <w:r w:rsidRPr="00D20340">
        <w:rPr>
          <w:rFonts w:ascii="Times New Roman" w:hAnsi="Times New Roman" w:cs="Times New Roman"/>
          <w:sz w:val="24"/>
          <w:szCs w:val="24"/>
          <w:lang w:val="uk-UA"/>
        </w:rPr>
        <w:t>утримання контрольно-пропускного пункту, приміщення для обслуговуючого персоналу, вбиралень, побутових приміщень тощо (у разі наявності);</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5" w:name="n99"/>
      <w:bookmarkEnd w:id="85"/>
      <w:r w:rsidRPr="00D20340">
        <w:rPr>
          <w:rFonts w:ascii="Times New Roman" w:hAnsi="Times New Roman" w:cs="Times New Roman"/>
          <w:sz w:val="24"/>
          <w:szCs w:val="24"/>
          <w:lang w:val="uk-UA"/>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6" w:name="n100"/>
      <w:bookmarkEnd w:id="86"/>
      <w:r w:rsidRPr="00D20340">
        <w:rPr>
          <w:rFonts w:ascii="Times New Roman" w:hAnsi="Times New Roman" w:cs="Times New Roman"/>
          <w:sz w:val="24"/>
          <w:szCs w:val="24"/>
          <w:lang w:val="uk-UA"/>
        </w:rPr>
        <w:t>утримання систем протипожежного захисту та зовнішнього протипожежного водопроводу;</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7" w:name="n101"/>
      <w:bookmarkEnd w:id="87"/>
      <w:r w:rsidRPr="00D20340">
        <w:rPr>
          <w:rFonts w:ascii="Times New Roman" w:hAnsi="Times New Roman" w:cs="Times New Roman"/>
          <w:sz w:val="24"/>
          <w:szCs w:val="24"/>
          <w:lang w:val="uk-UA"/>
        </w:rPr>
        <w:t>утримання первинних засобів пожежогасіння (вогнегасників), пожежного інвентарю, обладнання та засобів пожежогасіння;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8" w:name="n102"/>
      <w:bookmarkEnd w:id="88"/>
      <w:r w:rsidRPr="00D20340">
        <w:rPr>
          <w:rFonts w:ascii="Times New Roman" w:hAnsi="Times New Roman" w:cs="Times New Roman"/>
          <w:sz w:val="24"/>
          <w:szCs w:val="24"/>
          <w:lang w:val="uk-UA"/>
        </w:rPr>
        <w:t>утримання зелених насаджень, їх охорона та відновлення.</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89" w:name="n103"/>
      <w:bookmarkEnd w:id="89"/>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27.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bookmarkStart w:id="90" w:name="n104"/>
      <w:bookmarkEnd w:id="90"/>
      <w:r w:rsidR="007F527B" w:rsidRPr="00D20340">
        <w:rPr>
          <w:rFonts w:ascii="Times New Roman" w:hAnsi="Times New Roman" w:cs="Times New Roman"/>
          <w:sz w:val="24"/>
          <w:szCs w:val="24"/>
          <w:lang w:val="uk-UA"/>
        </w:rPr>
        <w:t xml:space="preserve"> </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Автостоянки використовують виключно за цільовим призначенням.</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91" w:name="n105"/>
      <w:bookmarkEnd w:id="91"/>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28. Утримання територій пляжів у належному стані здійснюється з дотриманням вимог </w:t>
      </w:r>
      <w:hyperlink r:id="rId55" w:tgtFrame="_blank" w:history="1">
        <w:r w:rsidR="007F527B" w:rsidRPr="00D20340">
          <w:rPr>
            <w:rStyle w:val="a7"/>
            <w:rFonts w:ascii="Times New Roman" w:hAnsi="Times New Roman"/>
            <w:color w:val="auto"/>
            <w:sz w:val="24"/>
            <w:szCs w:val="24"/>
            <w:lang w:val="uk-UA"/>
          </w:rPr>
          <w:t>Водного кодексу України</w:t>
        </w:r>
      </w:hyperlink>
      <w:r w:rsidR="007F527B" w:rsidRPr="00D20340">
        <w:rPr>
          <w:rFonts w:ascii="Times New Roman" w:hAnsi="Times New Roman" w:cs="Times New Roman"/>
          <w:sz w:val="24"/>
          <w:szCs w:val="24"/>
          <w:lang w:val="uk-UA"/>
        </w:rPr>
        <w:t>, </w:t>
      </w:r>
      <w:hyperlink r:id="rId56"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благоустрій населених пунктів» і </w:t>
      </w:r>
      <w:hyperlink r:id="rId57" w:tgtFrame="_blank" w:history="1">
        <w:r w:rsidR="007F527B" w:rsidRPr="00D20340">
          <w:rPr>
            <w:rStyle w:val="a7"/>
            <w:rFonts w:ascii="Times New Roman" w:hAnsi="Times New Roman"/>
            <w:color w:val="auto"/>
            <w:sz w:val="24"/>
            <w:szCs w:val="24"/>
            <w:lang w:val="uk-UA"/>
          </w:rPr>
          <w:t>Державних санітарних норм та правил утримання територій населених місць</w:t>
        </w:r>
      </w:hyperlink>
      <w:r w:rsidR="007F527B" w:rsidRPr="00D20340">
        <w:rPr>
          <w:rFonts w:ascii="Times New Roman" w:hAnsi="Times New Roman" w:cs="Times New Roman"/>
          <w:sz w:val="24"/>
          <w:szCs w:val="24"/>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92" w:name="n106"/>
      <w:bookmarkEnd w:id="92"/>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29. Утримання кладовищ, а також інших місць поховання здійснюється з дотриманням вимог:</w:t>
      </w:r>
      <w:bookmarkStart w:id="93" w:name="n107"/>
      <w:bookmarkEnd w:id="93"/>
      <w:r w:rsidR="007F527B" w:rsidRPr="00D20340">
        <w:rPr>
          <w:rFonts w:ascii="Times New Roman" w:hAnsi="Times New Roman" w:cs="Times New Roman"/>
          <w:sz w:val="24"/>
          <w:szCs w:val="24"/>
          <w:lang w:val="uk-UA"/>
        </w:rPr>
        <w:t xml:space="preserve"> </w:t>
      </w:r>
      <w:hyperlink r:id="rId58" w:tgtFrame="_blank" w:history="1">
        <w:r w:rsidR="007F527B" w:rsidRPr="00D20340">
          <w:rPr>
            <w:rStyle w:val="a7"/>
            <w:rFonts w:ascii="Times New Roman" w:hAnsi="Times New Roman"/>
            <w:color w:val="auto"/>
            <w:sz w:val="24"/>
            <w:szCs w:val="24"/>
            <w:lang w:val="uk-UA"/>
          </w:rPr>
          <w:t>Закону України</w:t>
        </w:r>
      </w:hyperlink>
      <w:r w:rsidR="007F527B" w:rsidRPr="00D20340">
        <w:rPr>
          <w:rFonts w:ascii="Times New Roman" w:hAnsi="Times New Roman" w:cs="Times New Roman"/>
          <w:sz w:val="24"/>
          <w:szCs w:val="24"/>
          <w:lang w:val="uk-UA"/>
        </w:rPr>
        <w:t> «Про поховання та похоронну справу»;</w:t>
      </w:r>
      <w:bookmarkStart w:id="94" w:name="n108"/>
      <w:bookmarkEnd w:id="94"/>
      <w:r w:rsidR="007F527B" w:rsidRPr="00D20340">
        <w:rPr>
          <w:rFonts w:ascii="Times New Roman" w:hAnsi="Times New Roman" w:cs="Times New Roman"/>
          <w:sz w:val="24"/>
          <w:szCs w:val="24"/>
          <w:lang w:val="uk-UA"/>
        </w:rPr>
        <w:t xml:space="preserve"> </w:t>
      </w:r>
      <w:hyperlink r:id="rId59" w:tgtFrame="_blank" w:history="1">
        <w:r w:rsidR="007F527B" w:rsidRPr="00D20340">
          <w:rPr>
            <w:rStyle w:val="a7"/>
            <w:rFonts w:ascii="Times New Roman" w:hAnsi="Times New Roman"/>
            <w:color w:val="auto"/>
            <w:sz w:val="24"/>
            <w:szCs w:val="24"/>
            <w:lang w:val="uk-UA"/>
          </w:rPr>
          <w:t>Порядку утримання кладовищ та інших місць поховань</w:t>
        </w:r>
      </w:hyperlink>
      <w:r w:rsidR="007F527B" w:rsidRPr="00D20340">
        <w:rPr>
          <w:rFonts w:ascii="Times New Roman" w:hAnsi="Times New Roman" w:cs="Times New Roman"/>
          <w:sz w:val="24"/>
          <w:szCs w:val="24"/>
          <w:lang w:val="uk-UA"/>
        </w:rPr>
        <w:t>, затвердженого наказом Державного комітету України з питань житлово-комунального господарства від 19 листопада 2003 року </w:t>
      </w:r>
      <w:hyperlink r:id="rId60" w:tgtFrame="_blank" w:history="1">
        <w:r w:rsidR="007F527B" w:rsidRPr="00D20340">
          <w:rPr>
            <w:rStyle w:val="a7"/>
            <w:rFonts w:ascii="Times New Roman" w:hAnsi="Times New Roman"/>
            <w:color w:val="auto"/>
            <w:sz w:val="24"/>
            <w:szCs w:val="24"/>
            <w:lang w:val="uk-UA"/>
          </w:rPr>
          <w:t>№ 193</w:t>
        </w:r>
      </w:hyperlink>
      <w:r w:rsidR="007F527B" w:rsidRPr="00D20340">
        <w:rPr>
          <w:rFonts w:ascii="Times New Roman" w:hAnsi="Times New Roman" w:cs="Times New Roman"/>
          <w:sz w:val="24"/>
          <w:szCs w:val="24"/>
          <w:lang w:val="uk-UA"/>
        </w:rPr>
        <w:t>, зареєстрованого у Міністерстві юстиції України 08 вересня 2004 року за № 1113/9712;</w:t>
      </w:r>
      <w:bookmarkStart w:id="95" w:name="n109"/>
      <w:bookmarkEnd w:id="95"/>
      <w:r w:rsidR="007F527B" w:rsidRPr="00D20340">
        <w:rPr>
          <w:rFonts w:ascii="Times New Roman" w:hAnsi="Times New Roman" w:cs="Times New Roman"/>
          <w:sz w:val="24"/>
          <w:szCs w:val="24"/>
          <w:lang w:val="uk-UA"/>
        </w:rPr>
        <w:t xml:space="preserve"> </w:t>
      </w:r>
      <w:hyperlink r:id="rId61" w:tgtFrame="_blank" w:history="1">
        <w:r w:rsidR="007F527B" w:rsidRPr="00D20340">
          <w:rPr>
            <w:rStyle w:val="a7"/>
            <w:rFonts w:ascii="Times New Roman" w:hAnsi="Times New Roman"/>
            <w:color w:val="auto"/>
            <w:sz w:val="24"/>
            <w:szCs w:val="24"/>
            <w:lang w:val="uk-UA"/>
          </w:rPr>
          <w:t>Державних санітарних правил та норм «Гігієнічні вимоги щодо облаштування і утримання кладовищ в населених пунктах України» (ДСанПіН 2.2.2.028-99)</w:t>
        </w:r>
      </w:hyperlink>
      <w:r w:rsidR="007F527B" w:rsidRPr="00D20340">
        <w:rPr>
          <w:rFonts w:ascii="Times New Roman" w:hAnsi="Times New Roman" w:cs="Times New Roman"/>
          <w:sz w:val="24"/>
          <w:szCs w:val="24"/>
          <w:lang w:val="uk-UA"/>
        </w:rPr>
        <w:t>, затверджених постановою Головного державного санітарного лікаря України від 01 липня 1999 року № 28, відповідних нормативних актів Верхньодніпровської міської ради.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lastRenderedPageBreak/>
        <w:t>Місця поховань (кладовища) повинні мати сплановану і впорядковану територію, упорядковані під'їзні шляхи, бути забезпеченими транспортним зв'язком з населеним пунктом.</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На території місць поховань розміщують:</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господарський двір, на якому розташовують допоміжні будівлі та інші об’єкти, в тому числі виставки – розпродажі намогильних споруд;</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будівлі, призначені для проведення громадських панахид;</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будинки трауру, ритуальні майданчики тощо;</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водопостачання для поливання зелених насаджень, шахтні колодязі, вода яких передбачена для технічних потреб відвідувачів та персоналу, а в разі їх відсутності використовують ємкості для води;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освітлення;</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спеціальні місця для розміщення контейнерів зі сміттям тощо;</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громадські туалети з радіусом обслуговування 0,5 км;</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Території місць поховань підлягають озелененню з найбільшим збереженням існуючих насаджень.</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 xml:space="preserve">На вході до кладовища на спеціальному інформаційному щиті вивішуються для населення основні положення Закону України "Про поховання та похоронну справу", інші нормативно-правові акти та режим роботи кладовища. </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Установлюється щит із зображенням схематичного плану кладовища, зазначенням місць почесного поховання, напрямку головної алеї та основних доріг, розташування будівельних споруд, допоміжних будівель, громадського туалету тощо.</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структурним підрозділом/виконавчим органом Верхньодніпровської міської ради за рахунок коштів місцевого бюджету.</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Утримання військових братських та одиночних могил забезпечує структурний підрозділ/виконавчий орган Верхньодніпровської міської ради із залученням органів охорони культурної спадщини відповідно до їх повноважень.</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Утримання місць поховань, що перебувають на державному обліку як об'єкти культурної спадщини, забезпечує структурний підрозділ/виконавчий орган Верхньодніпровської міської ради із залученням органів охорони культурної спадщини.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Утримання в належному естетичному та санітарному стані могил, місць родинного поховання, намогильних споруд здійснюється відповідно їх користувачами (власниками) за рахунок власних коштів.</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Місця невідомих поховань, віднесені в установленому чинним законодавством порядку до об'єктів культурної спадщини, беруть на державний облік і утримують органи охорони культурної спадщини.</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Поховання померлих здійснюється з дотриманням вимог санітарно-епідеміологічного законодавства.</w:t>
      </w:r>
    </w:p>
    <w:p w:rsidR="007F527B" w:rsidRPr="00D20340"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t>Забороняється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96" w:name="n110"/>
      <w:bookmarkEnd w:id="96"/>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30.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7F527B" w:rsidRPr="00D20340" w:rsidRDefault="005F094B" w:rsidP="00157030">
      <w:pPr>
        <w:pStyle w:val="af"/>
        <w:widowControl w:val="0"/>
        <w:ind w:right="-2" w:firstLine="567"/>
        <w:jc w:val="both"/>
        <w:rPr>
          <w:rStyle w:val="FontStyle36"/>
          <w:sz w:val="24"/>
          <w:szCs w:val="24"/>
        </w:rPr>
      </w:pPr>
      <w:r w:rsidRPr="003A09CC">
        <w:rPr>
          <w:rStyle w:val="FontStyle36"/>
          <w:sz w:val="24"/>
          <w:szCs w:val="24"/>
        </w:rPr>
        <w:t>2.</w:t>
      </w:r>
      <w:r w:rsidR="007F527B" w:rsidRPr="00D20340">
        <w:rPr>
          <w:rStyle w:val="FontStyle36"/>
          <w:sz w:val="24"/>
          <w:szCs w:val="24"/>
        </w:rPr>
        <w:t xml:space="preserve">31. Підприємства, установи, організації, фізичні особи-суб'єкти підприємницької діяльності, громадяни, які експлуатують ліхтарі вуличного освітлення, засоби та обладнання зовнішнього освітлення, установки по декоративному підсвічуванню будинків і пам'ятників, </w:t>
      </w:r>
      <w:r w:rsidR="007F527B" w:rsidRPr="00D20340">
        <w:rPr>
          <w:rStyle w:val="FontStyle36"/>
          <w:sz w:val="24"/>
          <w:szCs w:val="24"/>
        </w:rPr>
        <w:lastRenderedPageBreak/>
        <w:t xml:space="preserve">вивісок, вітрин, світлової реклами, </w:t>
      </w:r>
      <w:r w:rsidR="007F527B" w:rsidRPr="00D20340">
        <w:rPr>
          <w:rStyle w:val="FontStyle37"/>
          <w:b w:val="0"/>
          <w:sz w:val="24"/>
          <w:szCs w:val="24"/>
        </w:rPr>
        <w:t xml:space="preserve">зобов'язані </w:t>
      </w:r>
      <w:r w:rsidR="007F527B" w:rsidRPr="00D20340">
        <w:rPr>
          <w:rStyle w:val="FontStyle36"/>
          <w:sz w:val="24"/>
          <w:szCs w:val="24"/>
        </w:rPr>
        <w:t>забезпечити їх належний режим роботи та технічний, естетичний стан.</w:t>
      </w:r>
    </w:p>
    <w:p w:rsidR="007F527B" w:rsidRPr="00D20340" w:rsidRDefault="007F527B" w:rsidP="00157030">
      <w:pPr>
        <w:pStyle w:val="af"/>
        <w:widowControl w:val="0"/>
        <w:ind w:right="-2" w:firstLine="567"/>
        <w:jc w:val="both"/>
        <w:rPr>
          <w:rStyle w:val="FontStyle37"/>
          <w:b w:val="0"/>
          <w:sz w:val="24"/>
          <w:szCs w:val="24"/>
        </w:rPr>
      </w:pPr>
      <w:r w:rsidRPr="00D20340">
        <w:rPr>
          <w:rStyle w:val="FontStyle36"/>
          <w:sz w:val="24"/>
          <w:szCs w:val="24"/>
          <w:lang w:eastAsia="uk-UA"/>
        </w:rPr>
        <w:t>Утримання засобів та обладнання зовнішнього вуличного освітлення балансоутримувачами реалізується відповідно до Державних будівельних норм України (ДБН В.2.5-28-2006) "Природне і штучне освітлення", галузевих комунальних норм України "Виробничі показники часу з поточного ремонту та обслуговування об'єктів зовнішнього освітлення" (ГКН 02.08-008-2002), наказу Держжитлокомунгоспу від 17.05.2005 № 76 "Про затвердження Правил утримання жилих будинків та прибудинкових територій".</w:t>
      </w:r>
    </w:p>
    <w:p w:rsidR="007F527B" w:rsidRPr="00D20340" w:rsidRDefault="007F527B" w:rsidP="00157030">
      <w:pPr>
        <w:pStyle w:val="af"/>
        <w:widowControl w:val="0"/>
        <w:ind w:right="-2" w:firstLine="567"/>
        <w:jc w:val="both"/>
        <w:rPr>
          <w:rStyle w:val="FontStyle37"/>
          <w:b w:val="0"/>
          <w:sz w:val="24"/>
          <w:szCs w:val="24"/>
        </w:rPr>
      </w:pPr>
      <w:r w:rsidRPr="00D20340">
        <w:rPr>
          <w:rStyle w:val="FontStyle36"/>
          <w:sz w:val="24"/>
          <w:szCs w:val="24"/>
          <w:lang w:eastAsia="uk-UA"/>
        </w:rPr>
        <w:t>Утримання та обслуговування мереж освітлення прибудинкових територій здійснюється їх балансоутримувачем.</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На території автозаправних станцій і автостоянок, прилеглих до них вулиць і доріг з транспортним рухом світильники повинні встановлюватися на висоті не менше </w:t>
      </w:r>
      <w:smartTag w:uri="urn:schemas-microsoft-com:office:smarttags" w:element="metricconverter">
        <w:smartTagPr>
          <w:attr w:name="ProductID" w:val="3 м"/>
        </w:smartTagPr>
        <w:r w:rsidRPr="00D20340">
          <w:rPr>
            <w:rStyle w:val="FontStyle37"/>
            <w:b w:val="0"/>
            <w:sz w:val="24"/>
            <w:szCs w:val="24"/>
            <w:lang w:eastAsia="uk-UA"/>
          </w:rPr>
          <w:t>3 м</w:t>
        </w:r>
      </w:smartTag>
      <w:r w:rsidRPr="00D20340">
        <w:rPr>
          <w:rStyle w:val="FontStyle37"/>
          <w:b w:val="0"/>
          <w:sz w:val="24"/>
          <w:szCs w:val="24"/>
          <w:lang w:eastAsia="uk-UA"/>
        </w:rPr>
        <w:t>.</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Для освітлення вказаних об'єктів не допускається застосовувати прожектори, які розташовуються на дахах і навісах і спрямовані в бік вулиць або доріг.</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Над кожним входом у будинок або поряд з ним повинні бути встановлені світильники, які забезпечують освітлення на площадці основного входу, на запасному або технічному вході та пішохідній доріжці завдовжки </w:t>
      </w:r>
      <w:smartTag w:uri="urn:schemas-microsoft-com:office:smarttags" w:element="metricconverter">
        <w:smartTagPr>
          <w:attr w:name="ProductID" w:val="4 м"/>
        </w:smartTagPr>
        <w:r w:rsidRPr="00D20340">
          <w:rPr>
            <w:rStyle w:val="FontStyle37"/>
            <w:b w:val="0"/>
            <w:sz w:val="24"/>
            <w:szCs w:val="24"/>
            <w:lang w:eastAsia="uk-UA"/>
          </w:rPr>
          <w:t xml:space="preserve">4 м </w:t>
        </w:r>
      </w:smartTag>
      <w:r w:rsidRPr="00D20340">
        <w:rPr>
          <w:rStyle w:val="FontStyle36"/>
          <w:sz w:val="24"/>
          <w:szCs w:val="24"/>
          <w:lang w:eastAsia="uk-UA"/>
        </w:rPr>
        <w:t>біля основного входу в будинок.</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На територіях парків і скверів повинні встановлюватися ліхтарі освітлювання вздовж доріжок та на майданчиках. Кількість світлоточок визначається згідно з технічними умовами та нормами.</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Включення та відключення зовнішнього освітлення вулиць, доріг, площ та територій мікрорайонів виконується згідно з графіком включення та виключення зовнішнього освітлення, затвердженим балансоутримувачем об'єктів зовнішнього освітлення, з урахуванням зниження рівня природного освітлення до </w:t>
      </w:r>
      <w:r w:rsidRPr="00D20340">
        <w:rPr>
          <w:rStyle w:val="FontStyle37"/>
          <w:b w:val="0"/>
          <w:sz w:val="24"/>
          <w:szCs w:val="24"/>
          <w:lang w:eastAsia="uk-UA"/>
        </w:rPr>
        <w:t xml:space="preserve">20 лк </w:t>
      </w:r>
      <w:r w:rsidRPr="00D20340">
        <w:rPr>
          <w:rStyle w:val="FontStyle36"/>
          <w:sz w:val="24"/>
          <w:szCs w:val="24"/>
          <w:lang w:eastAsia="uk-UA"/>
        </w:rPr>
        <w:t xml:space="preserve">або його підвищення до </w:t>
      </w:r>
      <w:r w:rsidRPr="00D20340">
        <w:rPr>
          <w:rStyle w:val="FontStyle37"/>
          <w:b w:val="0"/>
          <w:sz w:val="24"/>
          <w:szCs w:val="24"/>
          <w:lang w:eastAsia="uk-UA"/>
        </w:rPr>
        <w:t xml:space="preserve">10 лк, </w:t>
      </w:r>
      <w:r w:rsidRPr="00D20340">
        <w:rPr>
          <w:rStyle w:val="FontStyle36"/>
          <w:sz w:val="24"/>
          <w:szCs w:val="24"/>
          <w:lang w:eastAsia="uk-UA"/>
        </w:rPr>
        <w:t>а також відповідно до вимог державних стандартів, технічних умов та норм, затверджених у встановленому порядку (наказ Міністерства з питань житлово-комунального господарства України № 178 від 09.11.2007).</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Включення та відключення приладів зовнішнього освітлення, покажчиків вулиць, а також елементів зовнішнього архітектурного освітлення виконується в режимі зовнішнього освітлення вулиць.</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Балансоутримувач забезпечує своєчасне фарбування опор зовнішнього освітлення (ліхтарів) та кронштейнів кріплення світильників, перевірку розташування та розфазування світильників, профілактику телемеханічних пристроїв та шаф управління мережами зовнішнього освітлення.</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Вивіз пошкоджених опор зовнішнього освітлення (ліхтарів) та усунення можливих пошкоджень мереж, що можуть призвести до травмування людей, проводиться балансоутримувачем </w:t>
      </w:r>
      <w:r w:rsidRPr="00D20340">
        <w:rPr>
          <w:rStyle w:val="FontStyle37"/>
          <w:b w:val="0"/>
          <w:sz w:val="24"/>
          <w:szCs w:val="24"/>
          <w:lang w:eastAsia="uk-UA"/>
        </w:rPr>
        <w:t>негайно.</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Роботи з усунення пошкоджень мереж зовнішнього освітлення проводяться з огородженням місць проведення робіт.</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Зовнішнє архітектурне освітлення повинно забезпечувати у вечірній час добру видимість і виразність найбільш важливих об'єктів благоустрою і підвищувати комфортність світлового середовища.</w:t>
      </w:r>
    </w:p>
    <w:p w:rsidR="007F527B" w:rsidRPr="00D20340" w:rsidRDefault="007F527B" w:rsidP="00157030">
      <w:pPr>
        <w:pStyle w:val="af"/>
        <w:widowControl w:val="0"/>
        <w:ind w:right="-2" w:firstLine="567"/>
        <w:jc w:val="both"/>
        <w:rPr>
          <w:rStyle w:val="FontStyle36"/>
          <w:sz w:val="24"/>
          <w:szCs w:val="24"/>
          <w:lang w:eastAsia="uk-UA"/>
        </w:rPr>
      </w:pPr>
      <w:r w:rsidRPr="00D20340">
        <w:rPr>
          <w:rStyle w:val="FontStyle36"/>
          <w:sz w:val="24"/>
          <w:szCs w:val="24"/>
          <w:lang w:eastAsia="uk-UA"/>
        </w:rPr>
        <w:t>Установки архітектурно-декоративного освітлення не повинні засліплювати водіїв транспорту і пішоходів, освітлювати квартири житлових будинків.</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Для забезпечення безаварійної роботи обладнання зовнішнього освітлення щомісячно проводяться профілактичні огляди мереж. Усунення можливих пошкоджень мереж зовнішнього освітлення, що не загрожує безпеці мешканців, проводиться у термін не більше трьох діб.</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6"/>
          <w:sz w:val="24"/>
          <w:szCs w:val="24"/>
          <w:lang w:eastAsia="uk-UA"/>
        </w:rPr>
        <w:t xml:space="preserve">Розміщення обладнання архітектурно-художнього підсвітлювання на фасаді будівель та споруд здійснюється виключно на підставі відповідного дозволу, згоди власника будівлі або приміщень, за проектом. </w:t>
      </w:r>
    </w:p>
    <w:p w:rsidR="007F527B" w:rsidRPr="00D20340" w:rsidRDefault="007F527B" w:rsidP="00157030">
      <w:pPr>
        <w:pStyle w:val="af"/>
        <w:widowControl w:val="0"/>
        <w:ind w:right="-2" w:firstLine="567"/>
        <w:jc w:val="both"/>
        <w:rPr>
          <w:rStyle w:val="FontStyle37"/>
          <w:b w:val="0"/>
          <w:sz w:val="24"/>
          <w:szCs w:val="24"/>
          <w:lang w:eastAsia="uk-UA"/>
        </w:rPr>
      </w:pPr>
      <w:r w:rsidRPr="00D20340">
        <w:rPr>
          <w:rStyle w:val="FontStyle37"/>
          <w:b w:val="0"/>
          <w:sz w:val="24"/>
          <w:szCs w:val="24"/>
          <w:lang w:eastAsia="uk-UA"/>
        </w:rPr>
        <w:t xml:space="preserve">Забороняється </w:t>
      </w:r>
      <w:r w:rsidRPr="00D20340">
        <w:rPr>
          <w:rStyle w:val="FontStyle36"/>
          <w:sz w:val="24"/>
          <w:szCs w:val="24"/>
          <w:lang w:eastAsia="uk-UA"/>
        </w:rPr>
        <w:t>відключення освітлення у темний час доби на пішохідних переходах, а також ділянках автомобільних доріг  з високим рівнем небезпеки.</w:t>
      </w:r>
    </w:p>
    <w:p w:rsidR="007F527B" w:rsidRPr="00D20340" w:rsidRDefault="007F527B" w:rsidP="00157030">
      <w:pPr>
        <w:pStyle w:val="af"/>
        <w:widowControl w:val="0"/>
        <w:ind w:right="-2" w:firstLine="567"/>
        <w:jc w:val="both"/>
        <w:rPr>
          <w:rFonts w:ascii="Times New Roman" w:hAnsi="Times New Roman"/>
          <w:sz w:val="24"/>
          <w:szCs w:val="24"/>
          <w:lang w:eastAsia="uk-UA"/>
        </w:rPr>
      </w:pPr>
      <w:r w:rsidRPr="00D20340">
        <w:rPr>
          <w:rStyle w:val="FontStyle36"/>
          <w:sz w:val="24"/>
          <w:szCs w:val="24"/>
          <w:lang w:eastAsia="uk-UA"/>
        </w:rPr>
        <w:t>Зовнішнє освітлення вулиць, доріг і площ з регулярним транспортним рухом повинно відповідати нормам чинного законодавства.</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97" w:name="n111"/>
      <w:bookmarkEnd w:id="97"/>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32. Утримання майданчиків та зон для вигулу домашніх тварин здійснюється з дотриманням вимог </w:t>
      </w:r>
      <w:hyperlink r:id="rId62" w:tgtFrame="_blank" w:history="1">
        <w:r w:rsidR="007F527B" w:rsidRPr="00D20340">
          <w:rPr>
            <w:rStyle w:val="a7"/>
            <w:rFonts w:ascii="Times New Roman" w:hAnsi="Times New Roman"/>
            <w:color w:val="auto"/>
            <w:sz w:val="24"/>
            <w:szCs w:val="24"/>
            <w:lang w:val="uk-UA"/>
          </w:rPr>
          <w:t>статті 30</w:t>
        </w:r>
      </w:hyperlink>
      <w:hyperlink r:id="rId63" w:tgtFrame="_blank" w:history="1">
        <w:r w:rsidR="007F527B" w:rsidRPr="00D20340">
          <w:rPr>
            <w:rStyle w:val="a7"/>
            <w:rFonts w:ascii="Times New Roman" w:hAnsi="Times New Roman"/>
            <w:bCs/>
            <w:color w:val="auto"/>
            <w:sz w:val="24"/>
            <w:szCs w:val="24"/>
            <w:vertAlign w:val="superscript"/>
            <w:lang w:val="uk-UA"/>
          </w:rPr>
          <w:t>-1</w:t>
        </w:r>
      </w:hyperlink>
      <w:r w:rsidR="007F527B" w:rsidRPr="00D20340">
        <w:rPr>
          <w:rFonts w:ascii="Times New Roman" w:hAnsi="Times New Roman" w:cs="Times New Roman"/>
          <w:sz w:val="24"/>
          <w:szCs w:val="24"/>
          <w:lang w:val="uk-UA"/>
        </w:rPr>
        <w:t> Закону України «Про благоустрій населених пунктів».</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D20340">
        <w:rPr>
          <w:rFonts w:ascii="Times New Roman" w:hAnsi="Times New Roman" w:cs="Times New Roman"/>
          <w:sz w:val="24"/>
          <w:szCs w:val="24"/>
          <w:lang w:val="uk-UA"/>
        </w:rPr>
        <w:lastRenderedPageBreak/>
        <w:t>2.</w:t>
      </w:r>
      <w:r w:rsidR="007F527B" w:rsidRPr="00D20340">
        <w:rPr>
          <w:rFonts w:ascii="Times New Roman" w:hAnsi="Times New Roman" w:cs="Times New Roman"/>
          <w:sz w:val="24"/>
          <w:szCs w:val="24"/>
          <w:lang w:val="uk-UA"/>
        </w:rPr>
        <w:t>33. Територія ринків (в тому числі господарські майданчики, під'їзні шляхи та підходи) повинні мати тверде покриття (асфальт, кругляк) з ухилом, що забезпечує стік зливових і талих вод. Територія ринку повинна мати каналізацію та водопровід. Господарські площадки необхідно розташовувати на відстані не менше 30 м від місць торгівлі. При визначенні кількості урн слід виходити з того, що на кожні 50 м площі ринку повинна бути встановлена одна урна, причому відстань між ними вздовж лінії торговельних прилавків не повинно перевищувати 10 м. При визначенні кількості сміттєзбірників місткістю до 100 л слід виходити з розрахунку: не менше одного на 200 м площі ринку і встановлювати їх уздовж лінії торговельних прилавків, при цьому відстань між ними не повинно перевищувати 20 м. Для збору харчових відходів на продовольчих ринках повинні бути встановлені спеціальні ємності. На ринках площею 0,2 га і більше зібрані на території відходи слід зберігати в контейнерах ємністю 0,75 м. Один день на тиждень оголошується санітарним для прибирання та дезінфекції всій території ринку, основних і підсобних приміщень, торгових місць, прилавків, столів, інвентарю. Технічний персонал ринку після його закриття повинен проводити основне прибирання території. Вдень слід проводити патрульне прибирання та очищення наповнених відходами урн. У теплий період року, крім обов'язкового підмітання, територію ринку з твердим покриттям слід щодня мити.</w:t>
      </w:r>
    </w:p>
    <w:p w:rsidR="007F527B" w:rsidRPr="00D20340" w:rsidRDefault="005F094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98" w:name="n112"/>
      <w:bookmarkEnd w:id="98"/>
      <w:r w:rsidRPr="00D20340">
        <w:rPr>
          <w:rFonts w:ascii="Times New Roman" w:hAnsi="Times New Roman" w:cs="Times New Roman"/>
          <w:sz w:val="24"/>
          <w:szCs w:val="24"/>
          <w:lang w:val="uk-UA"/>
        </w:rPr>
        <w:t>2.</w:t>
      </w:r>
      <w:r w:rsidR="007F527B" w:rsidRPr="00D20340">
        <w:rPr>
          <w:rFonts w:ascii="Times New Roman" w:hAnsi="Times New Roman" w:cs="Times New Roman"/>
          <w:sz w:val="24"/>
          <w:szCs w:val="24"/>
          <w:lang w:val="uk-UA"/>
        </w:rPr>
        <w:t xml:space="preserve">34. Порядок проведення робіт з технічної інвентаризації та паспортизації об’єктів благоустрою визначається </w:t>
      </w:r>
      <w:hyperlink r:id="rId64" w:anchor="n13" w:tgtFrame="_blank" w:history="1">
        <w:r w:rsidR="007F527B" w:rsidRPr="00D20340">
          <w:rPr>
            <w:rStyle w:val="a7"/>
            <w:rFonts w:ascii="Times New Roman" w:hAnsi="Times New Roman"/>
            <w:color w:val="auto"/>
            <w:sz w:val="24"/>
            <w:szCs w:val="24"/>
            <w:lang w:val="uk-UA"/>
          </w:rPr>
          <w:t>Інструкцією з проведення технічної інвентаризації та паспортизації об’єктів благоустрою населених пунктів</w:t>
        </w:r>
      </w:hyperlink>
      <w:r w:rsidR="007F527B" w:rsidRPr="00D20340">
        <w:rPr>
          <w:rFonts w:ascii="Times New Roman" w:hAnsi="Times New Roman" w:cs="Times New Roman"/>
          <w:sz w:val="24"/>
          <w:szCs w:val="24"/>
          <w:lang w:val="uk-UA"/>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7F527B" w:rsidRPr="0021344E" w:rsidRDefault="007F527B" w:rsidP="00EC1B11">
      <w:pPr>
        <w:widowControl w:val="0"/>
        <w:tabs>
          <w:tab w:val="left" w:pos="7371"/>
        </w:tabs>
        <w:spacing w:after="0" w:line="240" w:lineRule="auto"/>
        <w:ind w:right="-2" w:firstLine="567"/>
        <w:rPr>
          <w:rFonts w:ascii="Bookman Old Style" w:hAnsi="Bookman Old Style"/>
          <w:b/>
          <w:bCs/>
          <w:sz w:val="18"/>
          <w:szCs w:val="18"/>
          <w:lang w:val="uk-UA"/>
        </w:rPr>
      </w:pPr>
      <w:bookmarkStart w:id="99" w:name="n113"/>
      <w:bookmarkEnd w:id="99"/>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b/>
          <w:bCs/>
          <w:sz w:val="24"/>
          <w:szCs w:val="24"/>
          <w:lang w:val="uk-UA"/>
        </w:rPr>
      </w:pPr>
      <w:r w:rsidRPr="00D55A90">
        <w:rPr>
          <w:rFonts w:ascii="Times New Roman" w:hAnsi="Times New Roman" w:cs="Times New Roman"/>
          <w:b/>
          <w:bCs/>
          <w:sz w:val="24"/>
          <w:szCs w:val="24"/>
          <w:lang w:val="uk-UA"/>
        </w:rPr>
        <w:t>ІІІ. Вимоги до впорядкування територій підприємств, установ, організацій у сфері благоустрою населених пунктів</w:t>
      </w:r>
    </w:p>
    <w:p w:rsidR="007F527B" w:rsidRPr="00D55A90" w:rsidRDefault="00D55A90"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0" w:name="n114"/>
      <w:bookmarkEnd w:id="100"/>
      <w:r>
        <w:rPr>
          <w:rFonts w:ascii="Times New Roman" w:hAnsi="Times New Roman" w:cs="Times New Roman"/>
          <w:sz w:val="24"/>
          <w:szCs w:val="24"/>
          <w:lang w:val="uk-UA"/>
        </w:rPr>
        <w:t>3.</w:t>
      </w:r>
      <w:r w:rsidR="007F527B" w:rsidRPr="00D55A90">
        <w:rPr>
          <w:rFonts w:ascii="Times New Roman" w:hAnsi="Times New Roman" w:cs="Times New Roman"/>
          <w:sz w:val="24"/>
          <w:szCs w:val="24"/>
          <w:lang w:val="uk-UA"/>
        </w:rPr>
        <w:t xml:space="preserve">1. Підприємства, установи, організації, </w:t>
      </w:r>
      <w:r w:rsidR="007F527B" w:rsidRPr="00D55A90">
        <w:rPr>
          <w:rStyle w:val="FontStyle36"/>
          <w:sz w:val="24"/>
          <w:szCs w:val="24"/>
          <w:lang w:val="uk-UA"/>
        </w:rPr>
        <w:t>фізичні особи-суб'єкти підприємницької діяльності</w:t>
      </w:r>
      <w:r w:rsidR="007F527B" w:rsidRPr="00D55A90">
        <w:rPr>
          <w:rFonts w:ascii="Times New Roman" w:hAnsi="Times New Roman" w:cs="Times New Roman"/>
          <w:sz w:val="24"/>
          <w:szCs w:val="24"/>
          <w:lang w:val="uk-UA"/>
        </w:rPr>
        <w:t>, які розміщуються на території населених пунктів територіальної громади,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1" w:name="n115"/>
      <w:bookmarkEnd w:id="101"/>
      <w:r w:rsidRPr="00D55A90">
        <w:rPr>
          <w:rFonts w:ascii="Times New Roman" w:hAnsi="Times New Roman" w:cs="Times New Roman"/>
          <w:sz w:val="24"/>
          <w:szCs w:val="24"/>
          <w:lang w:val="uk-UA"/>
        </w:rPr>
        <w:t>Визначення меж утримання територій, прилеглих до території підприємств, установ, організацій, здійснюється відповідно до </w:t>
      </w:r>
      <w:hyperlink r:id="rId65" w:anchor="n175" w:history="1">
        <w:r w:rsidRPr="00D55A90">
          <w:rPr>
            <w:rStyle w:val="a7"/>
            <w:rFonts w:ascii="Times New Roman" w:hAnsi="Times New Roman"/>
            <w:color w:val="auto"/>
            <w:sz w:val="24"/>
            <w:szCs w:val="24"/>
            <w:lang w:val="uk-UA"/>
          </w:rPr>
          <w:t>розділу VIІ</w:t>
        </w:r>
      </w:hyperlink>
      <w:r w:rsidRPr="00D55A90">
        <w:rPr>
          <w:rFonts w:ascii="Times New Roman" w:hAnsi="Times New Roman" w:cs="Times New Roman"/>
          <w:sz w:val="24"/>
          <w:szCs w:val="24"/>
          <w:lang w:val="uk-UA"/>
        </w:rPr>
        <w:t> цих  Правил.</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2" w:name="n116"/>
      <w:bookmarkEnd w:id="102"/>
      <w:r w:rsidRPr="00D55A90">
        <w:rPr>
          <w:rFonts w:ascii="Times New Roman" w:hAnsi="Times New Roman" w:cs="Times New Roman"/>
          <w:sz w:val="24"/>
          <w:szCs w:val="24"/>
          <w:lang w:val="uk-UA"/>
        </w:rPr>
        <w:t>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здійснює відповідний структурний підрозділ міської ради за формулою</w:t>
      </w:r>
      <w:r w:rsidR="0034232B">
        <w:rPr>
          <w:rFonts w:ascii="Times New Roman" w:hAnsi="Times New Roman" w:cs="Times New Roman"/>
          <w:sz w:val="24"/>
          <w:szCs w:val="24"/>
          <w:lang w:val="uk-UA"/>
        </w:rPr>
        <w:t>:</w:t>
      </w:r>
    </w:p>
    <w:p w:rsidR="00E8495E" w:rsidRPr="00D55A90" w:rsidRDefault="00E8495E" w:rsidP="00D55A90">
      <w:pPr>
        <w:widowControl w:val="0"/>
        <w:tabs>
          <w:tab w:val="left" w:pos="7371"/>
        </w:tabs>
        <w:spacing w:after="0" w:line="240" w:lineRule="auto"/>
        <w:ind w:right="-2"/>
        <w:jc w:val="both"/>
        <w:rPr>
          <w:rFonts w:ascii="Times New Roman" w:hAnsi="Times New Roman" w:cs="Times New Roman"/>
          <w:sz w:val="24"/>
          <w:szCs w:val="24"/>
          <w:lang w:val="uk-UA"/>
        </w:rPr>
      </w:pPr>
      <w:bookmarkStart w:id="103" w:name="n117"/>
      <w:bookmarkEnd w:id="103"/>
    </w:p>
    <w:p w:rsidR="007F527B" w:rsidRPr="00D55A90" w:rsidRDefault="0034232B" w:rsidP="00D55A90">
      <w:pPr>
        <w:widowControl w:val="0"/>
        <w:tabs>
          <w:tab w:val="left" w:pos="7371"/>
        </w:tabs>
        <w:spacing w:after="0" w:line="240" w:lineRule="auto"/>
        <w:ind w:right="-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F527B" w:rsidRPr="00D55A90">
        <w:rPr>
          <w:rFonts w:ascii="Times New Roman" w:hAnsi="Times New Roman" w:cs="Times New Roman"/>
          <w:sz w:val="24"/>
          <w:szCs w:val="24"/>
          <w:lang w:val="uk-UA"/>
        </w:rPr>
        <w:t>В = П</w:t>
      </w:r>
      <w:r w:rsidR="007F527B" w:rsidRPr="00D55A90">
        <w:rPr>
          <w:rFonts w:ascii="Times New Roman" w:hAnsi="Times New Roman" w:cs="Times New Roman"/>
          <w:bCs/>
          <w:sz w:val="24"/>
          <w:szCs w:val="24"/>
          <w:vertAlign w:val="subscript"/>
          <w:lang w:val="uk-UA"/>
        </w:rPr>
        <w:t>з</w:t>
      </w:r>
      <w:r w:rsidR="007F527B" w:rsidRPr="00D55A90">
        <w:rPr>
          <w:rFonts w:ascii="Times New Roman" w:hAnsi="Times New Roman" w:cs="Times New Roman"/>
          <w:sz w:val="24"/>
          <w:szCs w:val="24"/>
          <w:lang w:val="uk-UA"/>
        </w:rPr>
        <w:t> х С</w:t>
      </w:r>
      <w:r w:rsidR="007F527B" w:rsidRPr="00D55A90">
        <w:rPr>
          <w:rFonts w:ascii="Times New Roman" w:hAnsi="Times New Roman" w:cs="Times New Roman"/>
          <w:bCs/>
          <w:sz w:val="24"/>
          <w:szCs w:val="24"/>
          <w:vertAlign w:val="subscript"/>
          <w:lang w:val="uk-UA"/>
        </w:rPr>
        <w:t>бв</w:t>
      </w:r>
      <w:r w:rsidR="007F527B" w:rsidRPr="00D55A90">
        <w:rPr>
          <w:rFonts w:ascii="Times New Roman" w:hAnsi="Times New Roman" w:cs="Times New Roman"/>
          <w:sz w:val="24"/>
          <w:szCs w:val="24"/>
          <w:lang w:val="uk-UA"/>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88"/>
        <w:gridCol w:w="787"/>
        <w:gridCol w:w="457"/>
        <w:gridCol w:w="7935"/>
      </w:tblGrid>
      <w:tr w:rsidR="007F527B" w:rsidRPr="00D55A90" w:rsidTr="006C6DD4">
        <w:tc>
          <w:tcPr>
            <w:tcW w:w="465"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bookmarkStart w:id="104" w:name="n118"/>
            <w:bookmarkEnd w:id="104"/>
            <w:r w:rsidRPr="00D55A90">
              <w:rPr>
                <w:rFonts w:ascii="Times New Roman" w:hAnsi="Times New Roman" w:cs="Times New Roman"/>
                <w:sz w:val="24"/>
                <w:szCs w:val="24"/>
                <w:lang w:val="uk-UA"/>
              </w:rPr>
              <w:t>де</w:t>
            </w:r>
          </w:p>
        </w:tc>
        <w:tc>
          <w:tcPr>
            <w:tcW w:w="750"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П</w:t>
            </w:r>
            <w:r w:rsidRPr="00D55A90">
              <w:rPr>
                <w:rFonts w:ascii="Times New Roman" w:hAnsi="Times New Roman" w:cs="Times New Roman"/>
                <w:bCs/>
                <w:sz w:val="24"/>
                <w:szCs w:val="24"/>
                <w:vertAlign w:val="subscript"/>
                <w:lang w:val="uk-UA"/>
              </w:rPr>
              <w:t>з</w:t>
            </w:r>
          </w:p>
        </w:tc>
        <w:tc>
          <w:tcPr>
            <w:tcW w:w="435"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w:t>
            </w:r>
          </w:p>
        </w:tc>
        <w:tc>
          <w:tcPr>
            <w:tcW w:w="7560"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загальна площа території, закріпленої за підприємством, установою, організацією;</w:t>
            </w:r>
          </w:p>
        </w:tc>
      </w:tr>
      <w:tr w:rsidR="007F527B" w:rsidRPr="00D55A90" w:rsidTr="006C6DD4">
        <w:tc>
          <w:tcPr>
            <w:tcW w:w="465"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p>
        </w:tc>
        <w:tc>
          <w:tcPr>
            <w:tcW w:w="750"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С</w:t>
            </w:r>
            <w:r w:rsidRPr="00D55A90">
              <w:rPr>
                <w:rFonts w:ascii="Times New Roman" w:hAnsi="Times New Roman" w:cs="Times New Roman"/>
                <w:bCs/>
                <w:sz w:val="24"/>
                <w:szCs w:val="24"/>
                <w:vertAlign w:val="subscript"/>
                <w:lang w:val="uk-UA"/>
              </w:rPr>
              <w:t>бв</w:t>
            </w:r>
          </w:p>
        </w:tc>
        <w:tc>
          <w:tcPr>
            <w:tcW w:w="435"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w:t>
            </w:r>
          </w:p>
        </w:tc>
        <w:tc>
          <w:tcPr>
            <w:tcW w:w="7560" w:type="dxa"/>
            <w:tcBorders>
              <w:top w:val="nil"/>
              <w:left w:val="nil"/>
              <w:bottom w:val="nil"/>
              <w:right w:val="nil"/>
            </w:tcBorders>
          </w:tcPr>
          <w:p w:rsidR="007F527B" w:rsidRPr="00D55A90" w:rsidRDefault="007F527B" w:rsidP="00D55A90">
            <w:pPr>
              <w:widowControl w:val="0"/>
              <w:tabs>
                <w:tab w:val="left" w:pos="7371"/>
              </w:tabs>
              <w:spacing w:after="0" w:line="240" w:lineRule="auto"/>
              <w:ind w:right="-2"/>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 xml:space="preserve">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 територіальної громади. </w:t>
            </w:r>
          </w:p>
        </w:tc>
      </w:tr>
    </w:tbl>
    <w:p w:rsidR="007F527B" w:rsidRPr="00D55A90" w:rsidRDefault="00D55A90"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5" w:name="n119"/>
      <w:bookmarkEnd w:id="105"/>
      <w:r>
        <w:rPr>
          <w:rFonts w:ascii="Times New Roman" w:hAnsi="Times New Roman" w:cs="Times New Roman"/>
          <w:sz w:val="24"/>
          <w:szCs w:val="24"/>
          <w:lang w:val="uk-UA"/>
        </w:rPr>
        <w:t>3.</w:t>
      </w:r>
      <w:r w:rsidR="007F527B" w:rsidRPr="00D55A90">
        <w:rPr>
          <w:rFonts w:ascii="Times New Roman" w:hAnsi="Times New Roman" w:cs="Times New Roman"/>
          <w:sz w:val="24"/>
          <w:szCs w:val="24"/>
          <w:lang w:val="uk-UA"/>
        </w:rPr>
        <w:t xml:space="preserve">2. Підприємства, установи, організації, </w:t>
      </w:r>
      <w:r w:rsidR="007F527B" w:rsidRPr="00D55A90">
        <w:rPr>
          <w:rStyle w:val="FontStyle36"/>
          <w:sz w:val="24"/>
          <w:szCs w:val="24"/>
          <w:lang w:val="uk-UA"/>
        </w:rPr>
        <w:t>фізичні особи-суб'єкти підприємницької діяльності,</w:t>
      </w:r>
      <w:r w:rsidR="007F527B" w:rsidRPr="00D55A90">
        <w:rPr>
          <w:rFonts w:ascii="Times New Roman" w:hAnsi="Times New Roman" w:cs="Times New Roman"/>
          <w:sz w:val="24"/>
          <w:szCs w:val="24"/>
          <w:lang w:val="uk-UA"/>
        </w:rPr>
        <w:t xml:space="preserve">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6" w:name="n120"/>
      <w:bookmarkEnd w:id="106"/>
      <w:r w:rsidRPr="00D55A90">
        <w:rPr>
          <w:rFonts w:ascii="Times New Roman" w:hAnsi="Times New Roman" w:cs="Times New Roman"/>
          <w:sz w:val="24"/>
          <w:szCs w:val="24"/>
          <w:lang w:val="uk-UA"/>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7" w:name="n121"/>
      <w:bookmarkEnd w:id="107"/>
      <w:r w:rsidRPr="00D55A90">
        <w:rPr>
          <w:rFonts w:ascii="Times New Roman" w:hAnsi="Times New Roman" w:cs="Times New Roman"/>
          <w:sz w:val="24"/>
          <w:szCs w:val="24"/>
          <w:lang w:val="uk-UA"/>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8" w:name="n122"/>
      <w:bookmarkEnd w:id="108"/>
      <w:r w:rsidRPr="00D55A90">
        <w:rPr>
          <w:rFonts w:ascii="Times New Roman" w:hAnsi="Times New Roman" w:cs="Times New Roman"/>
          <w:sz w:val="24"/>
          <w:szCs w:val="24"/>
          <w:lang w:val="uk-UA"/>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09" w:name="n123"/>
      <w:bookmarkEnd w:id="109"/>
      <w:r w:rsidRPr="00D55A90">
        <w:rPr>
          <w:rFonts w:ascii="Times New Roman" w:hAnsi="Times New Roman" w:cs="Times New Roman"/>
          <w:sz w:val="24"/>
          <w:szCs w:val="24"/>
          <w:lang w:val="uk-UA"/>
        </w:rPr>
        <w:t xml:space="preserve">регулярне прибирання контейнерних майданчиків з періодичністю, яка дасть </w:t>
      </w:r>
      <w:r w:rsidRPr="00D55A90">
        <w:rPr>
          <w:rFonts w:ascii="Times New Roman" w:hAnsi="Times New Roman" w:cs="Times New Roman"/>
          <w:sz w:val="24"/>
          <w:szCs w:val="24"/>
          <w:lang w:val="uk-UA"/>
        </w:rPr>
        <w:lastRenderedPageBreak/>
        <w:t>можливість забезпечити їх утримання у належному санітарному стані;</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0" w:name="n124"/>
      <w:bookmarkEnd w:id="110"/>
      <w:r w:rsidRPr="00D55A90">
        <w:rPr>
          <w:rFonts w:ascii="Times New Roman" w:hAnsi="Times New Roman" w:cs="Times New Roman"/>
          <w:sz w:val="24"/>
          <w:szCs w:val="24"/>
          <w:lang w:val="uk-UA"/>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1" w:name="n125"/>
      <w:bookmarkEnd w:id="111"/>
      <w:r w:rsidRPr="00D55A90">
        <w:rPr>
          <w:rFonts w:ascii="Times New Roman" w:hAnsi="Times New Roman" w:cs="Times New Roman"/>
          <w:sz w:val="24"/>
          <w:szCs w:val="24"/>
          <w:lang w:val="uk-UA"/>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2" w:name="n126"/>
      <w:bookmarkEnd w:id="112"/>
      <w:r w:rsidRPr="00D55A90">
        <w:rPr>
          <w:rFonts w:ascii="Times New Roman" w:hAnsi="Times New Roman" w:cs="Times New Roman"/>
          <w:sz w:val="24"/>
          <w:szCs w:val="24"/>
          <w:lang w:val="uk-UA"/>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3" w:name="n127"/>
      <w:bookmarkEnd w:id="113"/>
      <w:r w:rsidRPr="00D55A90">
        <w:rPr>
          <w:rFonts w:ascii="Times New Roman" w:hAnsi="Times New Roman" w:cs="Times New Roman"/>
          <w:sz w:val="24"/>
          <w:szCs w:val="24"/>
          <w:lang w:val="uk-UA"/>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4" w:name="n128"/>
      <w:bookmarkEnd w:id="114"/>
      <w:r w:rsidRPr="00D55A90">
        <w:rPr>
          <w:rFonts w:ascii="Times New Roman" w:hAnsi="Times New Roman" w:cs="Times New Roman"/>
          <w:sz w:val="24"/>
          <w:szCs w:val="24"/>
          <w:lang w:val="uk-UA"/>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5" w:name="n129"/>
      <w:bookmarkEnd w:id="115"/>
      <w:r w:rsidRPr="00D55A90">
        <w:rPr>
          <w:rFonts w:ascii="Times New Roman" w:hAnsi="Times New Roman" w:cs="Times New Roman"/>
          <w:sz w:val="24"/>
          <w:szCs w:val="24"/>
          <w:lang w:val="uk-UA"/>
        </w:rPr>
        <w:t>здійснення заходів, що забезпечують збереження зелених насаджень, квітників, газонів;</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6" w:name="n130"/>
      <w:bookmarkEnd w:id="116"/>
      <w:r w:rsidRPr="00D55A90">
        <w:rPr>
          <w:rFonts w:ascii="Times New Roman" w:hAnsi="Times New Roman" w:cs="Times New Roman"/>
          <w:sz w:val="24"/>
          <w:szCs w:val="24"/>
          <w:lang w:val="uk-UA"/>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7" w:name="n131"/>
      <w:bookmarkEnd w:id="117"/>
      <w:r w:rsidRPr="00D55A90">
        <w:rPr>
          <w:rFonts w:ascii="Times New Roman" w:hAnsi="Times New Roman" w:cs="Times New Roman"/>
          <w:sz w:val="24"/>
          <w:szCs w:val="24"/>
          <w:lang w:val="uk-UA"/>
        </w:rPr>
        <w:t>проведення у повному обсязі заміни засохлих та пошкоджених кущів і дерев;</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8" w:name="n132"/>
      <w:bookmarkEnd w:id="118"/>
      <w:r w:rsidRPr="00D55A90">
        <w:rPr>
          <w:rFonts w:ascii="Times New Roman" w:hAnsi="Times New Roman" w:cs="Times New Roman"/>
          <w:sz w:val="24"/>
          <w:szCs w:val="24"/>
          <w:lang w:val="uk-UA"/>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19" w:name="n133"/>
      <w:bookmarkEnd w:id="119"/>
      <w:r w:rsidRPr="00D55A90">
        <w:rPr>
          <w:rFonts w:ascii="Times New Roman" w:hAnsi="Times New Roman" w:cs="Times New Roman"/>
          <w:sz w:val="24"/>
          <w:szCs w:val="24"/>
          <w:lang w:val="uk-UA"/>
        </w:rPr>
        <w:t>усунення на закріплених за ними об’єктах благоустрою (їх частинах) наслідків надзвичайних ситуацій техногенного та природного характеру.</w:t>
      </w:r>
    </w:p>
    <w:p w:rsidR="007F527B" w:rsidRPr="00D55A90" w:rsidRDefault="00D55A90"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0" w:name="n134"/>
      <w:bookmarkEnd w:id="120"/>
      <w:r>
        <w:rPr>
          <w:rFonts w:ascii="Times New Roman" w:hAnsi="Times New Roman" w:cs="Times New Roman"/>
          <w:sz w:val="24"/>
          <w:szCs w:val="24"/>
          <w:lang w:val="uk-UA"/>
        </w:rPr>
        <w:t>3.</w:t>
      </w:r>
      <w:r w:rsidR="007F527B" w:rsidRPr="00D55A90">
        <w:rPr>
          <w:rFonts w:ascii="Times New Roman" w:hAnsi="Times New Roman" w:cs="Times New Roman"/>
          <w:sz w:val="24"/>
          <w:szCs w:val="24"/>
          <w:lang w:val="uk-UA"/>
        </w:rPr>
        <w:t>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1" w:name="n135"/>
      <w:bookmarkEnd w:id="121"/>
      <w:r w:rsidRPr="00D55A90">
        <w:rPr>
          <w:rFonts w:ascii="Times New Roman" w:hAnsi="Times New Roman" w:cs="Times New Roman"/>
          <w:sz w:val="24"/>
          <w:szCs w:val="24"/>
          <w:lang w:val="uk-UA"/>
        </w:rPr>
        <w:t>Усі вітрини повинні бути обладнані спеціальною освітлювальною апаратурою, переважно енергозберігаючою.</w:t>
      </w:r>
    </w:p>
    <w:p w:rsidR="007F527B" w:rsidRPr="00D55A90" w:rsidRDefault="00D55A90"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2" w:name="n136"/>
      <w:bookmarkEnd w:id="122"/>
      <w:r>
        <w:rPr>
          <w:rFonts w:ascii="Times New Roman" w:hAnsi="Times New Roman" w:cs="Times New Roman"/>
          <w:sz w:val="24"/>
          <w:szCs w:val="24"/>
          <w:lang w:val="uk-UA"/>
        </w:rPr>
        <w:t>3.</w:t>
      </w:r>
      <w:r w:rsidR="007F527B" w:rsidRPr="00D55A90">
        <w:rPr>
          <w:rFonts w:ascii="Times New Roman" w:hAnsi="Times New Roman" w:cs="Times New Roman"/>
          <w:sz w:val="24"/>
          <w:szCs w:val="24"/>
          <w:lang w:val="uk-UA"/>
        </w:rPr>
        <w:t>4. Освітлення має бути рівномірним і не повинно засліплювати учасників дорожнього руху та освітлювати квартири житлових будинків.</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3" w:name="n137"/>
      <w:bookmarkEnd w:id="123"/>
      <w:r w:rsidRPr="00D55A90">
        <w:rPr>
          <w:rFonts w:ascii="Times New Roman" w:hAnsi="Times New Roman" w:cs="Times New Roman"/>
          <w:sz w:val="24"/>
          <w:szCs w:val="24"/>
          <w:lang w:val="uk-UA"/>
        </w:rPr>
        <w:t>Вуличне освітлення повинно вмикатися відповідно до встановленого графіка залежно від пори року та природних умов.</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4" w:name="n138"/>
      <w:bookmarkEnd w:id="124"/>
      <w:r w:rsidRPr="00D55A90">
        <w:rPr>
          <w:rFonts w:ascii="Times New Roman" w:hAnsi="Times New Roman" w:cs="Times New Roman"/>
          <w:sz w:val="24"/>
          <w:szCs w:val="24"/>
          <w:lang w:val="uk-UA"/>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7F527B" w:rsidRPr="00D55A90" w:rsidRDefault="007F527B" w:rsidP="00D55A9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5" w:name="n139"/>
      <w:bookmarkEnd w:id="125"/>
      <w:r w:rsidRPr="00D55A90">
        <w:rPr>
          <w:rFonts w:ascii="Times New Roman" w:hAnsi="Times New Roman" w:cs="Times New Roman"/>
          <w:sz w:val="24"/>
          <w:szCs w:val="24"/>
          <w:lang w:val="uk-UA"/>
        </w:rPr>
        <w:t>На пішохідних переходах, а також ділянках автомобільних доріг  з високим рівнем небезпеки відключення освітлення у темний час доби забороняється.</w:t>
      </w:r>
    </w:p>
    <w:p w:rsidR="00D55A90" w:rsidRDefault="00D55A90" w:rsidP="00D55A90">
      <w:pPr>
        <w:spacing w:after="0" w:line="240" w:lineRule="auto"/>
        <w:ind w:firstLine="567"/>
        <w:jc w:val="both"/>
        <w:rPr>
          <w:rFonts w:ascii="Times New Roman" w:hAnsi="Times New Roman" w:cs="Times New Roman"/>
          <w:sz w:val="24"/>
          <w:szCs w:val="24"/>
          <w:lang w:val="uk-UA"/>
        </w:rPr>
      </w:pPr>
      <w:bookmarkStart w:id="126" w:name="n140"/>
      <w:bookmarkEnd w:id="126"/>
      <w:r>
        <w:rPr>
          <w:rFonts w:ascii="Times New Roman" w:hAnsi="Times New Roman" w:cs="Times New Roman"/>
          <w:sz w:val="24"/>
          <w:szCs w:val="24"/>
          <w:lang w:val="uk-UA"/>
        </w:rPr>
        <w:t>3.</w:t>
      </w:r>
      <w:r w:rsidR="0090476A" w:rsidRPr="00D55A90">
        <w:rPr>
          <w:rFonts w:ascii="Times New Roman" w:hAnsi="Times New Roman" w:cs="Times New Roman"/>
          <w:sz w:val="24"/>
          <w:szCs w:val="24"/>
          <w:lang w:val="uk-UA"/>
        </w:rPr>
        <w:t>5. Під час будівництва, проведення земляних, монтажних, ремонтних та інших робіт</w:t>
      </w:r>
      <w:r w:rsidR="0090476A" w:rsidRPr="00D55A90">
        <w:rPr>
          <w:rFonts w:ascii="Times New Roman" w:hAnsi="Times New Roman" w:cs="Times New Roman"/>
          <w:b/>
          <w:sz w:val="24"/>
          <w:szCs w:val="24"/>
          <w:lang w:val="uk-UA"/>
        </w:rPr>
        <w:t xml:space="preserve"> </w:t>
      </w:r>
      <w:r w:rsidR="0090476A" w:rsidRPr="00D55A90">
        <w:rPr>
          <w:rFonts w:ascii="Times New Roman" w:hAnsi="Times New Roman" w:cs="Times New Roman"/>
          <w:sz w:val="24"/>
          <w:szCs w:val="24"/>
          <w:lang w:val="uk-UA"/>
        </w:rPr>
        <w:t xml:space="preserve">будівельні підприємства, користувачі, власники зобов’язані належним чином утримувати виділені під будівництво земельні ділянки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 </w:t>
      </w:r>
    </w:p>
    <w:p w:rsidR="0090476A" w:rsidRPr="00D55A90" w:rsidRDefault="0090476A" w:rsidP="00D55A90">
      <w:pPr>
        <w:spacing w:after="0" w:line="240" w:lineRule="auto"/>
        <w:ind w:firstLine="567"/>
        <w:jc w:val="both"/>
        <w:rPr>
          <w:rFonts w:ascii="Times New Roman" w:hAnsi="Times New Roman" w:cs="Times New Roman"/>
          <w:sz w:val="24"/>
          <w:szCs w:val="24"/>
          <w:lang w:val="uk-UA"/>
        </w:rPr>
      </w:pPr>
      <w:r w:rsidRPr="00D55A90">
        <w:rPr>
          <w:rFonts w:ascii="Times New Roman" w:hAnsi="Times New Roman" w:cs="Times New Roman"/>
          <w:sz w:val="24"/>
          <w:szCs w:val="24"/>
          <w:lang w:val="uk-UA"/>
        </w:rPr>
        <w:t xml:space="preserve">Фізичні та юридичні особи зобов'язані: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Утримувати в належному стані та у встановленому порядку огороджувати відведені під будівництво земельні ділянки.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Проводити ремонтні роботи на фасадах будинків і споруд з обов’язковим використанням заходів безпеки та протипилових засобів (захисної сітки, плівки, легких огорож).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Встановлювати огорожі місць проведення будівельних та ремонтних робіт визначених типів відповідно до вимог будівельних норм та правил, інших нормативних актів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Проводити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lastRenderedPageBreak/>
        <w:t xml:space="preserve">- Не більше ніж за 7 діб від закінчення будівельних робіт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Не допускати виїзд автотранспорту з будівельних майданчиків на проїзну частину вулиць із забрудненими колесами.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Організувати механічне або ручне очищення і миття автотранспортних засобів при їх виїзді з будівельних майданчиків на проїзну частину вулиць.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Не допускати відкачування та виливання води на проїзну частину вулиць, тротуарів, у водойми, а також відведення стічних вод на тротуари, шляхи та інші місця, не передбачені технологією відводу стічних вод.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Не допускати забруднення, самовільної зміни межі акваторії та прибережних смуг водних об'єктів.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Не допускати прокладання трубопроводів інженерних мереж на поверхні шляхів, тротуарів, пішохідних доріжок.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На вулицях, проспектах, магістралях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Вживти заходи, щодо попередження потрапляння на територію проведення робіт та у недобудови (зруйновані будівлі та нефункціонуючі) сторонніх осіб</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Тимчасове погіршення благоустрою дозволяється виключно на підставі аварійного або планового дозволу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управлінням благоустрою, інфраструктури та комунального господарства Нікопольської міської ради. </w:t>
      </w:r>
    </w:p>
    <w:p w:rsid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Підприємство, установа, організація (субпідрядна організація), що виконує роботи, або її керівник несе відповідальність за дотримання умов, і вимог, викладених у дозволі та правилах ведення робіт</w:t>
      </w:r>
      <w:r w:rsidR="00D55A90">
        <w:rPr>
          <w:rFonts w:ascii="Times New Roman" w:hAnsi="Times New Roman" w:cs="Times New Roman"/>
          <w:sz w:val="24"/>
          <w:szCs w:val="24"/>
        </w:rPr>
        <w:t>.</w:t>
      </w:r>
    </w:p>
    <w:p w:rsidR="0090476A" w:rsidRPr="00D55A90" w:rsidRDefault="00D55A90" w:rsidP="00D55A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90476A" w:rsidRPr="00D55A90">
        <w:rPr>
          <w:rFonts w:ascii="Times New Roman" w:hAnsi="Times New Roman" w:cs="Times New Roman"/>
          <w:sz w:val="24"/>
          <w:szCs w:val="24"/>
        </w:rPr>
        <w:t xml:space="preserve">озвіл повинен знаходитися на місці проведення робіт у відповідальної особи.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Особа, яка здійснює будівельні роботи, зобов'язана до їх початку: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обгородити місце розриття стандартними бар'єрами, пофарбованими в яскраві кольори;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при обмеженій видимості встановити кутові ліхтарі або обгородити місце розриття світловим сигналом червоного кольору;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встановити шляхові знаки і покажчики стандартного типу;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на ділянках вулиці, де дозволене її перекриття, встановити чіткий покажчик об'їзду;</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 - у випадках, передбачених будівельними нормами та правилами, встановити інформаційний щит з найменуванням осіб, які є замовниками робіт та підрядниками, строками початку і закінчення робіт, іншою інформацією.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З метою попередження випадків пошкодження існуючих підземних комунікацій замовник зобов'язаний не пізніше як за дві доби до початку робіт викликати представників зацікавлених організацій, встановити разом з ними і представником будівельної організації (підрядником) точне місцезнаходження підземних мереж, після чого підрядник (субпідрядник) зобов'язаний вжити необхідні заходи для збереження інженерних мереж і провести до початку робіт інструктаж робітників.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Підрядник (субпідрядник) несе відповідальність за пошкодження підземних мереж, зелених насаджень. Пошкоджені комунікації повинні бути негайно полагоджені силами і засобами осіб, які їх пошкодили.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Доставка матеріалів, конструкцій на місце робіт має проводитись завчасно, але не раніше одного дня до початку робіт. Матеріали повинні складатися з таким розрахунком, щоб не загромаджувати шляхів і переходів, не пошкоджувати зелених насаджень.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lastRenderedPageBreak/>
        <w:t xml:space="preserve">Місця виконання земляних робіт та будівельні майданчики повинні бути огороджені й оснащені попереджуючими знаками стандартного типу, до будівельних майданчиків влаштовані під'їзні дороги з твердим покриттям.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В місцях проходу людей встановлюються перехідні містки, шириною не менше 0,75 м, з перилами висотою не менше 1 м, розраховані на навантаження не менше 400 кг на один погонний метр містка.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Для найменшого загромадження вулиць вийнятий з траншеї ґрунт повинен прибиратись з місця робіт негайно. Забороняється завалювати ґрунтом, будівельними матеріалами дерева, кущі, інші зелені насадження, геодезичні знаки, кришки водо-каналізаційних, телефонних та інших колодязів.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Відновлення благоустрою, у тому числі твердого покриття та зеленої зони, повинно бути виконано у вказані в дозволі строки з додержанням державних будівельних норм України та санітарних норм і правил, відновленням дорожньої розмітки.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Зворотна засипка при виконанні робіт на твердому покритті проводиться з шаровим утрамбуванням піском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Відновлення благоустрою (відбудовчі роботи) на головних магістралях, бульварах, проспектах, набережних,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в строки, вказані в дозволі.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Виконання робіт включає відновлення благоустрою, яке передбачає відновлення твердого покриття, трав’яного покрову, висадку зелених насаджень, вивезення зайвого ґрунту,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Виконання робіт без отримання дозволу або по закінченню вказаних у дозволі строків (без продовження дозволу або оформлення нового дозволу) забороняється і вважається самовільним. Роботи, які проводяться без дозволу, повинні бути негайно припинені. Відбудова розритої ділянки проводиться силами та коштами порушника, винні особи (юридичні або фізичні) притягуються до відповідальності, передбаченої чинним законодавством України. </w:t>
      </w:r>
    </w:p>
    <w:p w:rsidR="0090476A" w:rsidRPr="00D55A90" w:rsidRDefault="00D55A90" w:rsidP="00D55A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3.6. </w:t>
      </w:r>
      <w:r w:rsidR="0090476A" w:rsidRPr="00D55A90">
        <w:rPr>
          <w:rFonts w:ascii="Times New Roman" w:hAnsi="Times New Roman" w:cs="Times New Roman"/>
          <w:sz w:val="24"/>
          <w:szCs w:val="24"/>
        </w:rPr>
        <w:t xml:space="preserve">Під час проведення виставково-ярмаркових заходів,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На час організації зазначених масових заходів, включаючи суб’єктів підприємницької діяльності, що здійснюють торговельну діяльність на вулицях міста,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на себе замовниками та/чи організаторами вказаних заходів обов’язку по прибиранню, збору та вивезенню сміття, відновлення зелених насаджень власними силами.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Якщо організатором або замовником проведення святкових, розважальних та інших масових заходів виступає міська рада в особі її виконвчих органів, розпорядженням міського голови або рішенням виконавчого комітету міської ради призначаються відповідальні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 </w:t>
      </w:r>
    </w:p>
    <w:p w:rsidR="0090476A" w:rsidRPr="00D55A90" w:rsidRDefault="00D55A90" w:rsidP="00D55A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476A" w:rsidRPr="00D55A90">
        <w:rPr>
          <w:rFonts w:ascii="Times New Roman" w:hAnsi="Times New Roman" w:cs="Times New Roman"/>
          <w:sz w:val="24"/>
          <w:szCs w:val="24"/>
        </w:rPr>
        <w:t xml:space="preserve">Після завершення вказаних у цьому розділі заходів організатори, замовники або відповідальні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На час проведення виставково-ярмаркових заходів, святкових, розважальних та інших масових заходів встановлюються урни для тимчасового розміщення відходів та сміття, </w:t>
      </w:r>
      <w:r w:rsidRPr="00D55A90">
        <w:rPr>
          <w:rFonts w:ascii="Times New Roman" w:hAnsi="Times New Roman" w:cs="Times New Roman"/>
          <w:sz w:val="24"/>
          <w:szCs w:val="24"/>
        </w:rPr>
        <w:lastRenderedPageBreak/>
        <w:t xml:space="preserve">біотуалети. Кількість встановлених урн та біотуалетів повинна забезпечувати додержання чистоти та санітарних норм. </w:t>
      </w:r>
    </w:p>
    <w:p w:rsidR="0090476A" w:rsidRPr="00D55A90" w:rsidRDefault="00D81AA4" w:rsidP="00D55A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w:t>
      </w:r>
      <w:r w:rsidR="0090476A" w:rsidRPr="00D55A90">
        <w:rPr>
          <w:rFonts w:ascii="Times New Roman" w:hAnsi="Times New Roman" w:cs="Times New Roman"/>
          <w:sz w:val="24"/>
          <w:szCs w:val="24"/>
        </w:rPr>
        <w:t xml:space="preserve">Суб’єкти господарювання, що здійснюють торговельну діяльність та/або діяльність з надання побутових послуг,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кіоски, павільйони, лотки, столики, автомобілі та інші).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прилеглих до об’єктів торгівлі та побутового обслуговування, включаючи павільйони, кіоски, палатки, лотки при організації вуличної торгівлі.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Забороняється самовільно встановлювати точки торгівлі з лотків, автомобілів, причепів, столиків, візків у не відведених для цього місцях та без наявності відповідних документів дозвільного характеру, виданих у встановленому порядку. </w:t>
      </w:r>
    </w:p>
    <w:p w:rsidR="0090476A" w:rsidRPr="00D55A90" w:rsidRDefault="0090476A" w:rsidP="00D55A90">
      <w:pPr>
        <w:spacing w:after="0" w:line="240" w:lineRule="auto"/>
        <w:ind w:firstLine="708"/>
        <w:jc w:val="both"/>
        <w:rPr>
          <w:rFonts w:ascii="Times New Roman" w:hAnsi="Times New Roman" w:cs="Times New Roman"/>
          <w:sz w:val="24"/>
          <w:szCs w:val="24"/>
        </w:rPr>
      </w:pPr>
      <w:r w:rsidRPr="00D55A90">
        <w:rPr>
          <w:rFonts w:ascii="Times New Roman" w:hAnsi="Times New Roman" w:cs="Times New Roman"/>
          <w:sz w:val="24"/>
          <w:szCs w:val="24"/>
        </w:rPr>
        <w:t xml:space="preserve">Лотки, столи, ємності з напоями та інші пересувні елементи вуличної торгівлі розміщуються на тротуарах таким чином, щоб не перешкоджати руху пішоходів. </w:t>
      </w:r>
    </w:p>
    <w:p w:rsidR="007F527B" w:rsidRDefault="00D81AA4" w:rsidP="00D55A90">
      <w:pPr>
        <w:widowControl w:val="0"/>
        <w:tabs>
          <w:tab w:val="left" w:pos="7371"/>
        </w:tabs>
        <w:spacing w:after="0" w:line="240" w:lineRule="auto"/>
        <w:ind w:right="-2"/>
        <w:jc w:val="both"/>
        <w:rPr>
          <w:rFonts w:ascii="Times New Roman" w:hAnsi="Times New Roman" w:cs="Times New Roman"/>
          <w:sz w:val="24"/>
          <w:szCs w:val="24"/>
          <w:lang w:val="uk-UA"/>
        </w:rPr>
      </w:pPr>
      <w:r>
        <w:rPr>
          <w:rFonts w:ascii="Times New Roman" w:hAnsi="Times New Roman" w:cs="Times New Roman"/>
          <w:sz w:val="24"/>
          <w:szCs w:val="24"/>
        </w:rPr>
        <w:t xml:space="preserve">           </w:t>
      </w:r>
      <w:r w:rsidR="0090476A" w:rsidRPr="00D55A90">
        <w:rPr>
          <w:rFonts w:ascii="Times New Roman" w:hAnsi="Times New Roman" w:cs="Times New Roman"/>
          <w:sz w:val="24"/>
          <w:szCs w:val="24"/>
        </w:rPr>
        <w:t>Фасади підприємств торгівлі, громадського харчування та побутового обслуговування повинні знаходитись у належному санітарно-технічному стані та бути оформлені відповідно до вимог чинного законодавства</w:t>
      </w:r>
      <w:r w:rsidR="00983DC8">
        <w:rPr>
          <w:rFonts w:ascii="Times New Roman" w:hAnsi="Times New Roman" w:cs="Times New Roman"/>
          <w:sz w:val="24"/>
          <w:szCs w:val="24"/>
          <w:lang w:val="uk-UA"/>
        </w:rPr>
        <w:t>.</w:t>
      </w:r>
    </w:p>
    <w:p w:rsidR="00983DC8" w:rsidRPr="00983DC8" w:rsidRDefault="00983DC8" w:rsidP="00D55A90">
      <w:pPr>
        <w:widowControl w:val="0"/>
        <w:tabs>
          <w:tab w:val="left" w:pos="7371"/>
        </w:tabs>
        <w:spacing w:after="0" w:line="240" w:lineRule="auto"/>
        <w:ind w:right="-2"/>
        <w:jc w:val="both"/>
        <w:rPr>
          <w:rFonts w:ascii="Bookman Old Style" w:hAnsi="Bookman Old Style"/>
          <w:b/>
          <w:bCs/>
          <w:sz w:val="18"/>
          <w:szCs w:val="18"/>
          <w:lang w:val="uk-UA"/>
        </w:rPr>
      </w:pPr>
    </w:p>
    <w:p w:rsidR="007F527B" w:rsidRPr="00D81AA4" w:rsidRDefault="007F527B" w:rsidP="00157030">
      <w:pPr>
        <w:widowControl w:val="0"/>
        <w:tabs>
          <w:tab w:val="left" w:pos="7371"/>
        </w:tabs>
        <w:spacing w:after="0" w:line="240" w:lineRule="auto"/>
        <w:ind w:right="-2" w:firstLine="567"/>
        <w:jc w:val="both"/>
        <w:rPr>
          <w:rFonts w:ascii="Times New Roman" w:hAnsi="Times New Roman" w:cs="Times New Roman"/>
          <w:b/>
          <w:bCs/>
          <w:sz w:val="24"/>
          <w:szCs w:val="24"/>
          <w:lang w:val="uk-UA"/>
        </w:rPr>
      </w:pPr>
      <w:r w:rsidRPr="00D81AA4">
        <w:rPr>
          <w:rFonts w:ascii="Times New Roman" w:hAnsi="Times New Roman" w:cs="Times New Roman"/>
          <w:b/>
          <w:bCs/>
          <w:sz w:val="24"/>
          <w:szCs w:val="24"/>
          <w:lang w:val="uk-UA"/>
        </w:rPr>
        <w:t>IV. Вимоги до утримання зелених насаджень на об’єктах благоустрою - територіях загального користування</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7" w:name="n141"/>
      <w:bookmarkEnd w:id="127"/>
      <w:r>
        <w:rPr>
          <w:rFonts w:ascii="Times New Roman" w:hAnsi="Times New Roman" w:cs="Times New Roman"/>
          <w:sz w:val="24"/>
          <w:szCs w:val="24"/>
          <w:lang w:val="uk-UA"/>
        </w:rPr>
        <w:t>4.</w:t>
      </w:r>
      <w:r w:rsidR="007F527B" w:rsidRPr="00D81AA4">
        <w:rPr>
          <w:rFonts w:ascii="Times New Roman" w:hAnsi="Times New Roman" w:cs="Times New Roman"/>
          <w:sz w:val="24"/>
          <w:szCs w:val="24"/>
          <w:lang w:val="uk-UA"/>
        </w:rPr>
        <w:t xml:space="preserve">1. Утримання зелених насаджень на об’єктах благоустрою - територіях загального користування здійснюється згідно з </w:t>
      </w:r>
      <w:hyperlink r:id="rId66" w:tgtFrame="_blank" w:history="1">
        <w:r w:rsidR="007F527B" w:rsidRPr="00D81AA4">
          <w:rPr>
            <w:rStyle w:val="a7"/>
            <w:rFonts w:ascii="Times New Roman" w:hAnsi="Times New Roman"/>
            <w:color w:val="auto"/>
            <w:sz w:val="24"/>
            <w:szCs w:val="24"/>
            <w:lang w:val="uk-UA"/>
          </w:rPr>
          <w:t>Правилами утримання зелених насаджень у населених пунктах України</w:t>
        </w:r>
      </w:hyperlink>
      <w:r w:rsidR="007F527B" w:rsidRPr="00D81AA4">
        <w:rPr>
          <w:rFonts w:ascii="Times New Roman" w:hAnsi="Times New Roman" w:cs="Times New Roman"/>
          <w:sz w:val="24"/>
          <w:szCs w:val="24"/>
          <w:lang w:val="uk-UA"/>
        </w:rPr>
        <w:t>,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та цими Правилами.</w:t>
      </w:r>
    </w:p>
    <w:p w:rsidR="007F527B" w:rsidRPr="00D81AA4" w:rsidRDefault="007F527B" w:rsidP="00157030">
      <w:pPr>
        <w:pStyle w:val="af"/>
        <w:widowControl w:val="0"/>
        <w:ind w:right="-2" w:firstLine="567"/>
        <w:jc w:val="both"/>
        <w:rPr>
          <w:rStyle w:val="FontStyle37"/>
          <w:b w:val="0"/>
          <w:sz w:val="24"/>
          <w:szCs w:val="24"/>
          <w:lang w:eastAsia="uk-UA"/>
        </w:rPr>
      </w:pPr>
      <w:r w:rsidRPr="00D81AA4">
        <w:rPr>
          <w:rStyle w:val="FontStyle36"/>
          <w:sz w:val="24"/>
          <w:szCs w:val="24"/>
          <w:lang w:eastAsia="uk-UA"/>
        </w:rPr>
        <w:t>Утримання об'єктів зеленого господарства включає: догляд за деревами і чагарниками, живоплотами, виткими рослинами, газонами, квітниками, садовими доріжками та майданчиками, малими архітектурними формами, захист зелених насаджень від шкідників і хвороб, садіння квітів, створення газонів, видалення окремих дерев, садіння окремих дерев, обрізання крони дерев, санітарне очищення об'єкту благоустрою.</w:t>
      </w:r>
    </w:p>
    <w:p w:rsidR="007F527B" w:rsidRPr="00D81AA4" w:rsidRDefault="007F527B" w:rsidP="00157030">
      <w:pPr>
        <w:pStyle w:val="af"/>
        <w:widowControl w:val="0"/>
        <w:ind w:right="-2" w:firstLine="567"/>
        <w:jc w:val="both"/>
        <w:rPr>
          <w:rStyle w:val="FontStyle36"/>
          <w:bCs/>
          <w:sz w:val="24"/>
          <w:szCs w:val="24"/>
          <w:lang w:eastAsia="uk-UA"/>
        </w:rPr>
      </w:pPr>
      <w:r w:rsidRPr="00D81AA4">
        <w:rPr>
          <w:rStyle w:val="FontStyle36"/>
          <w:sz w:val="24"/>
          <w:szCs w:val="24"/>
          <w:lang w:eastAsia="uk-UA"/>
        </w:rPr>
        <w:t>Охороні та відновленню підлягають усі зелені насадження в межах громади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мостів і шляхопроводів.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місцевого бюджету або суб’єктів господарювання (користувачів)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w:t>
      </w:r>
    </w:p>
    <w:p w:rsidR="007F527B" w:rsidRPr="00D81AA4" w:rsidRDefault="007F527B" w:rsidP="00157030">
      <w:pPr>
        <w:pStyle w:val="af"/>
        <w:widowControl w:val="0"/>
        <w:ind w:right="-2" w:firstLine="567"/>
        <w:jc w:val="both"/>
        <w:rPr>
          <w:rStyle w:val="FontStyle36"/>
          <w:sz w:val="24"/>
          <w:szCs w:val="24"/>
          <w:lang w:eastAsia="uk-UA"/>
        </w:rPr>
      </w:pPr>
      <w:r w:rsidRPr="00D81AA4">
        <w:rPr>
          <w:rStyle w:val="FontStyle36"/>
          <w:sz w:val="24"/>
          <w:szCs w:val="24"/>
          <w:lang w:eastAsia="uk-UA"/>
        </w:rPr>
        <w:t>Відповідальними за збереження зелених насаджень і належний догляд за ними, видалення сухостійних, фаутних та аварійних дерев є:</w:t>
      </w:r>
    </w:p>
    <w:p w:rsidR="007F527B" w:rsidRPr="00D81AA4" w:rsidRDefault="007F527B" w:rsidP="00157030">
      <w:pPr>
        <w:pStyle w:val="af"/>
        <w:widowControl w:val="0"/>
        <w:numPr>
          <w:ilvl w:val="0"/>
          <w:numId w:val="12"/>
        </w:numPr>
        <w:ind w:left="0" w:right="-2" w:firstLine="567"/>
        <w:jc w:val="both"/>
        <w:rPr>
          <w:rStyle w:val="FontStyle37"/>
          <w:b w:val="0"/>
          <w:sz w:val="24"/>
          <w:szCs w:val="24"/>
          <w:lang w:eastAsia="uk-UA"/>
        </w:rPr>
      </w:pPr>
      <w:r w:rsidRPr="00D81AA4">
        <w:rPr>
          <w:rStyle w:val="FontStyle36"/>
          <w:sz w:val="24"/>
          <w:szCs w:val="24"/>
          <w:lang w:eastAsia="uk-UA"/>
        </w:rPr>
        <w:t>на об'єктах благоустрою державної чи комунальної власності - балансоутримувачі цих об'єктів;</w:t>
      </w:r>
    </w:p>
    <w:p w:rsidR="007F527B" w:rsidRPr="00D81AA4" w:rsidRDefault="007F527B" w:rsidP="00157030">
      <w:pPr>
        <w:pStyle w:val="af"/>
        <w:widowControl w:val="0"/>
        <w:numPr>
          <w:ilvl w:val="0"/>
          <w:numId w:val="12"/>
        </w:numPr>
        <w:ind w:left="0" w:right="-2" w:firstLine="567"/>
        <w:jc w:val="both"/>
        <w:rPr>
          <w:rStyle w:val="FontStyle37"/>
          <w:b w:val="0"/>
          <w:sz w:val="24"/>
          <w:szCs w:val="24"/>
          <w:lang w:eastAsia="uk-UA"/>
        </w:rPr>
      </w:pPr>
      <w:r w:rsidRPr="00D81AA4">
        <w:rPr>
          <w:rStyle w:val="FontStyle36"/>
          <w:sz w:val="24"/>
          <w:szCs w:val="24"/>
          <w:lang w:eastAsia="uk-UA"/>
        </w:rPr>
        <w:t>на територіях підприємств, установ, організацій, фізичних осіб - суб'єктів підприємницької діяльності та прилеглих територіях - вказані особи;</w:t>
      </w:r>
    </w:p>
    <w:p w:rsidR="007F527B" w:rsidRPr="00D81AA4" w:rsidRDefault="007F527B" w:rsidP="00157030">
      <w:pPr>
        <w:pStyle w:val="af"/>
        <w:widowControl w:val="0"/>
        <w:numPr>
          <w:ilvl w:val="0"/>
          <w:numId w:val="12"/>
        </w:numPr>
        <w:ind w:left="0" w:right="-2" w:firstLine="567"/>
        <w:jc w:val="both"/>
        <w:rPr>
          <w:rStyle w:val="FontStyle37"/>
          <w:b w:val="0"/>
          <w:sz w:val="24"/>
          <w:szCs w:val="24"/>
          <w:lang w:eastAsia="uk-UA"/>
        </w:rPr>
      </w:pPr>
      <w:r w:rsidRPr="00D81AA4">
        <w:rPr>
          <w:rStyle w:val="FontStyle36"/>
          <w:sz w:val="24"/>
          <w:szCs w:val="24"/>
          <w:lang w:eastAsia="uk-UA"/>
        </w:rPr>
        <w:t>на територіях земельних ділянок, які відведені під будівництво, та прилеглих до них ділянок - забудовники чи користувачі (власники) цих територій;</w:t>
      </w:r>
    </w:p>
    <w:p w:rsidR="007F527B" w:rsidRPr="00D81AA4" w:rsidRDefault="007F527B" w:rsidP="00157030">
      <w:pPr>
        <w:pStyle w:val="af"/>
        <w:widowControl w:val="0"/>
        <w:numPr>
          <w:ilvl w:val="0"/>
          <w:numId w:val="12"/>
        </w:numPr>
        <w:ind w:left="0" w:right="-2" w:firstLine="567"/>
        <w:jc w:val="both"/>
        <w:rPr>
          <w:rStyle w:val="FontStyle37"/>
          <w:b w:val="0"/>
          <w:sz w:val="24"/>
          <w:szCs w:val="24"/>
          <w:lang w:eastAsia="uk-UA"/>
        </w:rPr>
      </w:pPr>
      <w:r w:rsidRPr="00D81AA4">
        <w:rPr>
          <w:rStyle w:val="FontStyle36"/>
          <w:sz w:val="24"/>
          <w:szCs w:val="24"/>
          <w:lang w:eastAsia="uk-UA"/>
        </w:rPr>
        <w:t>на приватних садибах і прилеглих ділянках - їх власники;</w:t>
      </w:r>
    </w:p>
    <w:p w:rsidR="007F527B" w:rsidRPr="00D81AA4" w:rsidRDefault="007F527B" w:rsidP="00157030">
      <w:pPr>
        <w:pStyle w:val="af"/>
        <w:widowControl w:val="0"/>
        <w:numPr>
          <w:ilvl w:val="0"/>
          <w:numId w:val="12"/>
        </w:numPr>
        <w:ind w:left="0" w:right="-2" w:firstLine="567"/>
        <w:jc w:val="both"/>
        <w:rPr>
          <w:rStyle w:val="FontStyle37"/>
          <w:b w:val="0"/>
          <w:sz w:val="24"/>
          <w:szCs w:val="24"/>
          <w:lang w:eastAsia="uk-UA"/>
        </w:rPr>
      </w:pPr>
      <w:r w:rsidRPr="00D81AA4">
        <w:rPr>
          <w:rStyle w:val="FontStyle36"/>
          <w:sz w:val="24"/>
          <w:szCs w:val="24"/>
          <w:lang w:eastAsia="uk-UA"/>
        </w:rPr>
        <w:t>на прибудинкових територіях співвласників багатоквартирного будинку - співвласники багатоквартирного будинку.</w:t>
      </w:r>
    </w:p>
    <w:p w:rsidR="007F527B" w:rsidRPr="00D81AA4" w:rsidRDefault="007F527B" w:rsidP="00157030">
      <w:pPr>
        <w:pStyle w:val="af"/>
        <w:widowControl w:val="0"/>
        <w:ind w:right="-2" w:firstLine="567"/>
        <w:jc w:val="both"/>
        <w:rPr>
          <w:rStyle w:val="FontStyle36"/>
          <w:sz w:val="24"/>
          <w:szCs w:val="24"/>
          <w:lang w:eastAsia="uk-UA"/>
        </w:rPr>
      </w:pPr>
      <w:r w:rsidRPr="00D81AA4">
        <w:rPr>
          <w:rStyle w:val="FontStyle36"/>
          <w:sz w:val="24"/>
          <w:szCs w:val="24"/>
          <w:lang w:eastAsia="uk-UA"/>
        </w:rPr>
        <w:t xml:space="preserve">Усі роботи по поточному утриманню зелених насаджень на територіях, закріплених за </w:t>
      </w:r>
      <w:r w:rsidRPr="00D81AA4">
        <w:rPr>
          <w:rStyle w:val="FontStyle36"/>
          <w:sz w:val="24"/>
          <w:szCs w:val="24"/>
          <w:lang w:eastAsia="uk-UA"/>
        </w:rPr>
        <w:lastRenderedPageBreak/>
        <w:t>підприємствами, установами, організаціями, фізичними особами - суб'єктами підприємницької діяльності проводяться силами і коштами цих осіб або на договірних засадах.</w:t>
      </w:r>
    </w:p>
    <w:p w:rsidR="007F527B" w:rsidRPr="00D81AA4" w:rsidRDefault="007F527B" w:rsidP="00157030">
      <w:pPr>
        <w:pStyle w:val="af"/>
        <w:widowControl w:val="0"/>
        <w:ind w:right="-2" w:firstLine="567"/>
        <w:jc w:val="both"/>
        <w:rPr>
          <w:rStyle w:val="FontStyle37"/>
          <w:b w:val="0"/>
          <w:sz w:val="24"/>
          <w:szCs w:val="24"/>
          <w:lang w:eastAsia="uk-UA"/>
        </w:rPr>
      </w:pPr>
      <w:r w:rsidRPr="00D81AA4">
        <w:rPr>
          <w:rStyle w:val="FontStyle36"/>
          <w:sz w:val="24"/>
          <w:szCs w:val="24"/>
          <w:lang w:eastAsia="uk-UA"/>
        </w:rPr>
        <w:t>Догляд за зеленими насадженнями на вулицях, площах, скверах, парках повинен проводитися їх балансоутримувачами або спеціалізованими підприємствами, організаціями зеленого господарства, які укомплектовані спеціальною технікою та механізмами, кваліфікованими спеціалістами, на умовах договору з балансоутримувачем.</w:t>
      </w:r>
    </w:p>
    <w:p w:rsidR="007F527B" w:rsidRPr="00D81AA4" w:rsidRDefault="00D81AA4" w:rsidP="00157030">
      <w:pPr>
        <w:pStyle w:val="af"/>
        <w:widowControl w:val="0"/>
        <w:ind w:right="-2" w:firstLine="567"/>
        <w:jc w:val="both"/>
        <w:rPr>
          <w:rStyle w:val="FontStyle37"/>
          <w:b w:val="0"/>
          <w:sz w:val="24"/>
          <w:szCs w:val="24"/>
          <w:lang w:eastAsia="uk-UA"/>
        </w:rPr>
      </w:pPr>
      <w:r w:rsidRPr="00D81AA4">
        <w:rPr>
          <w:rStyle w:val="FontStyle36"/>
          <w:sz w:val="24"/>
          <w:szCs w:val="24"/>
          <w:lang w:eastAsia="uk-UA"/>
        </w:rPr>
        <w:t>4.</w:t>
      </w:r>
      <w:r w:rsidR="007F527B" w:rsidRPr="00D81AA4">
        <w:rPr>
          <w:rStyle w:val="FontStyle36"/>
          <w:sz w:val="24"/>
          <w:szCs w:val="24"/>
          <w:lang w:eastAsia="uk-UA"/>
        </w:rPr>
        <w:t>2. Інвентаризація та облік зелених насаджень здійснюються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rsidR="007F527B" w:rsidRPr="00D81AA4" w:rsidRDefault="007F527B" w:rsidP="00157030">
      <w:pPr>
        <w:pStyle w:val="af"/>
        <w:widowControl w:val="0"/>
        <w:ind w:right="-2" w:firstLine="567"/>
        <w:jc w:val="both"/>
        <w:rPr>
          <w:rStyle w:val="FontStyle36"/>
          <w:sz w:val="24"/>
          <w:szCs w:val="24"/>
          <w:lang w:eastAsia="uk-UA"/>
        </w:rPr>
      </w:pPr>
      <w:r w:rsidRPr="00D81AA4">
        <w:rPr>
          <w:rStyle w:val="FontStyle36"/>
          <w:sz w:val="24"/>
          <w:szCs w:val="24"/>
          <w:lang w:eastAsia="uk-UA"/>
        </w:rPr>
        <w:t>Місця посадки зелених насаджень визначаються за погодженням з відповідним структурним підрозділом/виконавчим органом Верхньодніпровської міської ради.</w:t>
      </w:r>
    </w:p>
    <w:p w:rsidR="007F527B" w:rsidRPr="00D81AA4" w:rsidRDefault="00D81AA4" w:rsidP="00157030">
      <w:pPr>
        <w:pStyle w:val="af"/>
        <w:widowControl w:val="0"/>
        <w:ind w:right="-2" w:firstLine="567"/>
        <w:jc w:val="both"/>
        <w:rPr>
          <w:rStyle w:val="FontStyle36"/>
          <w:sz w:val="24"/>
          <w:szCs w:val="24"/>
          <w:lang w:eastAsia="uk-UA"/>
        </w:rPr>
      </w:pPr>
      <w:r w:rsidRPr="00D81AA4">
        <w:rPr>
          <w:rStyle w:val="FontStyle36"/>
          <w:sz w:val="24"/>
          <w:szCs w:val="24"/>
          <w:lang w:eastAsia="uk-UA"/>
        </w:rPr>
        <w:t>4.</w:t>
      </w:r>
      <w:r w:rsidR="007F527B" w:rsidRPr="00D81AA4">
        <w:rPr>
          <w:rStyle w:val="FontStyle36"/>
          <w:sz w:val="24"/>
          <w:szCs w:val="24"/>
          <w:lang w:eastAsia="uk-UA"/>
        </w:rPr>
        <w:t>3. Замовники будівництва повинні огороджувати зелені насадження, щоб запобігти їх пошкодженню.</w:t>
      </w:r>
    </w:p>
    <w:p w:rsidR="007F527B" w:rsidRPr="00D81AA4" w:rsidRDefault="007F527B" w:rsidP="00157030">
      <w:pPr>
        <w:pStyle w:val="af"/>
        <w:widowControl w:val="0"/>
        <w:ind w:right="-2" w:firstLine="567"/>
        <w:jc w:val="both"/>
        <w:rPr>
          <w:rStyle w:val="FontStyle37"/>
          <w:b w:val="0"/>
          <w:sz w:val="24"/>
          <w:szCs w:val="24"/>
          <w:lang w:eastAsia="uk-UA"/>
        </w:rPr>
      </w:pPr>
      <w:r w:rsidRPr="00D81AA4">
        <w:rPr>
          <w:rStyle w:val="FontStyle36"/>
          <w:sz w:val="24"/>
          <w:szCs w:val="24"/>
          <w:lang w:eastAsia="uk-UA"/>
        </w:rPr>
        <w:t xml:space="preserve">Під час проведення будь-яких робіт на земельній ділянці, на якій залишилися зелені насадження, забудовник </w:t>
      </w:r>
      <w:r w:rsidRPr="00D81AA4">
        <w:rPr>
          <w:rStyle w:val="FontStyle37"/>
          <w:b w:val="0"/>
          <w:sz w:val="24"/>
          <w:szCs w:val="24"/>
          <w:lang w:eastAsia="uk-UA"/>
        </w:rPr>
        <w:t>зобов'язаний дотримуватись вимог чинного законодавства в сфері містобудування (Закон України «Про регулювання містобудівної діяльності»), а також, за можливості:</w:t>
      </w:r>
    </w:p>
    <w:p w:rsidR="007F527B" w:rsidRPr="00D81AA4" w:rsidRDefault="007F527B" w:rsidP="00157030">
      <w:pPr>
        <w:pStyle w:val="af"/>
        <w:widowControl w:val="0"/>
        <w:numPr>
          <w:ilvl w:val="0"/>
          <w:numId w:val="12"/>
        </w:numPr>
        <w:ind w:left="0" w:right="-2" w:firstLine="567"/>
        <w:jc w:val="both"/>
        <w:rPr>
          <w:rStyle w:val="FontStyle36"/>
          <w:bCs/>
          <w:sz w:val="24"/>
          <w:szCs w:val="24"/>
          <w:lang w:eastAsia="uk-UA"/>
        </w:rPr>
      </w:pPr>
      <w:r w:rsidRPr="00D81AA4">
        <w:rPr>
          <w:rStyle w:val="FontStyle36"/>
          <w:sz w:val="24"/>
          <w:szCs w:val="24"/>
          <w:lang w:eastAsia="uk-UA"/>
        </w:rPr>
        <w:t>у процесі виконання робіт щодо будівництва доріг, тротуарів, асфальтування дворів тощо залишати місця (лунки) для посадки дерев, а також утворювати лунки довкола наявних дерев;</w:t>
      </w:r>
    </w:p>
    <w:p w:rsidR="007F527B" w:rsidRPr="00D81AA4" w:rsidRDefault="007F527B" w:rsidP="00157030">
      <w:pPr>
        <w:pStyle w:val="af"/>
        <w:widowControl w:val="0"/>
        <w:numPr>
          <w:ilvl w:val="0"/>
          <w:numId w:val="12"/>
        </w:numPr>
        <w:ind w:left="0" w:right="-2" w:firstLine="567"/>
        <w:jc w:val="both"/>
        <w:rPr>
          <w:rStyle w:val="FontStyle36"/>
          <w:bCs/>
          <w:sz w:val="24"/>
          <w:szCs w:val="24"/>
          <w:lang w:eastAsia="uk-UA"/>
        </w:rPr>
      </w:pPr>
      <w:r w:rsidRPr="00D81AA4">
        <w:rPr>
          <w:rStyle w:val="FontStyle36"/>
          <w:sz w:val="24"/>
          <w:szCs w:val="24"/>
          <w:lang w:eastAsia="uk-UA"/>
        </w:rPr>
        <w:t xml:space="preserve">копати канави глибше </w:t>
      </w:r>
      <w:smartTag w:uri="urn:schemas-microsoft-com:office:smarttags" w:element="metricconverter">
        <w:smartTagPr>
          <w:attr w:name="ProductID" w:val="1 м"/>
        </w:smartTagPr>
        <w:r w:rsidRPr="00D81AA4">
          <w:rPr>
            <w:rStyle w:val="FontStyle37"/>
            <w:b w:val="0"/>
            <w:sz w:val="24"/>
            <w:szCs w:val="24"/>
            <w:lang w:eastAsia="uk-UA"/>
          </w:rPr>
          <w:t xml:space="preserve">1 м </w:t>
        </w:r>
      </w:smartTag>
      <w:r w:rsidRPr="00D81AA4">
        <w:rPr>
          <w:rStyle w:val="FontStyle36"/>
          <w:sz w:val="24"/>
          <w:szCs w:val="24"/>
          <w:lang w:eastAsia="uk-UA"/>
        </w:rPr>
        <w:t xml:space="preserve">для прокладання підземних інженерних мереж і фундаментів на відстані не менше </w:t>
      </w:r>
      <w:smartTag w:uri="urn:schemas-microsoft-com:office:smarttags" w:element="metricconverter">
        <w:smartTagPr>
          <w:attr w:name="ProductID" w:val="2 м"/>
        </w:smartTagPr>
        <w:r w:rsidRPr="00D81AA4">
          <w:rPr>
            <w:rStyle w:val="FontStyle37"/>
            <w:b w:val="0"/>
            <w:sz w:val="24"/>
            <w:szCs w:val="24"/>
            <w:lang w:eastAsia="uk-UA"/>
          </w:rPr>
          <w:t xml:space="preserve">2 м </w:t>
        </w:r>
      </w:smartTag>
      <w:r w:rsidRPr="00D81AA4">
        <w:rPr>
          <w:rStyle w:val="FontStyle36"/>
          <w:sz w:val="24"/>
          <w:szCs w:val="24"/>
          <w:lang w:eastAsia="uk-UA"/>
        </w:rPr>
        <w:t xml:space="preserve">від дерева та </w:t>
      </w:r>
      <w:smartTag w:uri="urn:schemas-microsoft-com:office:smarttags" w:element="metricconverter">
        <w:smartTagPr>
          <w:attr w:name="ProductID" w:val="1,5 м"/>
        </w:smartTagPr>
        <w:r w:rsidRPr="00D81AA4">
          <w:rPr>
            <w:rStyle w:val="FontStyle37"/>
            <w:b w:val="0"/>
            <w:sz w:val="24"/>
            <w:szCs w:val="24"/>
            <w:lang w:eastAsia="uk-UA"/>
          </w:rPr>
          <w:t xml:space="preserve">1,5 м </w:t>
        </w:r>
      </w:smartTag>
      <w:r w:rsidRPr="00D81AA4">
        <w:rPr>
          <w:rStyle w:val="FontStyle36"/>
          <w:sz w:val="24"/>
          <w:szCs w:val="24"/>
          <w:lang w:eastAsia="uk-UA"/>
        </w:rPr>
        <w:t>від чагарника;</w:t>
      </w:r>
    </w:p>
    <w:p w:rsidR="007F527B" w:rsidRPr="00D81AA4" w:rsidRDefault="007F527B" w:rsidP="00157030">
      <w:pPr>
        <w:pStyle w:val="af"/>
        <w:widowControl w:val="0"/>
        <w:numPr>
          <w:ilvl w:val="0"/>
          <w:numId w:val="12"/>
        </w:numPr>
        <w:ind w:left="0" w:right="-2" w:firstLine="567"/>
        <w:jc w:val="both"/>
        <w:rPr>
          <w:rStyle w:val="FontStyle36"/>
          <w:bCs/>
          <w:sz w:val="24"/>
          <w:szCs w:val="24"/>
          <w:lang w:eastAsia="uk-UA"/>
        </w:rPr>
      </w:pPr>
      <w:r w:rsidRPr="00D81AA4">
        <w:rPr>
          <w:rStyle w:val="FontStyle36"/>
          <w:sz w:val="24"/>
          <w:szCs w:val="24"/>
          <w:lang w:eastAsia="uk-UA"/>
        </w:rPr>
        <w:t>не допускати засипання ґрунтом чагарників та стовбури дерев;</w:t>
      </w:r>
    </w:p>
    <w:p w:rsidR="007F527B" w:rsidRPr="00D81AA4" w:rsidRDefault="007F527B" w:rsidP="00157030">
      <w:pPr>
        <w:pStyle w:val="af"/>
        <w:widowControl w:val="0"/>
        <w:numPr>
          <w:ilvl w:val="0"/>
          <w:numId w:val="12"/>
        </w:numPr>
        <w:ind w:left="0" w:right="-2" w:firstLine="567"/>
        <w:jc w:val="both"/>
        <w:rPr>
          <w:rStyle w:val="FontStyle36"/>
          <w:bCs/>
          <w:sz w:val="24"/>
          <w:szCs w:val="24"/>
          <w:lang w:eastAsia="uk-UA"/>
        </w:rPr>
      </w:pPr>
      <w:r w:rsidRPr="00D81AA4">
        <w:rPr>
          <w:rStyle w:val="FontStyle36"/>
          <w:sz w:val="24"/>
          <w:szCs w:val="24"/>
          <w:lang w:eastAsia="uk-UA"/>
        </w:rPr>
        <w:t>зберігати верхній родючий шар ґрунту на всій території забудови, організовувати його зняття, складування та залишати для подальшого використання чи передачі підприємству, визначеному виконавчим комітетом Верхньодніпровської міської ради для використання під час створення зелених насаджень;</w:t>
      </w:r>
    </w:p>
    <w:p w:rsidR="007F527B" w:rsidRPr="00D81AA4" w:rsidRDefault="007F527B" w:rsidP="00157030">
      <w:pPr>
        <w:pStyle w:val="af"/>
        <w:widowControl w:val="0"/>
        <w:numPr>
          <w:ilvl w:val="0"/>
          <w:numId w:val="12"/>
        </w:numPr>
        <w:ind w:left="0" w:right="-2" w:firstLine="567"/>
        <w:jc w:val="both"/>
        <w:rPr>
          <w:rFonts w:ascii="Times New Roman" w:hAnsi="Times New Roman"/>
          <w:bCs/>
          <w:sz w:val="24"/>
          <w:szCs w:val="24"/>
          <w:lang w:eastAsia="uk-UA"/>
        </w:rPr>
      </w:pPr>
      <w:r w:rsidRPr="00D81AA4">
        <w:rPr>
          <w:rStyle w:val="FontStyle36"/>
          <w:sz w:val="24"/>
          <w:szCs w:val="24"/>
          <w:lang w:eastAsia="uk-UA"/>
        </w:rPr>
        <w:t xml:space="preserve">не допускати складування будівельних матеріалів, стоянків машин і механізмів на відстані не менше </w:t>
      </w:r>
      <w:smartTag w:uri="urn:schemas-microsoft-com:office:smarttags" w:element="metricconverter">
        <w:smartTagPr>
          <w:attr w:name="ProductID" w:val="2,5 м"/>
        </w:smartTagPr>
        <w:r w:rsidRPr="00D81AA4">
          <w:rPr>
            <w:rStyle w:val="FontStyle37"/>
            <w:b w:val="0"/>
            <w:sz w:val="24"/>
            <w:szCs w:val="24"/>
            <w:lang w:eastAsia="uk-UA"/>
          </w:rPr>
          <w:t xml:space="preserve">2,5 м </w:t>
        </w:r>
      </w:smartTag>
      <w:r w:rsidRPr="00D81AA4">
        <w:rPr>
          <w:rStyle w:val="FontStyle36"/>
          <w:sz w:val="24"/>
          <w:szCs w:val="24"/>
          <w:lang w:eastAsia="uk-UA"/>
        </w:rPr>
        <w:t xml:space="preserve">від дерева і </w:t>
      </w:r>
      <w:smartTag w:uri="urn:schemas-microsoft-com:office:smarttags" w:element="metricconverter">
        <w:smartTagPr>
          <w:attr w:name="ProductID" w:val="1,5 м"/>
        </w:smartTagPr>
        <w:r w:rsidRPr="00D81AA4">
          <w:rPr>
            <w:rStyle w:val="FontStyle37"/>
            <w:b w:val="0"/>
            <w:sz w:val="24"/>
            <w:szCs w:val="24"/>
            <w:lang w:eastAsia="uk-UA"/>
          </w:rPr>
          <w:t xml:space="preserve">1,5 м </w:t>
        </w:r>
      </w:smartTag>
      <w:r w:rsidRPr="00D81AA4">
        <w:rPr>
          <w:rStyle w:val="FontStyle36"/>
          <w:sz w:val="24"/>
          <w:szCs w:val="24"/>
          <w:lang w:eastAsia="uk-UA"/>
        </w:rPr>
        <w:t>від чагарника.</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28" w:name="n142"/>
      <w:bookmarkStart w:id="129" w:name="n143"/>
      <w:bookmarkStart w:id="130" w:name="n144"/>
      <w:bookmarkEnd w:id="128"/>
      <w:bookmarkEnd w:id="129"/>
      <w:bookmarkEnd w:id="130"/>
      <w:r>
        <w:rPr>
          <w:rFonts w:ascii="Times New Roman" w:hAnsi="Times New Roman" w:cs="Times New Roman"/>
          <w:sz w:val="24"/>
          <w:szCs w:val="24"/>
          <w:lang w:val="uk-UA"/>
        </w:rPr>
        <w:t>4.</w:t>
      </w:r>
      <w:r w:rsidR="007F527B" w:rsidRPr="00D81AA4">
        <w:rPr>
          <w:rFonts w:ascii="Times New Roman" w:hAnsi="Times New Roman" w:cs="Times New Roman"/>
          <w:sz w:val="24"/>
          <w:szCs w:val="24"/>
          <w:lang w:val="uk-UA"/>
        </w:rPr>
        <w:t xml:space="preserve">4. Видалення дерев, кущів, газонів і квітників здійснюється відповідно до </w:t>
      </w:r>
      <w:hyperlink r:id="rId67" w:anchor="n10" w:tgtFrame="_blank" w:history="1">
        <w:r w:rsidR="007F527B" w:rsidRPr="00D81AA4">
          <w:rPr>
            <w:rStyle w:val="a7"/>
            <w:rFonts w:ascii="Times New Roman" w:hAnsi="Times New Roman"/>
            <w:color w:val="auto"/>
            <w:sz w:val="24"/>
            <w:szCs w:val="24"/>
            <w:lang w:val="uk-UA"/>
          </w:rPr>
          <w:t>Порядку видалення дерев, кущів, газонів і квітників у населених пунктах</w:t>
        </w:r>
      </w:hyperlink>
      <w:r w:rsidR="007F527B" w:rsidRPr="00D81AA4">
        <w:rPr>
          <w:rFonts w:ascii="Times New Roman" w:hAnsi="Times New Roman" w:cs="Times New Roman"/>
          <w:sz w:val="24"/>
          <w:szCs w:val="24"/>
          <w:lang w:val="uk-UA"/>
        </w:rPr>
        <w:t>, затвердженого постановою Кабінету Міністрів України від 01 серпня 2006 року № 1045.</w:t>
      </w:r>
    </w:p>
    <w:p w:rsidR="007F527B" w:rsidRPr="00D81AA4" w:rsidRDefault="007F527B" w:rsidP="00157030">
      <w:pPr>
        <w:pStyle w:val="af"/>
        <w:widowControl w:val="0"/>
        <w:ind w:right="-2" w:firstLine="567"/>
        <w:jc w:val="both"/>
        <w:rPr>
          <w:rStyle w:val="FontStyle37"/>
          <w:b w:val="0"/>
          <w:sz w:val="24"/>
          <w:szCs w:val="24"/>
        </w:rPr>
      </w:pPr>
      <w:r w:rsidRPr="00D81AA4">
        <w:rPr>
          <w:rStyle w:val="FontStyle36"/>
          <w:sz w:val="24"/>
          <w:szCs w:val="24"/>
        </w:rPr>
        <w:t xml:space="preserve">Видалення (знесення) дерев, кущів, газонів і квітників на території населених пунктів територіальної громади, відповідно до чинного законодавства, здійснюється </w:t>
      </w:r>
      <w:r w:rsidRPr="00D81AA4">
        <w:rPr>
          <w:rStyle w:val="FontStyle37"/>
          <w:b w:val="0"/>
          <w:sz w:val="24"/>
          <w:szCs w:val="24"/>
        </w:rPr>
        <w:t xml:space="preserve">у разі: </w:t>
      </w:r>
    </w:p>
    <w:p w:rsidR="007F527B" w:rsidRPr="00D81AA4" w:rsidRDefault="007F527B" w:rsidP="00157030">
      <w:pPr>
        <w:pStyle w:val="af"/>
        <w:widowControl w:val="0"/>
        <w:numPr>
          <w:ilvl w:val="0"/>
          <w:numId w:val="12"/>
        </w:numPr>
        <w:ind w:left="0" w:right="-2" w:firstLine="567"/>
        <w:jc w:val="both"/>
        <w:rPr>
          <w:rStyle w:val="FontStyle37"/>
          <w:b w:val="0"/>
          <w:sz w:val="24"/>
          <w:szCs w:val="24"/>
        </w:rPr>
      </w:pPr>
      <w:r w:rsidRPr="00D81AA4">
        <w:rPr>
          <w:rStyle w:val="FontStyle36"/>
          <w:sz w:val="24"/>
          <w:szCs w:val="24"/>
          <w:lang w:eastAsia="uk-UA"/>
        </w:rPr>
        <w:t>реалізації генерального плану розвитку;</w:t>
      </w:r>
    </w:p>
    <w:p w:rsidR="007F527B" w:rsidRPr="00D81AA4" w:rsidRDefault="007F527B" w:rsidP="00157030">
      <w:pPr>
        <w:pStyle w:val="af"/>
        <w:widowControl w:val="0"/>
        <w:numPr>
          <w:ilvl w:val="0"/>
          <w:numId w:val="12"/>
        </w:numPr>
        <w:ind w:left="0" w:right="-2" w:firstLine="567"/>
        <w:jc w:val="both"/>
        <w:rPr>
          <w:rStyle w:val="FontStyle37"/>
          <w:b w:val="0"/>
          <w:sz w:val="24"/>
          <w:szCs w:val="24"/>
        </w:rPr>
      </w:pPr>
      <w:r w:rsidRPr="00D81AA4">
        <w:rPr>
          <w:rStyle w:val="FontStyle36"/>
          <w:sz w:val="24"/>
          <w:szCs w:val="24"/>
          <w:lang w:eastAsia="uk-UA"/>
        </w:rPr>
        <w:t>реконструкції або капітального ремонту об'єкта благоустрою;</w:t>
      </w:r>
    </w:p>
    <w:p w:rsidR="007F527B" w:rsidRPr="00D81AA4" w:rsidRDefault="007F527B" w:rsidP="00157030">
      <w:pPr>
        <w:pStyle w:val="af"/>
        <w:widowControl w:val="0"/>
        <w:numPr>
          <w:ilvl w:val="0"/>
          <w:numId w:val="12"/>
        </w:numPr>
        <w:ind w:left="0" w:right="-2" w:firstLine="567"/>
        <w:jc w:val="both"/>
        <w:rPr>
          <w:rStyle w:val="FontStyle37"/>
          <w:b w:val="0"/>
          <w:sz w:val="24"/>
          <w:szCs w:val="24"/>
        </w:rPr>
      </w:pPr>
      <w:r w:rsidRPr="00D81AA4">
        <w:rPr>
          <w:rStyle w:val="FontStyle36"/>
          <w:sz w:val="24"/>
          <w:szCs w:val="24"/>
          <w:lang w:eastAsia="uk-UA"/>
        </w:rPr>
        <w:t xml:space="preserve">знесення аварійних, сухостійних і фаутних дерев, а також самосійних і порослих дерев з діаметром кореневої шийки не більш як </w:t>
      </w:r>
      <w:smartTag w:uri="urn:schemas-microsoft-com:office:smarttags" w:element="metricconverter">
        <w:smartTagPr>
          <w:attr w:name="ProductID" w:val="5 см"/>
        </w:smartTagPr>
        <w:r w:rsidRPr="00D81AA4">
          <w:rPr>
            <w:rStyle w:val="FontStyle37"/>
            <w:b w:val="0"/>
            <w:sz w:val="24"/>
            <w:szCs w:val="24"/>
            <w:lang w:eastAsia="uk-UA"/>
          </w:rPr>
          <w:t>5 см</w:t>
        </w:r>
      </w:smartTag>
      <w:r w:rsidRPr="00D81AA4">
        <w:rPr>
          <w:rStyle w:val="FontStyle37"/>
          <w:b w:val="0"/>
          <w:sz w:val="24"/>
          <w:szCs w:val="24"/>
          <w:lang w:eastAsia="uk-UA"/>
        </w:rPr>
        <w:t>;</w:t>
      </w:r>
    </w:p>
    <w:p w:rsidR="007F527B" w:rsidRPr="00D81AA4" w:rsidRDefault="007F527B" w:rsidP="00157030">
      <w:pPr>
        <w:pStyle w:val="af"/>
        <w:widowControl w:val="0"/>
        <w:numPr>
          <w:ilvl w:val="0"/>
          <w:numId w:val="12"/>
        </w:numPr>
        <w:ind w:left="0" w:right="-2" w:firstLine="567"/>
        <w:jc w:val="both"/>
        <w:rPr>
          <w:rStyle w:val="FontStyle36"/>
          <w:bCs/>
          <w:sz w:val="24"/>
          <w:szCs w:val="24"/>
        </w:rPr>
      </w:pPr>
      <w:r w:rsidRPr="00D81AA4">
        <w:rPr>
          <w:rStyle w:val="FontStyle36"/>
          <w:sz w:val="24"/>
          <w:szCs w:val="24"/>
          <w:lang w:eastAsia="uk-UA"/>
        </w:rPr>
        <w:t>ліквідації аварійної ситуації на інженерних мережах;</w:t>
      </w:r>
    </w:p>
    <w:p w:rsidR="007F527B" w:rsidRPr="00D81AA4" w:rsidRDefault="007F527B" w:rsidP="00157030">
      <w:pPr>
        <w:pStyle w:val="af"/>
        <w:widowControl w:val="0"/>
        <w:numPr>
          <w:ilvl w:val="0"/>
          <w:numId w:val="12"/>
        </w:numPr>
        <w:ind w:left="0" w:right="-2" w:firstLine="567"/>
        <w:jc w:val="both"/>
        <w:rPr>
          <w:rStyle w:val="FontStyle37"/>
          <w:b w:val="0"/>
          <w:sz w:val="24"/>
          <w:szCs w:val="24"/>
        </w:rPr>
      </w:pPr>
      <w:r w:rsidRPr="00D81AA4">
        <w:rPr>
          <w:rStyle w:val="FontStyle36"/>
          <w:sz w:val="24"/>
          <w:szCs w:val="24"/>
          <w:lang w:eastAsia="uk-UA"/>
        </w:rPr>
        <w:t>відновлення світлового режиму в житловому приміщенні, що затіняється деревами;</w:t>
      </w:r>
    </w:p>
    <w:p w:rsidR="007F527B" w:rsidRPr="00D81AA4" w:rsidRDefault="007F527B" w:rsidP="00157030">
      <w:pPr>
        <w:pStyle w:val="af"/>
        <w:widowControl w:val="0"/>
        <w:numPr>
          <w:ilvl w:val="0"/>
          <w:numId w:val="12"/>
        </w:numPr>
        <w:ind w:left="0" w:right="-2" w:firstLine="567"/>
        <w:jc w:val="both"/>
        <w:rPr>
          <w:rStyle w:val="FontStyle37"/>
          <w:b w:val="0"/>
          <w:sz w:val="24"/>
          <w:szCs w:val="24"/>
        </w:rPr>
      </w:pPr>
      <w:r w:rsidRPr="00D81AA4">
        <w:rPr>
          <w:rStyle w:val="FontStyle36"/>
          <w:sz w:val="24"/>
          <w:szCs w:val="24"/>
          <w:lang w:eastAsia="uk-UA"/>
        </w:rPr>
        <w:t>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водо-, теплопостачання та водовідведення, телекомунікаційній і кабельній електромережі;</w:t>
      </w:r>
    </w:p>
    <w:p w:rsidR="007F527B" w:rsidRPr="00D81AA4" w:rsidRDefault="007F527B" w:rsidP="00157030">
      <w:pPr>
        <w:pStyle w:val="af"/>
        <w:widowControl w:val="0"/>
        <w:numPr>
          <w:ilvl w:val="0"/>
          <w:numId w:val="12"/>
        </w:numPr>
        <w:ind w:left="0" w:right="-2" w:firstLine="567"/>
        <w:jc w:val="both"/>
        <w:rPr>
          <w:rStyle w:val="FontStyle36"/>
          <w:bCs/>
          <w:sz w:val="24"/>
          <w:szCs w:val="24"/>
        </w:rPr>
      </w:pPr>
      <w:r w:rsidRPr="00D81AA4">
        <w:rPr>
          <w:rStyle w:val="FontStyle36"/>
          <w:sz w:val="24"/>
          <w:szCs w:val="24"/>
          <w:lang w:eastAsia="uk-UA"/>
        </w:rPr>
        <w:t>досягнення деревом вікової межі;</w:t>
      </w:r>
    </w:p>
    <w:p w:rsidR="007F527B" w:rsidRPr="00D81AA4" w:rsidRDefault="007F527B" w:rsidP="00157030">
      <w:pPr>
        <w:pStyle w:val="af"/>
        <w:widowControl w:val="0"/>
        <w:numPr>
          <w:ilvl w:val="0"/>
          <w:numId w:val="12"/>
        </w:numPr>
        <w:ind w:left="0" w:right="-2" w:firstLine="567"/>
        <w:jc w:val="both"/>
        <w:rPr>
          <w:rStyle w:val="FontStyle36"/>
          <w:bCs/>
          <w:sz w:val="24"/>
          <w:szCs w:val="24"/>
        </w:rPr>
      </w:pPr>
      <w:r w:rsidRPr="00D81AA4">
        <w:rPr>
          <w:rStyle w:val="FontStyle36"/>
          <w:sz w:val="24"/>
          <w:szCs w:val="24"/>
          <w:lang w:eastAsia="uk-UA"/>
        </w:rPr>
        <w:t>провадження господарської діяльності на території розсадників з вирощування декоративних дерев та кущів;</w:t>
      </w:r>
    </w:p>
    <w:p w:rsidR="007F527B" w:rsidRPr="00D81AA4" w:rsidRDefault="007F527B" w:rsidP="00157030">
      <w:pPr>
        <w:pStyle w:val="af"/>
        <w:widowControl w:val="0"/>
        <w:numPr>
          <w:ilvl w:val="0"/>
          <w:numId w:val="12"/>
        </w:numPr>
        <w:ind w:left="0" w:right="-2" w:firstLine="567"/>
        <w:jc w:val="both"/>
        <w:rPr>
          <w:rStyle w:val="FontStyle36"/>
          <w:bCs/>
          <w:sz w:val="24"/>
          <w:szCs w:val="24"/>
        </w:rPr>
      </w:pPr>
      <w:r w:rsidRPr="00D81AA4">
        <w:rPr>
          <w:rStyle w:val="FontStyle36"/>
          <w:sz w:val="24"/>
          <w:szCs w:val="24"/>
          <w:lang w:eastAsia="uk-UA"/>
        </w:rPr>
        <w:t>ліквідації наслідків стихійного лиха, аварійної та надзвичайної ситуації.</w:t>
      </w:r>
    </w:p>
    <w:p w:rsidR="007F527B" w:rsidRPr="00D81AA4" w:rsidRDefault="007F527B" w:rsidP="00157030">
      <w:pPr>
        <w:pStyle w:val="af"/>
        <w:widowControl w:val="0"/>
        <w:ind w:right="-2" w:firstLine="567"/>
        <w:jc w:val="both"/>
        <w:rPr>
          <w:rStyle w:val="FontStyle36"/>
          <w:sz w:val="24"/>
          <w:szCs w:val="24"/>
          <w:lang w:eastAsia="uk-UA"/>
        </w:rPr>
      </w:pPr>
      <w:r w:rsidRPr="00D81AA4">
        <w:rPr>
          <w:rStyle w:val="FontStyle36"/>
          <w:sz w:val="24"/>
          <w:szCs w:val="24"/>
          <w:lang w:eastAsia="uk-UA"/>
        </w:rPr>
        <w:t>Видалення та пересаджування дерев, чагарників, газонів, квітників, тощо здійснюється лише у разі наявності ордеру та в порядку, встановленому відповідним рішенням виконавчого комітету Верхньодніпровської міської ради.</w:t>
      </w:r>
    </w:p>
    <w:p w:rsidR="007F527B" w:rsidRPr="00D81AA4" w:rsidRDefault="007F527B" w:rsidP="00157030">
      <w:pPr>
        <w:pStyle w:val="af"/>
        <w:widowControl w:val="0"/>
        <w:ind w:right="-2" w:firstLine="567"/>
        <w:jc w:val="both"/>
        <w:rPr>
          <w:rStyle w:val="FontStyle37"/>
          <w:b w:val="0"/>
          <w:sz w:val="24"/>
          <w:szCs w:val="24"/>
          <w:lang w:eastAsia="uk-UA"/>
        </w:rPr>
      </w:pPr>
      <w:r w:rsidRPr="00D81AA4">
        <w:rPr>
          <w:rStyle w:val="FontStyle36"/>
          <w:sz w:val="24"/>
          <w:szCs w:val="24"/>
          <w:lang w:eastAsia="uk-UA"/>
        </w:rPr>
        <w:t xml:space="preserve">Видалення зелених насаджень на території меморіальних комплексів та кладовищ на території населених пунктів територіальної громади здійснюється за рішенням балансоутримувача на підставі акту обстеження зелених насаджень без сплати їх відновної </w:t>
      </w:r>
      <w:r w:rsidRPr="00D81AA4">
        <w:rPr>
          <w:rStyle w:val="FontStyle36"/>
          <w:sz w:val="24"/>
          <w:szCs w:val="24"/>
          <w:lang w:eastAsia="uk-UA"/>
        </w:rPr>
        <w:lastRenderedPageBreak/>
        <w:t>вартості.</w:t>
      </w:r>
    </w:p>
    <w:p w:rsidR="007F527B" w:rsidRPr="00D81AA4" w:rsidRDefault="007F527B" w:rsidP="00157030">
      <w:pPr>
        <w:pStyle w:val="af"/>
        <w:widowControl w:val="0"/>
        <w:ind w:right="-2" w:firstLine="567"/>
        <w:jc w:val="both"/>
        <w:rPr>
          <w:rStyle w:val="FontStyle37"/>
          <w:b w:val="0"/>
          <w:sz w:val="24"/>
          <w:szCs w:val="24"/>
          <w:lang w:eastAsia="uk-UA"/>
        </w:rPr>
      </w:pPr>
      <w:r w:rsidRPr="00D81AA4">
        <w:rPr>
          <w:rStyle w:val="FontStyle36"/>
          <w:sz w:val="24"/>
          <w:szCs w:val="24"/>
          <w:lang w:eastAsia="uk-UA"/>
        </w:rPr>
        <w:t>Видалення зелених насаджень на земельній ділянці, яка перебуває у приватній власності, та на присадибній земельній ділянці здійснюється за рішенням власника земельної ділянки. Відновна вартість зелених насаджень, розташованих на земельній ділянці, що відведена в установленому порядку фізичній або юридичній особі, сплачується під час передачі такої ділянки у власність відповідної особи.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на загальних підставах.</w:t>
      </w:r>
    </w:p>
    <w:p w:rsidR="007F527B" w:rsidRPr="00D81AA4" w:rsidRDefault="007F527B" w:rsidP="00157030">
      <w:pPr>
        <w:pStyle w:val="af"/>
        <w:widowControl w:val="0"/>
        <w:ind w:right="-2" w:firstLine="567"/>
        <w:jc w:val="both"/>
        <w:rPr>
          <w:rStyle w:val="FontStyle36"/>
          <w:bCs/>
          <w:sz w:val="24"/>
          <w:szCs w:val="24"/>
          <w:lang w:eastAsia="uk-UA"/>
        </w:rPr>
      </w:pPr>
      <w:r w:rsidRPr="00D81AA4">
        <w:rPr>
          <w:rStyle w:val="FontStyle36"/>
          <w:sz w:val="24"/>
          <w:szCs w:val="24"/>
          <w:lang w:eastAsia="uk-UA"/>
        </w:rPr>
        <w:t xml:space="preserve">Формування та омолодження шляхом обрізування дерев не є видалення зелених насаджень і проводиться на підставі акта обстеження з дотриманням вимог «Правил утримання зелених насаджень у населених пунктах України», </w:t>
      </w:r>
      <w:r w:rsidRPr="00D81AA4">
        <w:rPr>
          <w:rStyle w:val="FontStyle37"/>
          <w:b w:val="0"/>
          <w:sz w:val="24"/>
          <w:szCs w:val="24"/>
          <w:lang w:eastAsia="uk-UA"/>
        </w:rPr>
        <w:t xml:space="preserve">за винятком </w:t>
      </w:r>
      <w:r w:rsidRPr="00D81AA4">
        <w:rPr>
          <w:rStyle w:val="FontStyle36"/>
          <w:sz w:val="24"/>
          <w:szCs w:val="24"/>
          <w:lang w:eastAsia="uk-UA"/>
        </w:rPr>
        <w:t>присадибних ділянок та земель, що перебувають у власності юридичних осіб, фізичних осіб - суб'єктів підприємницької діяльності та фізичних осіб, на яких формування та омолодження шляхом обрізування дерев не потребує складання акта обстеження.</w:t>
      </w:r>
    </w:p>
    <w:p w:rsidR="007F527B" w:rsidRPr="00D81AA4" w:rsidRDefault="007F527B" w:rsidP="00157030">
      <w:pPr>
        <w:pStyle w:val="af"/>
        <w:widowControl w:val="0"/>
        <w:ind w:right="-2" w:firstLine="567"/>
        <w:jc w:val="both"/>
        <w:rPr>
          <w:rFonts w:ascii="Times New Roman" w:hAnsi="Times New Roman"/>
          <w:sz w:val="24"/>
          <w:szCs w:val="24"/>
          <w:lang w:eastAsia="uk-UA"/>
        </w:rPr>
      </w:pPr>
      <w:r w:rsidRPr="00D81AA4">
        <w:rPr>
          <w:rStyle w:val="FontStyle36"/>
          <w:sz w:val="24"/>
          <w:szCs w:val="24"/>
          <w:lang w:eastAsia="uk-UA"/>
        </w:rPr>
        <w:t>Відповідно до вимог Закону України «Про охорону навколишнього природного середовища» всі зелені насадження підлягають державній охороні. За самовільне знищення і пошкодження зелених насаджень юридичні та фізичні особи, винні в заподіянні шкоди зеленим насадженням, самовільній вирубці, невжитті заходів охорони, недбалому та необережному відношенні до об'єктів озеленення, притягаються до відповідальності та відшкодовують завдані збитки у встановленому чинним законодавством розмірі та порядку.</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31" w:name="n145"/>
      <w:bookmarkEnd w:id="131"/>
      <w:r>
        <w:rPr>
          <w:rFonts w:ascii="Times New Roman" w:hAnsi="Times New Roman" w:cs="Times New Roman"/>
          <w:sz w:val="24"/>
          <w:szCs w:val="24"/>
          <w:lang w:val="uk-UA"/>
        </w:rPr>
        <w:t>4.</w:t>
      </w:r>
      <w:r w:rsidR="007F527B" w:rsidRPr="00D81AA4">
        <w:rPr>
          <w:rFonts w:ascii="Times New Roman" w:hAnsi="Times New Roman" w:cs="Times New Roman"/>
          <w:sz w:val="24"/>
          <w:szCs w:val="24"/>
          <w:lang w:val="uk-UA"/>
        </w:rPr>
        <w:t>5. Забороняється самовільне знищення, пошкодження або видалення зелених насаджень.</w:t>
      </w:r>
    </w:p>
    <w:p w:rsidR="007F527B" w:rsidRPr="00D81AA4"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32" w:name="n146"/>
      <w:bookmarkEnd w:id="132"/>
      <w:r w:rsidRPr="00D81AA4">
        <w:rPr>
          <w:rFonts w:ascii="Times New Roman" w:hAnsi="Times New Roman" w:cs="Times New Roman"/>
          <w:sz w:val="24"/>
          <w:szCs w:val="24"/>
          <w:lang w:val="uk-UA"/>
        </w:rPr>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33" w:name="n147"/>
      <w:bookmarkEnd w:id="133"/>
      <w:r>
        <w:rPr>
          <w:rFonts w:ascii="Times New Roman" w:hAnsi="Times New Roman" w:cs="Times New Roman"/>
          <w:sz w:val="24"/>
          <w:szCs w:val="24"/>
          <w:lang w:val="uk-UA"/>
        </w:rPr>
        <w:t>4.6</w:t>
      </w:r>
      <w:r w:rsidR="007F527B" w:rsidRPr="00D81AA4">
        <w:rPr>
          <w:rFonts w:ascii="Times New Roman" w:hAnsi="Times New Roman" w:cs="Times New Roman"/>
          <w:sz w:val="24"/>
          <w:szCs w:val="24"/>
          <w:lang w:val="uk-UA"/>
        </w:rPr>
        <w:t>. Для озеленення територій населених пунктів територіальної громади використовуються види рослин аборигенної флори та їх декоративні форми.</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34" w:name="n148"/>
      <w:bookmarkEnd w:id="134"/>
      <w:r>
        <w:rPr>
          <w:rFonts w:ascii="Times New Roman" w:hAnsi="Times New Roman" w:cs="Times New Roman"/>
          <w:sz w:val="24"/>
          <w:szCs w:val="24"/>
          <w:lang w:val="uk-UA"/>
        </w:rPr>
        <w:t>4.7</w:t>
      </w:r>
      <w:r w:rsidR="007F527B" w:rsidRPr="00D81AA4">
        <w:rPr>
          <w:rFonts w:ascii="Times New Roman" w:hAnsi="Times New Roman" w:cs="Times New Roman"/>
          <w:sz w:val="24"/>
          <w:szCs w:val="24"/>
          <w:lang w:val="uk-UA"/>
        </w:rPr>
        <w:t>. Забороняється використовувати в озелененні територій населених пунктів територіальної громади  інвазивні (чужорідні) види рослин.</w:t>
      </w:r>
    </w:p>
    <w:p w:rsidR="007F527B" w:rsidRPr="00D81AA4" w:rsidRDefault="007F527B" w:rsidP="00157030">
      <w:pPr>
        <w:widowControl w:val="0"/>
        <w:tabs>
          <w:tab w:val="left" w:pos="7371"/>
        </w:tabs>
        <w:spacing w:after="0" w:line="240" w:lineRule="auto"/>
        <w:ind w:right="-2"/>
        <w:jc w:val="both"/>
        <w:rPr>
          <w:rFonts w:ascii="Times New Roman" w:hAnsi="Times New Roman" w:cs="Times New Roman"/>
          <w:b/>
          <w:bCs/>
          <w:sz w:val="24"/>
          <w:szCs w:val="24"/>
          <w:lang w:val="uk-UA"/>
        </w:rPr>
      </w:pPr>
      <w:bookmarkStart w:id="135" w:name="n149"/>
      <w:bookmarkEnd w:id="135"/>
    </w:p>
    <w:p w:rsidR="007F527B" w:rsidRPr="00D81AA4" w:rsidRDefault="007F527B" w:rsidP="00157030">
      <w:pPr>
        <w:widowControl w:val="0"/>
        <w:tabs>
          <w:tab w:val="left" w:pos="7371"/>
        </w:tabs>
        <w:spacing w:after="0" w:line="240" w:lineRule="auto"/>
        <w:ind w:right="-2" w:firstLine="567"/>
        <w:jc w:val="both"/>
        <w:rPr>
          <w:rFonts w:ascii="Times New Roman" w:hAnsi="Times New Roman" w:cs="Times New Roman"/>
          <w:b/>
          <w:bCs/>
          <w:sz w:val="24"/>
          <w:szCs w:val="24"/>
          <w:lang w:val="uk-UA"/>
        </w:rPr>
      </w:pPr>
      <w:r w:rsidRPr="00D81AA4">
        <w:rPr>
          <w:rFonts w:ascii="Times New Roman" w:hAnsi="Times New Roman" w:cs="Times New Roman"/>
          <w:b/>
          <w:bCs/>
          <w:sz w:val="24"/>
          <w:szCs w:val="24"/>
          <w:lang w:val="uk-UA"/>
        </w:rPr>
        <w:t>V. Вимоги до утримання будівель і споруд інженерного захисту територій</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bookmarkStart w:id="136" w:name="n150"/>
      <w:bookmarkEnd w:id="136"/>
      <w:r w:rsidRPr="00D81AA4">
        <w:rPr>
          <w:rFonts w:ascii="Times New Roman" w:hAnsi="Times New Roman" w:cs="Times New Roman"/>
          <w:color w:val="000000" w:themeColor="text1"/>
          <w:sz w:val="24"/>
          <w:szCs w:val="24"/>
          <w:lang w:val="uk-UA"/>
        </w:rPr>
        <w:t>5.</w:t>
      </w:r>
      <w:r w:rsidR="007F527B" w:rsidRPr="00D81AA4">
        <w:rPr>
          <w:rFonts w:ascii="Times New Roman" w:hAnsi="Times New Roman" w:cs="Times New Roman"/>
          <w:color w:val="000000" w:themeColor="text1"/>
          <w:sz w:val="24"/>
          <w:szCs w:val="24"/>
          <w:lang w:val="uk-UA"/>
        </w:rPr>
        <w:t>1. Утримання споруд інженерного захисту територій від небезпечних геологічних процесів здійснюється з дотриманням вимог:</w:t>
      </w:r>
      <w:bookmarkStart w:id="137" w:name="n151"/>
      <w:bookmarkEnd w:id="137"/>
      <w:r w:rsidR="007F527B" w:rsidRPr="00D81AA4">
        <w:rPr>
          <w:rFonts w:ascii="Times New Roman" w:hAnsi="Times New Roman" w:cs="Times New Roman"/>
          <w:color w:val="000000" w:themeColor="text1"/>
          <w:sz w:val="24"/>
          <w:szCs w:val="24"/>
          <w:lang w:val="uk-UA"/>
        </w:rPr>
        <w:t xml:space="preserve"> постанови Кабінету Міністрів України від 08 листопада 1996 року </w:t>
      </w:r>
      <w:hyperlink r:id="rId68" w:tgtFrame="_blank" w:history="1">
        <w:r w:rsidR="007F527B" w:rsidRPr="00D81AA4">
          <w:rPr>
            <w:rStyle w:val="a7"/>
            <w:rFonts w:ascii="Times New Roman" w:hAnsi="Times New Roman"/>
            <w:color w:val="000000" w:themeColor="text1"/>
            <w:sz w:val="24"/>
            <w:szCs w:val="24"/>
            <w:lang w:val="uk-UA"/>
          </w:rPr>
          <w:t>№ 1369</w:t>
        </w:r>
      </w:hyperlink>
      <w:r w:rsidR="007F527B" w:rsidRPr="00D81AA4">
        <w:rPr>
          <w:rFonts w:ascii="Times New Roman" w:hAnsi="Times New Roman" w:cs="Times New Roman"/>
          <w:color w:val="000000" w:themeColor="text1"/>
          <w:sz w:val="24"/>
          <w:szCs w:val="24"/>
          <w:lang w:val="uk-UA"/>
        </w:rPr>
        <w:t xml:space="preserve"> «Про інженерний захист територій, об’єктів і споруд від зсувів»;</w:t>
      </w:r>
      <w:bookmarkStart w:id="138" w:name="n152"/>
      <w:bookmarkEnd w:id="138"/>
      <w:r w:rsidR="007F527B" w:rsidRPr="00D81AA4">
        <w:rPr>
          <w:rFonts w:ascii="Times New Roman" w:hAnsi="Times New Roman" w:cs="Times New Roman"/>
          <w:color w:val="000000" w:themeColor="text1"/>
          <w:sz w:val="24"/>
          <w:szCs w:val="24"/>
          <w:lang w:val="uk-UA"/>
        </w:rPr>
        <w:t xml:space="preserve"> </w:t>
      </w:r>
      <w:hyperlink r:id="rId69" w:anchor="n13" w:tgtFrame="_blank" w:history="1">
        <w:r w:rsidR="007F527B" w:rsidRPr="00D81AA4">
          <w:rPr>
            <w:rStyle w:val="a7"/>
            <w:rFonts w:ascii="Times New Roman" w:hAnsi="Times New Roman"/>
            <w:color w:val="000000" w:themeColor="text1"/>
            <w:sz w:val="24"/>
            <w:szCs w:val="24"/>
            <w:lang w:val="uk-UA"/>
          </w:rPr>
          <w:t>Правил експлуатації споруд інженерного захисту територій населених пунктів від підтоплення</w:t>
        </w:r>
      </w:hyperlink>
      <w:r w:rsidR="007F527B" w:rsidRPr="00D81AA4">
        <w:rPr>
          <w:rFonts w:ascii="Times New Roman" w:hAnsi="Times New Roman" w:cs="Times New Roman"/>
          <w:color w:val="000000" w:themeColor="text1"/>
          <w:sz w:val="24"/>
          <w:szCs w:val="24"/>
          <w:lang w:val="uk-UA"/>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bookmarkStart w:id="139" w:name="n153"/>
      <w:bookmarkEnd w:id="139"/>
      <w:r w:rsidR="007F527B" w:rsidRPr="00D81AA4">
        <w:rPr>
          <w:rFonts w:ascii="Times New Roman" w:hAnsi="Times New Roman" w:cs="Times New Roman"/>
          <w:color w:val="000000" w:themeColor="text1"/>
          <w:sz w:val="24"/>
          <w:szCs w:val="24"/>
          <w:lang w:val="uk-UA"/>
        </w:rPr>
        <w:t xml:space="preserve"> ДСТУ-Н Б В.2.5-61:2012 «Настанова з улаштування систем поверхневого водовідведення».</w:t>
      </w:r>
    </w:p>
    <w:p w:rsidR="007F527B" w:rsidRPr="00D81AA4" w:rsidRDefault="00D81AA4" w:rsidP="00157030">
      <w:pPr>
        <w:widowControl w:val="0"/>
        <w:tabs>
          <w:tab w:val="left" w:pos="7371"/>
        </w:tabs>
        <w:spacing w:after="0" w:line="240" w:lineRule="auto"/>
        <w:ind w:right="-2" w:firstLine="567"/>
        <w:jc w:val="both"/>
        <w:rPr>
          <w:rFonts w:ascii="Times New Roman" w:hAnsi="Times New Roman" w:cs="Times New Roman"/>
          <w:color w:val="000000" w:themeColor="text1"/>
          <w:sz w:val="24"/>
          <w:szCs w:val="24"/>
          <w:lang w:val="uk-UA"/>
        </w:rPr>
      </w:pPr>
      <w:bookmarkStart w:id="140" w:name="n154"/>
      <w:bookmarkEnd w:id="140"/>
      <w:r w:rsidRPr="00D81AA4">
        <w:rPr>
          <w:rFonts w:ascii="Times New Roman" w:hAnsi="Times New Roman" w:cs="Times New Roman"/>
          <w:color w:val="000000" w:themeColor="text1"/>
          <w:sz w:val="24"/>
          <w:szCs w:val="24"/>
          <w:lang w:val="uk-UA"/>
        </w:rPr>
        <w:t>5.</w:t>
      </w:r>
      <w:r w:rsidR="007F527B" w:rsidRPr="00D81AA4">
        <w:rPr>
          <w:rFonts w:ascii="Times New Roman" w:hAnsi="Times New Roman" w:cs="Times New Roman"/>
          <w:color w:val="000000" w:themeColor="text1"/>
          <w:sz w:val="24"/>
          <w:szCs w:val="24"/>
          <w:lang w:val="uk-UA"/>
        </w:rPr>
        <w:t xml:space="preserve">2. Утримання фонду захисних споруд цивільного захисту здійснюється відповідно до </w:t>
      </w:r>
      <w:hyperlink r:id="rId70" w:anchor="n12" w:tgtFrame="_blank" w:history="1">
        <w:r w:rsidR="007F527B" w:rsidRPr="00D81AA4">
          <w:rPr>
            <w:rStyle w:val="a7"/>
            <w:rFonts w:ascii="Times New Roman" w:hAnsi="Times New Roman"/>
            <w:color w:val="000000" w:themeColor="text1"/>
            <w:sz w:val="24"/>
            <w:szCs w:val="24"/>
            <w:lang w:val="uk-UA"/>
          </w:rPr>
          <w:t>Порядку створення, утримання фонду захисних споруд цивільного захисту та ведення його обліку</w:t>
        </w:r>
      </w:hyperlink>
      <w:r w:rsidR="007F527B" w:rsidRPr="00D81AA4">
        <w:rPr>
          <w:rFonts w:ascii="Times New Roman" w:hAnsi="Times New Roman" w:cs="Times New Roman"/>
          <w:color w:val="000000" w:themeColor="text1"/>
          <w:sz w:val="24"/>
          <w:szCs w:val="24"/>
          <w:lang w:val="uk-UA"/>
        </w:rPr>
        <w:t>, затвердженого постановою Кабінету Міністрів України від 10 березня 2017 року № 138.</w:t>
      </w:r>
    </w:p>
    <w:p w:rsidR="007F527B" w:rsidRPr="0021344E" w:rsidRDefault="007F527B" w:rsidP="00157030">
      <w:pPr>
        <w:widowControl w:val="0"/>
        <w:tabs>
          <w:tab w:val="left" w:pos="7371"/>
        </w:tabs>
        <w:spacing w:after="0" w:line="240" w:lineRule="auto"/>
        <w:ind w:right="-2"/>
        <w:jc w:val="both"/>
        <w:rPr>
          <w:rFonts w:ascii="Bookman Old Style" w:hAnsi="Bookman Old Style"/>
          <w:b/>
          <w:bCs/>
          <w:sz w:val="18"/>
          <w:szCs w:val="18"/>
          <w:lang w:val="uk-UA"/>
        </w:rPr>
      </w:pPr>
      <w:bookmarkStart w:id="141" w:name="n155"/>
      <w:bookmarkEnd w:id="141"/>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b/>
          <w:bCs/>
          <w:sz w:val="24"/>
          <w:szCs w:val="24"/>
          <w:lang w:val="uk-UA"/>
        </w:rPr>
      </w:pPr>
      <w:r w:rsidRPr="00F711C1">
        <w:rPr>
          <w:rFonts w:ascii="Times New Roman" w:hAnsi="Times New Roman" w:cs="Times New Roman"/>
          <w:b/>
          <w:bCs/>
          <w:sz w:val="24"/>
          <w:szCs w:val="24"/>
          <w:lang w:val="uk-UA"/>
        </w:rPr>
        <w:t>VІ. Вимоги до санітарного очищення території</w:t>
      </w:r>
    </w:p>
    <w:p w:rsidR="007F527B" w:rsidRPr="00F711C1" w:rsidRDefault="00F711C1"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42" w:name="n156"/>
      <w:bookmarkEnd w:id="142"/>
      <w:r w:rsidRPr="00F711C1">
        <w:rPr>
          <w:rFonts w:ascii="Times New Roman" w:hAnsi="Times New Roman" w:cs="Times New Roman"/>
          <w:sz w:val="24"/>
          <w:szCs w:val="24"/>
          <w:lang w:val="uk-UA"/>
        </w:rPr>
        <w:t>6.</w:t>
      </w:r>
      <w:r w:rsidR="007F527B" w:rsidRPr="00F711C1">
        <w:rPr>
          <w:rFonts w:ascii="Times New Roman" w:hAnsi="Times New Roman" w:cs="Times New Roman"/>
          <w:sz w:val="24"/>
          <w:szCs w:val="24"/>
          <w:lang w:val="uk-UA"/>
        </w:rPr>
        <w:t xml:space="preserve">1. Збирання та вивезення побутових відходів у межах населених пунктів територіальної громади здійснюється суб’єктом господарювання, який уповноважений на це виконавчим комітетом Верхньодніпровської міської ради на конкурсних засадах відповідно до </w:t>
      </w:r>
      <w:hyperlink r:id="rId71" w:tgtFrame="_blank" w:history="1">
        <w:r w:rsidR="007F527B" w:rsidRPr="00F711C1">
          <w:rPr>
            <w:rStyle w:val="a7"/>
            <w:rFonts w:ascii="Times New Roman" w:hAnsi="Times New Roman"/>
            <w:color w:val="auto"/>
            <w:sz w:val="24"/>
            <w:szCs w:val="24"/>
            <w:lang w:val="uk-UA"/>
          </w:rPr>
          <w:t>Порядку проведення конкурсу на надання послуг з вивезення побутових відходів</w:t>
        </w:r>
      </w:hyperlink>
      <w:r w:rsidR="007F527B" w:rsidRPr="00F711C1">
        <w:rPr>
          <w:rFonts w:ascii="Times New Roman" w:hAnsi="Times New Roman" w:cs="Times New Roman"/>
          <w:sz w:val="24"/>
          <w:szCs w:val="24"/>
          <w:lang w:val="uk-UA"/>
        </w:rPr>
        <w:t>, затвердженого постановою Кабінету Міністрів України від 16 листопада 2011 року № 1173.</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6.1.1.</w:t>
      </w:r>
      <w:r w:rsidR="007F527B" w:rsidRPr="00F711C1">
        <w:rPr>
          <w:rFonts w:ascii="Times New Roman" w:hAnsi="Times New Roman" w:cs="Times New Roman"/>
          <w:sz w:val="24"/>
          <w:szCs w:val="24"/>
          <w:lang w:val="uk-UA"/>
        </w:rPr>
        <w:t>Благоустрій території приватного будинковолодіння забезпечується її власником або користувачем цієї ділянки.</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6.1.2.</w:t>
      </w:r>
      <w:r w:rsidR="007F527B" w:rsidRPr="00F711C1">
        <w:rPr>
          <w:rFonts w:ascii="Times New Roman" w:hAnsi="Times New Roman" w:cs="Times New Roman"/>
          <w:sz w:val="24"/>
          <w:szCs w:val="24"/>
          <w:lang w:val="uk-UA"/>
        </w:rPr>
        <w:t xml:space="preserve">Власники або наймачі, користувачі, у тому числі орендарі житлових будинків/приміщень, нежитлових будівель/приміщень, земельних ділянок та іншого нерухомого майна зобов’язані укладати договори  з юридичною особою, яка в установленому порядку визначена виконавцем послуг на вивезення побутових відходів, </w:t>
      </w:r>
      <w:r w:rsidR="007F527B" w:rsidRPr="00F711C1">
        <w:rPr>
          <w:rFonts w:ascii="Times New Roman" w:hAnsi="Times New Roman" w:cs="Times New Roman"/>
          <w:sz w:val="24"/>
          <w:szCs w:val="24"/>
          <w:lang w:val="uk-UA"/>
        </w:rPr>
        <w:lastRenderedPageBreak/>
        <w:t>здійснювати своєчасну оплату таких послуг, та в разі впровадження роздільного збирання побутових відходів, забезпечувати виконання необхідних відповідних заходів.</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6.1.3.</w:t>
      </w:r>
      <w:r w:rsidR="007F527B" w:rsidRPr="00F711C1">
        <w:rPr>
          <w:rFonts w:ascii="Times New Roman" w:hAnsi="Times New Roman" w:cs="Times New Roman"/>
          <w:sz w:val="24"/>
          <w:szCs w:val="24"/>
          <w:lang w:val="uk-UA"/>
        </w:rPr>
        <w:t>Забороняється складувати будівельні та інші відходи на прилеглій території, чим спричиняти перешкоди для руху пішоходів.</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6.1.4.</w:t>
      </w:r>
      <w:r w:rsidR="007F527B" w:rsidRPr="00F711C1">
        <w:rPr>
          <w:rFonts w:ascii="Times New Roman" w:hAnsi="Times New Roman" w:cs="Times New Roman"/>
          <w:sz w:val="24"/>
          <w:szCs w:val="24"/>
          <w:lang w:val="uk-UA"/>
        </w:rPr>
        <w:t>При запровадженні контейнерної системи вивезення відходів підприємство, (яке буде надавати послуги) зобов’язане придбати за власний кошт контейнер необхідної ємкості та утримувати його у належному санітарно-технічному стані.</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6.1.5.</w:t>
      </w:r>
      <w:r w:rsidR="007F527B" w:rsidRPr="00F711C1">
        <w:rPr>
          <w:rFonts w:ascii="Times New Roman" w:hAnsi="Times New Roman" w:cs="Times New Roman"/>
          <w:sz w:val="24"/>
          <w:szCs w:val="24"/>
          <w:lang w:val="uk-UA"/>
        </w:rPr>
        <w:t>При запровадженні безконтейнерної системи  власник зобов’язаний дотримуватись  встановленого графіку вивезення відходів. Користуватись контейнерами, встановленими для мешканців багатоповерхової забудови та суб’єктів господарювання забороняється.</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6.1.6.</w:t>
      </w:r>
      <w:r w:rsidR="007F527B" w:rsidRPr="00F711C1">
        <w:rPr>
          <w:rFonts w:ascii="Times New Roman" w:hAnsi="Times New Roman" w:cs="Times New Roman"/>
          <w:sz w:val="24"/>
          <w:szCs w:val="24"/>
          <w:lang w:val="uk-UA"/>
        </w:rPr>
        <w:t>Підприємства, установи, організації, фізичні особи - суб'єкти підприємницької діяльності та  мешканці багатоквартирних житлових будинків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6.1.7.</w:t>
      </w:r>
      <w:r w:rsidR="007F527B" w:rsidRPr="00F711C1">
        <w:rPr>
          <w:rFonts w:ascii="Times New Roman" w:hAnsi="Times New Roman" w:cs="Times New Roman"/>
          <w:sz w:val="24"/>
          <w:szCs w:val="24"/>
          <w:lang w:val="uk-UA"/>
        </w:rPr>
        <w:t>Під час проектування житлових будинків, громадських, виробничих, складських та інших споруд передбачаються будівництво та облаштування контейнерних майданчиків для роздільного збирання і зберігання побутових відходів, урн для побутових відходів.</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6.1.8.</w:t>
      </w:r>
      <w:r w:rsidR="007F527B" w:rsidRPr="00F711C1">
        <w:rPr>
          <w:rFonts w:ascii="Times New Roman" w:hAnsi="Times New Roman" w:cs="Times New Roman"/>
          <w:sz w:val="24"/>
          <w:szCs w:val="24"/>
          <w:lang w:val="uk-UA"/>
        </w:rPr>
        <w:t>З метою своєчасного збирання побутових відходів, створення безпечних умов для їх зберігання, вивезення з житлових масивів і внутрішньодворових територій, доріг загального користування та інших об'єктів благоустрою і проведення масових заходів обладнуються контейнерні майданчики, урни для побутових відходів.</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6.1.9.</w:t>
      </w:r>
      <w:r w:rsidR="007F527B" w:rsidRPr="00F711C1">
        <w:rPr>
          <w:rFonts w:ascii="Times New Roman" w:hAnsi="Times New Roman" w:cs="Times New Roman"/>
          <w:sz w:val="24"/>
          <w:szCs w:val="24"/>
          <w:lang w:val="uk-UA"/>
        </w:rPr>
        <w:t>У межах червоних ліній  вулиць і доріг забороняється розміщувати контейнери та іншу тару для твердих побутових і харчових відходів. Роздільне збирання побутових відходів здійснюється їх власниками. Роздільне збирання побутових відходів є пріоритетним напрямком санітарного очищення та обов'язкове на об'єктах з відособленою територією (пляжі, ринки, вокзали, парки, сквери та інші місця масового перебування населення).</w:t>
      </w:r>
    </w:p>
    <w:p w:rsidR="007F527B" w:rsidRPr="00F711C1" w:rsidRDefault="009354F8"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6.1.10.</w:t>
      </w:r>
      <w:r w:rsidR="007F527B" w:rsidRPr="00F711C1">
        <w:rPr>
          <w:rFonts w:ascii="Times New Roman" w:hAnsi="Times New Roman" w:cs="Times New Roman"/>
          <w:sz w:val="24"/>
          <w:szCs w:val="24"/>
          <w:lang w:val="uk-UA"/>
        </w:rPr>
        <w:t>У разі роздільного збирання побутових відходів відбір вторинної сировини з відходів, що зібрані у контейнери або завантажені у сміттєвози дозволяється тільки на підприємствах сортування та переробки відходів відповідно до вимог законодавства про відходи та санітарного законодавства.</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У разі роздільного збирання перевезення окремих складових побутових відходів, що не загнивають та не утворюють неприємних запахів, допускається здійснювати рідше за графіками узгодженими з виконавцем послуг з перевезення відходів та власником чи балансоутримувачем об'єктів благоустрою.</w:t>
      </w:r>
    </w:p>
    <w:p w:rsidR="007F527B" w:rsidRPr="00F711C1" w:rsidRDefault="001E2600"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6.1.11.</w:t>
      </w:r>
      <w:r w:rsidR="007F527B" w:rsidRPr="00F711C1">
        <w:rPr>
          <w:rFonts w:ascii="Times New Roman" w:hAnsi="Times New Roman" w:cs="Times New Roman"/>
          <w:sz w:val="24"/>
          <w:szCs w:val="24"/>
          <w:lang w:val="uk-UA"/>
        </w:rPr>
        <w:t>Великогабаритні та ремонтні відходи у складі побутових відходів мають збиратися окремо від інших видів побутових відходів.</w:t>
      </w:r>
    </w:p>
    <w:p w:rsidR="007F527B" w:rsidRPr="00F711C1" w:rsidRDefault="001E2600"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6.1.12.</w:t>
      </w:r>
      <w:r w:rsidR="007F527B" w:rsidRPr="00F711C1">
        <w:rPr>
          <w:rFonts w:ascii="Times New Roman" w:hAnsi="Times New Roman" w:cs="Times New Roman"/>
          <w:sz w:val="24"/>
          <w:szCs w:val="24"/>
          <w:lang w:val="uk-UA"/>
        </w:rPr>
        <w:t>Небезпечні відходи у складі побутових відходів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w:t>
      </w:r>
    </w:p>
    <w:p w:rsidR="007F527B" w:rsidRPr="00F711C1" w:rsidRDefault="001E2600"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6.1.13.</w:t>
      </w:r>
      <w:r w:rsidR="007F527B" w:rsidRPr="00F711C1">
        <w:rPr>
          <w:rFonts w:ascii="Times New Roman" w:hAnsi="Times New Roman" w:cs="Times New Roman"/>
          <w:sz w:val="24"/>
          <w:szCs w:val="24"/>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7F527B" w:rsidRPr="00F711C1" w:rsidRDefault="001E2600"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Pr>
          <w:rFonts w:ascii="Times New Roman" w:hAnsi="Times New Roman" w:cs="Times New Roman"/>
          <w:sz w:val="24"/>
          <w:szCs w:val="24"/>
          <w:lang w:val="uk-UA"/>
        </w:rPr>
        <w:t>6.1.14.</w:t>
      </w:r>
      <w:r w:rsidR="007F527B" w:rsidRPr="00F711C1">
        <w:rPr>
          <w:rFonts w:ascii="Times New Roman" w:hAnsi="Times New Roman" w:cs="Times New Roman"/>
          <w:sz w:val="24"/>
          <w:szCs w:val="24"/>
          <w:lang w:val="uk-UA"/>
        </w:rPr>
        <w:t>Перевезення великогабаритних і ремонтних відходів необхідно проводити по мірі їх утворення, але не рідше одного разу на тиждень.</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Забороняється виставляти та складувати побутові відходи за межами приватного домоволодіння завчасно (раніше однієї години) до прибуття сміттєвозу. Відходи повинні бути запаковані в поліетиленові пакети або сміттєзбірні мішки, таким чином, щоб під час складування та завантаження до сміттєвозу виключити можливість розкидання сміття на прилеглій території. </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Виконавці послуг з перевезення побутових відходів зобов'язані інформувати населення про графік вивезення побутових відходів, шляхом оприлюднення в друкованих засобах масової інформації або адресного повідомлення кожного домоволодіння, а також </w:t>
      </w:r>
      <w:r w:rsidRPr="00F711C1">
        <w:rPr>
          <w:rFonts w:ascii="Times New Roman" w:hAnsi="Times New Roman" w:cs="Times New Roman"/>
          <w:sz w:val="24"/>
          <w:szCs w:val="24"/>
          <w:lang w:val="uk-UA"/>
        </w:rPr>
        <w:lastRenderedPageBreak/>
        <w:t>дотримуватись встановленого графіку.</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Рідкі відходи (фекалії, сеча, помиї), що утворюються у житлових та громадських будівлях і спорудах за відсутності централізованого водопостачання та водовідведення слід зберігати у вигрібних ямах (вигребах).</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Уразі наявності дворових вбиралень вигрібна яма може бути спільною. 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Вигреби необхідно очищати по мірі їх заповнення. Вивіз або перевезення рідких відходів здійснюється лише на очисні споруди. Розміщення їх на території приватних володінь, а також використання їх у якості добрива в сільському господарстві забороняється.</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На території приватного домоволодіння місце розміщення вигребу визначають самі домовласники, у цьому випадку відстань до власного житлового будинку може бути зменшено. У конфліктних ситуаціях питання щодо місць розміщення на території приватного домоволодіння вигребів розглядається відповідним структурним підрозділом/виконавчим органом міської ради із залученням представників громадськості.</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 умовах нецентралізованого водопостачання вигреби на території приватного домоволодіння повинні бути віддалені від індивідуальних колодязів і каптажів джерел на відстань не менше 20 м, при цьому відстань від вигребів до громадських колодязів і каптажів джерел повинна бути не менше 50 м.</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один санітарно-технічний прилад на 500 осіб.</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Обладнання внутрішньодомової каналізації та каналізування об'єктів з відведенням стічних вод у вигрібні ями забороняється.</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Суб’єкт господарювання, з яким укладено договір на обслуговування, на період проведення масових громадських заходів (мітинги, концерти, спортивні змагання тощо) місця їх проведення забезпечує контейнерами для зберігання побутових відходів та санітарно - технічними приладами (туалети, умивальники) із запасами питної води та герметичними ємностями для збору рідких відходів з розрахунку на чисельність громадян, що беруть участь у заходах за нормами утворення відходів і водоспоживання.</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Перевезення побутових відходів необхідно здійснювати спеціально обладнаними для цього транспортними засобами (сміттєвозами, асенізаційними машинами тощо), що виключають можливість їх розвіювання, розсипання, розливання та розпилення, а також забезпечують зручність під час їх завантаження та вивантаження.</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Видалення побутових відходів обов'язково повинно включати їх оброблення (перероблення) шляхом промислового сортування з подальшим перевезенням вторинної сировини та неутилізованої складової до місць чи об'єктів утилізації, знешкодження або захоронення відповідно до вимог законодавства про відходи та санітарного законодавства.</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Термічне оброблення (спалювання) побутових відходів, листя, гілок дерев, кущів, тощо, на території громади заборонено.</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Особи, на яких покладено обов'язок по встановленню урн, зобов'язані утримувати їх у справному, естетичному стані, очищати від сміття в міру їх наповнення, але не менше ніж один раз на добу, у разі стійкого забруднення - промивати.</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Власники, наймачі, користувачі у тому числі орендарі будинків розташованих в мікрорайонах приватної забудови для запобігання забруднення території  сміттям  зобов'язанні  збирати  побутові  відходи  у  спеціально призначені для цього сміттєві баки (ємкістю не менше 50 л, виготовлені з пластику, металу з отворами в корпусі, для унеможливлення зберігання рідин)</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Підприємства, організації, установи, фізичні особи-суб'єкти підприємницької діяльності зобов'язані забезпечити розміщення сміттєзбірників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Підприємствам, організаціям, установам, закладам, фізичним особам-суб'єктам підприємницької діяльності, фізичним особам суворо забороняється створювати звалища та </w:t>
      </w:r>
      <w:r w:rsidRPr="00F711C1">
        <w:rPr>
          <w:rFonts w:ascii="Times New Roman" w:hAnsi="Times New Roman" w:cs="Times New Roman"/>
          <w:sz w:val="24"/>
          <w:szCs w:val="24"/>
          <w:lang w:val="uk-UA"/>
        </w:rPr>
        <w:lastRenderedPageBreak/>
        <w:t>скидати будь-які відходи у непристосованих для цього місцях на території територіальної громади.</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Власник чи балансоутримувач контейнерів для зберігання побутових відходів зобов'язаний проводити їх миття та дезінфекцію засобами, дозволеними до використання МОЗ України в цій сфері, в літній період року - не рідше одного разу на 10 діб, а в інші періоди року - не рідше одного разу на місяць. Дезінфікувати сміттєзбірники (крім урн) та місця їх розташування необхідно у радіусі 1,5 м.</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Забороняється заповнювати контейнерні ємкості для збору твердих побутових відходів  палаючими або тліючими відходами, снігом, льодом, великогабаритними предметами, а також відходами, що можуть псувати контейнери та спецавтотранспорт.</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Спеціальні майданчики для розміщення контейнерів чи сміттєзбірників повинні відповідати вимогам, що ставляться діючими санітарними нормами.</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Контейнерні майданчики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На території індивідуальної садибної забудови населених пунктів відстань від контейнерних майданчиків до межі земельної ділянки приватного домоволодіння зі сторони вулиці повинна складати не менш як 5 м.</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На території приватного домоволодіння місця розміщення контейнерів для зберігання побутових відходів визначають самі домовласники, у цьому випадку відстань до власного житлового будинку може бути зменшено. У конфліктних ситуаціях питання щодо місць розміщення на території приватного домоволодіння контейнерів для зберігання побутових відходів розглядається відповідним структурним підрозділом/виконавчим органом міської ради із залученням представників громадськості.</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В районах забудови, що склалася, де немає можливості дотримання встановлених розривів, місця розміщення контейнерів для зберігання побутових відходів встановлюються комісією за участю архітектора, житлово-експлуатаційної організації, органів самоорганізації населення та органів державної санітарно-епідеміологічної служби. Акти комісій затверджуються виконавчим комітетом Верхньодніпровської міської ради.</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Кількість контейнерів для зберігання побутових відходів визначається чисельністю населення, що ними користується та нормами утворення відходів. Сумарний об'єм контейнерів для зберігання побутових відходів повинен перевищувати фактичний об'єм їх утворення на 25 відсотків.</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Збирання відходів на територіях кладовищ здійснюються їх власниками в спеціально відведені для відходів місця.</w:t>
      </w:r>
    </w:p>
    <w:p w:rsidR="007F527B" w:rsidRPr="00F711C1" w:rsidRDefault="00F711C1"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43" w:name="n157"/>
      <w:bookmarkEnd w:id="143"/>
      <w:r w:rsidRPr="00F711C1">
        <w:rPr>
          <w:rFonts w:ascii="Times New Roman" w:hAnsi="Times New Roman" w:cs="Times New Roman"/>
          <w:sz w:val="24"/>
          <w:szCs w:val="24"/>
          <w:lang w:val="uk-UA"/>
        </w:rPr>
        <w:t>6.</w:t>
      </w:r>
      <w:r w:rsidR="007F527B" w:rsidRPr="00F711C1">
        <w:rPr>
          <w:rFonts w:ascii="Times New Roman" w:hAnsi="Times New Roman" w:cs="Times New Roman"/>
          <w:sz w:val="24"/>
          <w:szCs w:val="24"/>
          <w:lang w:val="uk-UA"/>
        </w:rPr>
        <w:t xml:space="preserve">2. Зберігання побутових відходів здійснюється згідно з вимогами </w:t>
      </w:r>
      <w:hyperlink r:id="rId72" w:tgtFrame="_blank" w:history="1">
        <w:r w:rsidR="007F527B" w:rsidRPr="00F711C1">
          <w:rPr>
            <w:rStyle w:val="a7"/>
            <w:rFonts w:ascii="Times New Roman" w:hAnsi="Times New Roman"/>
            <w:color w:val="auto"/>
            <w:sz w:val="24"/>
            <w:szCs w:val="24"/>
            <w:lang w:val="uk-UA"/>
          </w:rPr>
          <w:t>Державних санітарних норм та правил утримання територій населених місць</w:t>
        </w:r>
      </w:hyperlink>
      <w:r w:rsidR="007F527B" w:rsidRPr="00F711C1">
        <w:rPr>
          <w:rFonts w:ascii="Times New Roman" w:hAnsi="Times New Roman" w:cs="Times New Roman"/>
          <w:sz w:val="24"/>
          <w:szCs w:val="24"/>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73" w:tgtFrame="_blank" w:history="1">
        <w:r w:rsidR="007F527B" w:rsidRPr="00F711C1">
          <w:rPr>
            <w:rStyle w:val="a7"/>
            <w:rFonts w:ascii="Times New Roman" w:hAnsi="Times New Roman"/>
            <w:color w:val="auto"/>
            <w:sz w:val="24"/>
            <w:szCs w:val="24"/>
            <w:lang w:val="uk-UA"/>
          </w:rPr>
          <w:t>Методики роздільного збирання побутових відходів</w:t>
        </w:r>
      </w:hyperlink>
      <w:r w:rsidR="007F527B" w:rsidRPr="00F711C1">
        <w:rPr>
          <w:rFonts w:ascii="Times New Roman" w:hAnsi="Times New Roman" w:cs="Times New Roman"/>
          <w:sz w:val="24"/>
          <w:szCs w:val="24"/>
          <w:lang w:val="uk-UA"/>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Поводження з відходами,  в тому числі з побутовим сміттям, здійснюється відповідно до вимог   діючого законодавства.</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Розміщення відходів та сміття здійснюється лише в спеціально відведених місцях (урнах та  контейнерах). Контейнери для сміття використовуються для розміщення лише побутового сміття, </w:t>
      </w:r>
    </w:p>
    <w:p w:rsidR="007F527B" w:rsidRPr="00F711C1" w:rsidRDefault="007F527B" w:rsidP="00157030">
      <w:pPr>
        <w:widowControl w:val="0"/>
        <w:spacing w:after="0" w:line="240" w:lineRule="auto"/>
        <w:ind w:right="-2"/>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розміщення в контейнерах іншого сміття (листя та гілля дерев, відходів тваринництва та огородництва, побутові прилади, меблі та ін) та за межами  контейнерних майданчиків - забороняється.</w:t>
      </w:r>
    </w:p>
    <w:p w:rsidR="007F527B" w:rsidRPr="00F711C1" w:rsidRDefault="007F527B" w:rsidP="00157030">
      <w:pPr>
        <w:widowControl w:val="0"/>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Забороняється несанкціоноване скидання і розміщення  відходів/сміття, на території  територіальної громади, за межами земельних ділянок наданих в користування чи переданих у власність, на  територіях природно-заповідного  фонду,  на  землях природоохоронного, оздоровчого, рекреаційного та історико-культурного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7F527B" w:rsidRPr="00F711C1" w:rsidRDefault="007F527B" w:rsidP="00157030">
      <w:pPr>
        <w:widowControl w:val="0"/>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Вивезення відходів та сміття здійснюється підприємствами, які надають послуги в </w:t>
      </w:r>
      <w:r w:rsidRPr="00F711C1">
        <w:rPr>
          <w:rFonts w:ascii="Times New Roman" w:hAnsi="Times New Roman" w:cs="Times New Roman"/>
          <w:sz w:val="24"/>
          <w:szCs w:val="24"/>
          <w:lang w:val="uk-UA"/>
        </w:rPr>
        <w:lastRenderedPageBreak/>
        <w:t xml:space="preserve">сфері поводження з відходами, відповідно до затверджених графіків вивезення відходів та сміття. Відповідальність за стан контейнерів, контейнерних майданчиків, місць забору сміття, прилеглої до них території, якість надання послуг з вивезення відходів, сміття та порушення графіку їх вивезення, покладається на підприємства, які надають послуги в сфері поводження з відходами.  </w:t>
      </w:r>
    </w:p>
    <w:p w:rsidR="007F527B" w:rsidRPr="00F711C1" w:rsidRDefault="00F711C1"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44" w:name="n158"/>
      <w:bookmarkEnd w:id="144"/>
      <w:r w:rsidRPr="00F711C1">
        <w:rPr>
          <w:rFonts w:ascii="Times New Roman" w:hAnsi="Times New Roman" w:cs="Times New Roman"/>
          <w:sz w:val="24"/>
          <w:szCs w:val="24"/>
          <w:lang w:val="uk-UA"/>
        </w:rPr>
        <w:t>6.</w:t>
      </w:r>
      <w:r w:rsidR="007F527B" w:rsidRPr="00F711C1">
        <w:rPr>
          <w:rFonts w:ascii="Times New Roman" w:hAnsi="Times New Roman" w:cs="Times New Roman"/>
          <w:sz w:val="24"/>
          <w:szCs w:val="24"/>
          <w:lang w:val="uk-UA"/>
        </w:rPr>
        <w:t>3. Роздільне збирання побутових відходів, включаючи небезпечні відходи у їх складі, здійснюється власниками таких відходів з дотриманням вимог:</w:t>
      </w:r>
      <w:bookmarkStart w:id="145" w:name="n159"/>
      <w:bookmarkEnd w:id="145"/>
      <w:r w:rsidR="007F527B" w:rsidRPr="00F711C1">
        <w:rPr>
          <w:rFonts w:ascii="Times New Roman" w:hAnsi="Times New Roman" w:cs="Times New Roman"/>
          <w:sz w:val="24"/>
          <w:szCs w:val="24"/>
          <w:lang w:val="uk-UA"/>
        </w:rPr>
        <w:t xml:space="preserve"> </w:t>
      </w:r>
      <w:hyperlink r:id="rId74" w:tgtFrame="_blank" w:history="1">
        <w:r w:rsidR="007F527B" w:rsidRPr="00F711C1">
          <w:rPr>
            <w:rStyle w:val="a7"/>
            <w:rFonts w:ascii="Times New Roman" w:hAnsi="Times New Roman"/>
            <w:color w:val="auto"/>
            <w:sz w:val="24"/>
            <w:szCs w:val="24"/>
            <w:lang w:val="uk-UA"/>
          </w:rPr>
          <w:t>Закону України</w:t>
        </w:r>
      </w:hyperlink>
      <w:r w:rsidR="007F527B" w:rsidRPr="00F711C1">
        <w:rPr>
          <w:rFonts w:ascii="Times New Roman" w:hAnsi="Times New Roman" w:cs="Times New Roman"/>
          <w:sz w:val="24"/>
          <w:szCs w:val="24"/>
          <w:lang w:val="uk-UA"/>
        </w:rPr>
        <w:t xml:space="preserve"> «Про відходи»;</w:t>
      </w:r>
      <w:bookmarkStart w:id="146" w:name="n160"/>
      <w:bookmarkEnd w:id="146"/>
      <w:r w:rsidR="007F527B" w:rsidRPr="00F711C1">
        <w:rPr>
          <w:rFonts w:ascii="Times New Roman" w:hAnsi="Times New Roman" w:cs="Times New Roman"/>
          <w:sz w:val="24"/>
          <w:szCs w:val="24"/>
          <w:lang w:val="uk-UA"/>
        </w:rPr>
        <w:t xml:space="preserve"> </w:t>
      </w:r>
      <w:hyperlink r:id="rId75" w:tgtFrame="_blank" w:history="1">
        <w:r w:rsidR="007F527B" w:rsidRPr="00F711C1">
          <w:rPr>
            <w:rStyle w:val="a7"/>
            <w:rFonts w:ascii="Times New Roman" w:hAnsi="Times New Roman"/>
            <w:color w:val="auto"/>
            <w:sz w:val="24"/>
            <w:szCs w:val="24"/>
            <w:lang w:val="uk-UA"/>
          </w:rPr>
          <w:t>Правил надання послуг з вивезення побутових відходів</w:t>
        </w:r>
      </w:hyperlink>
      <w:r w:rsidR="007F527B" w:rsidRPr="00F711C1">
        <w:rPr>
          <w:rFonts w:ascii="Times New Roman" w:hAnsi="Times New Roman" w:cs="Times New Roman"/>
          <w:sz w:val="24"/>
          <w:szCs w:val="24"/>
          <w:lang w:val="uk-UA"/>
        </w:rPr>
        <w:t>, затверджених постановою Кабінету Міністрів України від 10 грудня 2008 року № 1070;</w:t>
      </w:r>
      <w:bookmarkStart w:id="147" w:name="n161"/>
      <w:bookmarkEnd w:id="147"/>
      <w:r w:rsidR="007F527B" w:rsidRPr="00F711C1">
        <w:rPr>
          <w:rFonts w:ascii="Times New Roman" w:hAnsi="Times New Roman" w:cs="Times New Roman"/>
          <w:sz w:val="24"/>
          <w:szCs w:val="24"/>
          <w:lang w:val="uk-UA"/>
        </w:rPr>
        <w:t xml:space="preserve"> </w:t>
      </w:r>
      <w:hyperlink r:id="rId76" w:tgtFrame="_blank" w:history="1">
        <w:r w:rsidR="007F527B" w:rsidRPr="00F711C1">
          <w:rPr>
            <w:rStyle w:val="a7"/>
            <w:rFonts w:ascii="Times New Roman" w:hAnsi="Times New Roman"/>
            <w:color w:val="auto"/>
            <w:sz w:val="24"/>
            <w:szCs w:val="24"/>
            <w:lang w:val="uk-UA"/>
          </w:rPr>
          <w:t>Методики роздільного збирання побутових відходів</w:t>
        </w:r>
      </w:hyperlink>
      <w:r w:rsidR="007F527B" w:rsidRPr="00F711C1">
        <w:rPr>
          <w:rFonts w:ascii="Times New Roman" w:hAnsi="Times New Roman" w:cs="Times New Roman"/>
          <w:sz w:val="24"/>
          <w:szCs w:val="24"/>
          <w:lang w:val="uk-UA"/>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bookmarkStart w:id="148" w:name="n162"/>
      <w:bookmarkEnd w:id="148"/>
      <w:r w:rsidR="007F527B" w:rsidRPr="00F711C1">
        <w:rPr>
          <w:rFonts w:ascii="Times New Roman" w:hAnsi="Times New Roman" w:cs="Times New Roman"/>
          <w:sz w:val="24"/>
          <w:szCs w:val="24"/>
          <w:lang w:val="uk-UA"/>
        </w:rPr>
        <w:t xml:space="preserve"> </w:t>
      </w:r>
      <w:hyperlink r:id="rId77" w:anchor="n13" w:tgtFrame="_blank" w:history="1">
        <w:r w:rsidR="007F527B" w:rsidRPr="00F711C1">
          <w:rPr>
            <w:rStyle w:val="a7"/>
            <w:rFonts w:ascii="Times New Roman" w:hAnsi="Times New Roman"/>
            <w:color w:val="auto"/>
            <w:sz w:val="24"/>
            <w:szCs w:val="24"/>
            <w:lang w:val="uk-UA"/>
          </w:rPr>
          <w:t>Порядку розроблення, погодження та затвердження схем санітарного очищення населених пунктів</w:t>
        </w:r>
      </w:hyperlink>
      <w:r w:rsidR="007F527B" w:rsidRPr="00F711C1">
        <w:rPr>
          <w:rFonts w:ascii="Times New Roman" w:hAnsi="Times New Roman" w:cs="Times New Roman"/>
          <w:sz w:val="24"/>
          <w:szCs w:val="24"/>
          <w:lang w:val="uk-UA"/>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bookmarkStart w:id="149" w:name="n163"/>
      <w:bookmarkEnd w:id="149"/>
      <w:r w:rsidR="007F527B" w:rsidRPr="00F711C1">
        <w:rPr>
          <w:rFonts w:ascii="Times New Roman" w:hAnsi="Times New Roman" w:cs="Times New Roman"/>
          <w:sz w:val="24"/>
          <w:szCs w:val="24"/>
          <w:lang w:val="uk-UA"/>
        </w:rPr>
        <w:t xml:space="preserve"> </w:t>
      </w:r>
      <w:hyperlink r:id="rId78" w:tgtFrame="_blank" w:history="1">
        <w:r w:rsidR="007F527B" w:rsidRPr="00F711C1">
          <w:rPr>
            <w:rStyle w:val="a7"/>
            <w:rFonts w:ascii="Times New Roman" w:hAnsi="Times New Roman"/>
            <w:color w:val="auto"/>
            <w:sz w:val="24"/>
            <w:szCs w:val="24"/>
            <w:lang w:val="uk-UA"/>
          </w:rPr>
          <w:t>Державних санітарних норм та правил утримання територій населених місць</w:t>
        </w:r>
      </w:hyperlink>
      <w:r w:rsidR="007F527B" w:rsidRPr="00F711C1">
        <w:rPr>
          <w:rFonts w:ascii="Times New Roman" w:hAnsi="Times New Roman" w:cs="Times New Roman"/>
          <w:sz w:val="24"/>
          <w:szCs w:val="24"/>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bookmarkStart w:id="150" w:name="n164"/>
      <w:bookmarkEnd w:id="150"/>
      <w:r w:rsidR="007F527B" w:rsidRPr="00F711C1">
        <w:rPr>
          <w:rFonts w:ascii="Times New Roman" w:hAnsi="Times New Roman" w:cs="Times New Roman"/>
          <w:sz w:val="24"/>
          <w:szCs w:val="24"/>
          <w:lang w:val="uk-UA"/>
        </w:rPr>
        <w:t xml:space="preserve"> Державних будівельних норм «Склад та зміст схеми санітарного очищення населеного пункту» (ДБН Б.2.2-6:2013);</w:t>
      </w:r>
      <w:bookmarkStart w:id="151" w:name="n165"/>
      <w:bookmarkEnd w:id="151"/>
      <w:r w:rsidR="007F527B" w:rsidRPr="00F711C1">
        <w:rPr>
          <w:rFonts w:ascii="Times New Roman" w:hAnsi="Times New Roman" w:cs="Times New Roman"/>
          <w:sz w:val="24"/>
          <w:szCs w:val="24"/>
          <w:lang w:val="uk-UA"/>
        </w:rPr>
        <w:t xml:space="preserve"> інших нормативно-правових актів та нормативно-технічних документів у сфері поводження з відходами.</w:t>
      </w:r>
    </w:p>
    <w:p w:rsidR="007F527B" w:rsidRPr="00F711C1" w:rsidRDefault="00F711C1"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2" w:name="n166"/>
      <w:bookmarkEnd w:id="152"/>
      <w:r w:rsidRPr="00F711C1">
        <w:rPr>
          <w:rFonts w:ascii="Times New Roman" w:hAnsi="Times New Roman" w:cs="Times New Roman"/>
          <w:sz w:val="24"/>
          <w:szCs w:val="24"/>
          <w:lang w:val="uk-UA"/>
        </w:rPr>
        <w:t>6.</w:t>
      </w:r>
      <w:r w:rsidR="007F527B" w:rsidRPr="00F711C1">
        <w:rPr>
          <w:rFonts w:ascii="Times New Roman" w:hAnsi="Times New Roman" w:cs="Times New Roman"/>
          <w:sz w:val="24"/>
          <w:szCs w:val="24"/>
          <w:lang w:val="uk-UA"/>
        </w:rPr>
        <w:t>4.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населених пунктів територіальної громади,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7F527B" w:rsidRPr="00F711C1" w:rsidRDefault="00F711C1"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3" w:name="n167"/>
      <w:bookmarkEnd w:id="153"/>
      <w:r w:rsidRPr="00F711C1">
        <w:rPr>
          <w:rFonts w:ascii="Times New Roman" w:hAnsi="Times New Roman" w:cs="Times New Roman"/>
          <w:sz w:val="24"/>
          <w:szCs w:val="24"/>
          <w:lang w:val="uk-UA"/>
        </w:rPr>
        <w:t>6.</w:t>
      </w:r>
      <w:r w:rsidR="007F527B" w:rsidRPr="00F711C1">
        <w:rPr>
          <w:rFonts w:ascii="Times New Roman" w:hAnsi="Times New Roman" w:cs="Times New Roman"/>
          <w:sz w:val="24"/>
          <w:szCs w:val="24"/>
          <w:lang w:val="uk-UA"/>
        </w:rPr>
        <w:t>5.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79" w:anchor="n13" w:tgtFrame="_blank" w:history="1">
        <w:r w:rsidR="007F527B" w:rsidRPr="00F711C1">
          <w:rPr>
            <w:rStyle w:val="a7"/>
            <w:rFonts w:ascii="Times New Roman" w:hAnsi="Times New Roman"/>
            <w:color w:val="auto"/>
            <w:sz w:val="24"/>
            <w:szCs w:val="24"/>
            <w:lang w:val="uk-UA"/>
          </w:rPr>
          <w:t xml:space="preserve"> Технічними правилами ремонту і утримання вулиць та доріг населених пунктів</w:t>
        </w:r>
      </w:hyperlink>
      <w:r w:rsidR="007F527B" w:rsidRPr="00F711C1">
        <w:rPr>
          <w:rFonts w:ascii="Times New Roman" w:hAnsi="Times New Roman" w:cs="Times New Roman"/>
          <w:sz w:val="24"/>
          <w:szCs w:val="24"/>
          <w:lang w:val="uk-UA"/>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7F527B" w:rsidRPr="00F711C1" w:rsidRDefault="00F711C1"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4" w:name="n168"/>
      <w:bookmarkEnd w:id="154"/>
      <w:r w:rsidRPr="00F711C1">
        <w:rPr>
          <w:rFonts w:ascii="Times New Roman" w:hAnsi="Times New Roman" w:cs="Times New Roman"/>
          <w:sz w:val="24"/>
          <w:szCs w:val="24"/>
          <w:lang w:val="uk-UA"/>
        </w:rPr>
        <w:t>6.</w:t>
      </w:r>
      <w:r w:rsidR="007F527B" w:rsidRPr="00F711C1">
        <w:rPr>
          <w:rFonts w:ascii="Times New Roman" w:hAnsi="Times New Roman" w:cs="Times New Roman"/>
          <w:sz w:val="24"/>
          <w:szCs w:val="24"/>
          <w:lang w:val="uk-UA"/>
        </w:rPr>
        <w:t>6. Власники, балансоутримувачі або особи, які утримують території населених пунктів територіальної громади, зобов’язані:</w:t>
      </w:r>
      <w:bookmarkStart w:id="155" w:name="n169"/>
      <w:bookmarkEnd w:id="155"/>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r w:rsidRPr="00F711C1">
        <w:rPr>
          <w:rFonts w:ascii="Times New Roman" w:hAnsi="Times New Roman" w:cs="Times New Roman"/>
          <w:sz w:val="24"/>
          <w:szCs w:val="24"/>
          <w:lang w:val="uk-UA"/>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6" w:name="n170"/>
      <w:bookmarkEnd w:id="156"/>
      <w:r w:rsidRPr="00F711C1">
        <w:rPr>
          <w:rFonts w:ascii="Times New Roman" w:hAnsi="Times New Roman" w:cs="Times New Roman"/>
          <w:sz w:val="24"/>
          <w:szCs w:val="24"/>
          <w:lang w:val="uk-UA"/>
        </w:rPr>
        <w:t>прибирати сніг негайно (від початку снігопаду) для запобігання утворенню накату;</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7" w:name="n171"/>
      <w:bookmarkEnd w:id="157"/>
      <w:r w:rsidRPr="00F711C1">
        <w:rPr>
          <w:rFonts w:ascii="Times New Roman" w:hAnsi="Times New Roman" w:cs="Times New Roman"/>
          <w:sz w:val="24"/>
          <w:szCs w:val="24"/>
          <w:lang w:val="uk-UA"/>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8" w:name="n172"/>
      <w:bookmarkEnd w:id="158"/>
      <w:r w:rsidRPr="00F711C1">
        <w:rPr>
          <w:rFonts w:ascii="Times New Roman" w:hAnsi="Times New Roman" w:cs="Times New Roman"/>
          <w:sz w:val="24"/>
          <w:szCs w:val="24"/>
          <w:lang w:val="uk-UA"/>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59" w:name="n173"/>
      <w:bookmarkEnd w:id="159"/>
      <w:r w:rsidRPr="00F711C1">
        <w:rPr>
          <w:rFonts w:ascii="Times New Roman" w:hAnsi="Times New Roman" w:cs="Times New Roman"/>
          <w:sz w:val="24"/>
          <w:szCs w:val="24"/>
          <w:lang w:val="uk-UA"/>
        </w:rPr>
        <w:t>очищати від снігу, льоду та бруду оголовки зливостічних колодязів та дощоприймачів у разі сніготанення та на початку весняного періоду;</w:t>
      </w:r>
    </w:p>
    <w:p w:rsidR="007F527B" w:rsidRPr="00F711C1" w:rsidRDefault="007F527B" w:rsidP="00157030">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60" w:name="n174"/>
      <w:bookmarkEnd w:id="160"/>
      <w:r w:rsidRPr="00F711C1">
        <w:rPr>
          <w:rFonts w:ascii="Times New Roman" w:hAnsi="Times New Roman" w:cs="Times New Roman"/>
          <w:sz w:val="24"/>
          <w:szCs w:val="24"/>
          <w:lang w:val="uk-UA"/>
        </w:rPr>
        <w:t>очищати від снігу, льоду, бруду оголовки колодязів для розташування пожежних гідрантів, розміщених на вулицях і дорогах.</w:t>
      </w:r>
      <w:bookmarkStart w:id="161" w:name="n175"/>
      <w:bookmarkEnd w:id="161"/>
    </w:p>
    <w:p w:rsidR="007F527B" w:rsidRPr="00F711C1" w:rsidRDefault="007F527B" w:rsidP="00EC1B11">
      <w:pPr>
        <w:widowControl w:val="0"/>
        <w:tabs>
          <w:tab w:val="left" w:pos="7371"/>
        </w:tabs>
        <w:spacing w:after="0" w:line="240" w:lineRule="auto"/>
        <w:ind w:right="-2"/>
        <w:rPr>
          <w:rFonts w:ascii="Times New Roman" w:hAnsi="Times New Roman" w:cs="Times New Roman"/>
          <w:b/>
          <w:bCs/>
          <w:sz w:val="24"/>
          <w:szCs w:val="24"/>
          <w:lang w:val="uk-UA"/>
        </w:rPr>
      </w:pPr>
    </w:p>
    <w:p w:rsidR="007F527B" w:rsidRPr="00F711C1" w:rsidRDefault="007F527B" w:rsidP="00EC1B11">
      <w:pPr>
        <w:widowControl w:val="0"/>
        <w:tabs>
          <w:tab w:val="left" w:pos="7371"/>
        </w:tabs>
        <w:spacing w:after="0" w:line="240" w:lineRule="auto"/>
        <w:ind w:right="-2" w:firstLine="567"/>
        <w:rPr>
          <w:rFonts w:ascii="Times New Roman" w:hAnsi="Times New Roman" w:cs="Times New Roman"/>
          <w:b/>
          <w:bCs/>
          <w:sz w:val="24"/>
          <w:szCs w:val="24"/>
          <w:lang w:val="uk-UA"/>
        </w:rPr>
      </w:pPr>
      <w:r w:rsidRPr="00F711C1">
        <w:rPr>
          <w:rFonts w:ascii="Times New Roman" w:hAnsi="Times New Roman" w:cs="Times New Roman"/>
          <w:b/>
          <w:bCs/>
          <w:sz w:val="24"/>
          <w:szCs w:val="24"/>
          <w:lang w:val="uk-UA"/>
        </w:rPr>
        <w:t>VІІ. Розміри меж прилеглої до підприємств, установ та організацій територій у числовому значенні</w:t>
      </w:r>
    </w:p>
    <w:p w:rsidR="007F527B" w:rsidRPr="00F711C1" w:rsidRDefault="00F711C1" w:rsidP="00EC1B11">
      <w:pPr>
        <w:pStyle w:val="a6"/>
        <w:widowControl w:val="0"/>
        <w:tabs>
          <w:tab w:val="left" w:pos="7371"/>
        </w:tabs>
        <w:spacing w:after="0" w:line="240" w:lineRule="auto"/>
        <w:ind w:left="0" w:right="-2" w:firstLine="567"/>
        <w:rPr>
          <w:rFonts w:ascii="Times New Roman" w:hAnsi="Times New Roman"/>
          <w:sz w:val="24"/>
          <w:szCs w:val="24"/>
        </w:rPr>
      </w:pPr>
      <w:bookmarkStart w:id="162" w:name="n176"/>
      <w:bookmarkEnd w:id="162"/>
      <w:r w:rsidRPr="00F711C1">
        <w:rPr>
          <w:rFonts w:ascii="Times New Roman" w:hAnsi="Times New Roman"/>
          <w:sz w:val="24"/>
          <w:szCs w:val="24"/>
        </w:rPr>
        <w:t>7.</w:t>
      </w:r>
      <w:r w:rsidR="007F527B" w:rsidRPr="00F711C1">
        <w:rPr>
          <w:rFonts w:ascii="Times New Roman" w:hAnsi="Times New Roman"/>
          <w:sz w:val="24"/>
          <w:szCs w:val="24"/>
        </w:rPr>
        <w:t xml:space="preserve">1. Межі утримання прилеглих територій підприємств, установ, організацій, фізичних осіб - суб'єктів підприємницької діяльності: </w:t>
      </w:r>
      <w:bookmarkStart w:id="163" w:name="n177"/>
      <w:bookmarkEnd w:id="163"/>
    </w:p>
    <w:tbl>
      <w:tblPr>
        <w:tblW w:w="496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14"/>
        <w:gridCol w:w="2668"/>
        <w:gridCol w:w="4175"/>
        <w:gridCol w:w="2337"/>
      </w:tblGrid>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lastRenderedPageBreak/>
              <w:t xml:space="preserve">№ </w:t>
            </w:r>
          </w:p>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з/п</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 Прилегла територія</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Суб’єкти господарювання, на яких покладається утримання прилеглої території</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Межі утримання прилеглої території (не менше)</w:t>
            </w:r>
          </w:p>
        </w:tc>
      </w:tr>
      <w:tr w:rsidR="007F527B" w:rsidRPr="00F711C1" w:rsidTr="006C6DD4">
        <w:trPr>
          <w:trHeight w:val="285"/>
        </w:trPr>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3</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4</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Двори, тротуари, покриття проїзної частини проїздів, прибудинкової території житлового фонду ЖК, ЖБК і ОСББ, прибудинкові території багатоквартирних житлових будинків</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Житловий кооператив, житлово-будівельний кооператив, об’єднання співвласників багатоквартирного будинку, управителі, житлово-експлуатаційні підприємства </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20 м від межі відведеної земельної ділянки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Власники або користувачі земельних ділянок</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20 м від межі земельної ділянки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3</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Території, прилеглі до об’єктів соціальної інфраструктури</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Суб’єкти господарювання, що експлуатують вказані об’єкти</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15 м від межі земельної ділянки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4</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Території, прилеглі до автозаправних станцій</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Суб’єкти господарювання, що експлуатують вказані об’єкти</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50 м від межі земельної ділянки, що надана у власність або користування,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5</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Суб’єкти господарювання, що експлуатують вказані об’єкти</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20 м від межі земельної ділянки, що надана у власність або користування,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6</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Території, прилеглі до колективних гаражів</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Гаражно-будівельні кооперативи</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20 м від межі земельної ділянки, що надана у власність або користування,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7</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 xml:space="preserve">Території, прилеглі до </w:t>
            </w:r>
            <w:r w:rsidRPr="00F711C1">
              <w:rPr>
                <w:rFonts w:ascii="Times New Roman" w:hAnsi="Times New Roman" w:cs="Times New Roman"/>
                <w:sz w:val="24"/>
                <w:szCs w:val="24"/>
                <w:lang w:val="uk-UA"/>
              </w:rPr>
              <w:lastRenderedPageBreak/>
              <w:t>центрально-теплових, трансформаторних, газорозподільних, тяглових підстанцій</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lastRenderedPageBreak/>
              <w:t xml:space="preserve">Підприємства, установи, організації, на </w:t>
            </w:r>
            <w:r w:rsidRPr="00F711C1">
              <w:rPr>
                <w:rFonts w:ascii="Times New Roman" w:hAnsi="Times New Roman" w:cs="Times New Roman"/>
                <w:sz w:val="24"/>
                <w:szCs w:val="24"/>
                <w:lang w:val="uk-UA"/>
              </w:rPr>
              <w:lastRenderedPageBreak/>
              <w:t>балансі яких знаходяться вказані об’єкти</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lastRenderedPageBreak/>
              <w:t xml:space="preserve">у радіусі 10 м від </w:t>
            </w:r>
            <w:r w:rsidRPr="00F711C1">
              <w:rPr>
                <w:rFonts w:ascii="Times New Roman" w:hAnsi="Times New Roman" w:cs="Times New Roman"/>
                <w:sz w:val="24"/>
                <w:szCs w:val="24"/>
                <w:lang w:val="uk-UA"/>
              </w:rPr>
              <w:lastRenderedPageBreak/>
              <w:t>периметру споруд та до проїжджої частини вулиці</w:t>
            </w:r>
          </w:p>
        </w:tc>
      </w:tr>
      <w:tr w:rsidR="007F527B" w:rsidRPr="00F711C1" w:rsidTr="006C6DD4">
        <w:trPr>
          <w:trHeight w:val="978"/>
        </w:trPr>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lastRenderedPageBreak/>
              <w:t>8</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Автобусні зупинки та зупинки маршрутних транспортних засобів і стоянки (місця відстою) маршрутних таксі</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Відповідні дорожньо-експлуатаційні підприємства або інші суб’єкти господарювання на договірних засадах</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у радіусі 20 м від периметру споруд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9</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Майданчики для паркування</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Суб’єкти господарювання, які утримують майданчики для паркування</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20 м від периметру споруд та до проїжджої частини вулиці</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10</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Мости, шляхопроводи, інші штучні споруди, території під шляхопроводами</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Балансоутримувачі штучних споруд</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10 м від периметру споруд</w:t>
            </w:r>
          </w:p>
        </w:tc>
      </w:tr>
      <w:tr w:rsidR="007F527B" w:rsidRPr="00F711C1"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11</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Контейнерні майданчики</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Балансоутримувачі територій, на яких розміщено контейнерні майданчики</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5 м від периметру споруди</w:t>
            </w:r>
          </w:p>
        </w:tc>
      </w:tr>
      <w:tr w:rsidR="007F527B" w:rsidRPr="00883C89" w:rsidTr="006C6DD4">
        <w:tc>
          <w:tcPr>
            <w:tcW w:w="40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12</w:t>
            </w:r>
          </w:p>
        </w:tc>
        <w:tc>
          <w:tcPr>
            <w:tcW w:w="2590"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Території, відведені під проектування та забудову</w:t>
            </w:r>
          </w:p>
        </w:tc>
        <w:tc>
          <w:tcPr>
            <w:tcW w:w="4052"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2268" w:type="dxa"/>
            <w:tcBorders>
              <w:top w:val="single" w:sz="6" w:space="0" w:color="000000"/>
              <w:left w:val="single" w:sz="6" w:space="0" w:color="000000"/>
              <w:bottom w:val="single" w:sz="6" w:space="0" w:color="000000"/>
              <w:right w:val="single" w:sz="6" w:space="0" w:color="000000"/>
            </w:tcBorders>
          </w:tcPr>
          <w:p w:rsidR="007F527B" w:rsidRPr="00F711C1" w:rsidRDefault="007F527B" w:rsidP="00EC1B11">
            <w:pPr>
              <w:widowControl w:val="0"/>
              <w:tabs>
                <w:tab w:val="left" w:pos="7371"/>
              </w:tabs>
              <w:spacing w:after="0" w:line="240" w:lineRule="auto"/>
              <w:ind w:right="-2"/>
              <w:rPr>
                <w:rFonts w:ascii="Times New Roman" w:hAnsi="Times New Roman" w:cs="Times New Roman"/>
                <w:sz w:val="24"/>
                <w:szCs w:val="24"/>
                <w:lang w:val="uk-UA"/>
              </w:rPr>
            </w:pPr>
            <w:r w:rsidRPr="00F711C1">
              <w:rPr>
                <w:rFonts w:ascii="Times New Roman" w:hAnsi="Times New Roman" w:cs="Times New Roman"/>
                <w:sz w:val="24"/>
                <w:szCs w:val="24"/>
                <w:lang w:val="uk-UA"/>
              </w:rPr>
              <w:t>20 м від межі земельної ділянки, яка відведена під проектування та забудову, та до проїжджої частини вулиці</w:t>
            </w:r>
          </w:p>
        </w:tc>
      </w:tr>
    </w:tbl>
    <w:p w:rsidR="007F527B" w:rsidRPr="00F711C1" w:rsidRDefault="00F711C1" w:rsidP="00EC1B11">
      <w:pPr>
        <w:widowControl w:val="0"/>
        <w:tabs>
          <w:tab w:val="left" w:pos="7371"/>
        </w:tabs>
        <w:spacing w:after="0" w:line="240" w:lineRule="auto"/>
        <w:ind w:right="-2" w:firstLine="567"/>
        <w:rPr>
          <w:rFonts w:ascii="Times New Roman" w:hAnsi="Times New Roman" w:cs="Times New Roman"/>
          <w:sz w:val="24"/>
          <w:szCs w:val="24"/>
          <w:lang w:val="uk-UA"/>
        </w:rPr>
      </w:pPr>
      <w:r>
        <w:rPr>
          <w:rFonts w:ascii="Times New Roman" w:hAnsi="Times New Roman" w:cs="Times New Roman"/>
          <w:sz w:val="24"/>
          <w:szCs w:val="24"/>
          <w:lang w:val="uk-UA"/>
        </w:rPr>
        <w:t>7.</w:t>
      </w:r>
      <w:r w:rsidR="007F527B" w:rsidRPr="00F711C1">
        <w:rPr>
          <w:rFonts w:ascii="Times New Roman" w:hAnsi="Times New Roman" w:cs="Times New Roman"/>
          <w:sz w:val="24"/>
          <w:szCs w:val="24"/>
          <w:lang w:val="uk-UA"/>
        </w:rPr>
        <w:t>2. Межі та режим використання закріпленої за підприємствами, установами, організаціями території визначає виконавчий комітет Верхньодніпровської міської ради або власник, якщо територія перебуває у приватній власності.</w:t>
      </w:r>
    </w:p>
    <w:p w:rsidR="007F527B" w:rsidRPr="0021344E" w:rsidRDefault="007F527B" w:rsidP="00EC1B11">
      <w:pPr>
        <w:widowControl w:val="0"/>
        <w:tabs>
          <w:tab w:val="left" w:pos="7371"/>
        </w:tabs>
        <w:spacing w:after="0" w:line="240" w:lineRule="auto"/>
        <w:ind w:right="-2"/>
        <w:rPr>
          <w:rFonts w:ascii="Bookman Old Style" w:hAnsi="Bookman Old Style"/>
          <w:b/>
          <w:bCs/>
          <w:sz w:val="18"/>
          <w:szCs w:val="18"/>
          <w:lang w:val="uk-UA"/>
        </w:rPr>
      </w:pPr>
      <w:bookmarkStart w:id="164" w:name="n178"/>
      <w:bookmarkEnd w:id="164"/>
    </w:p>
    <w:p w:rsidR="00983DC8" w:rsidRDefault="00983DC8" w:rsidP="009145D5">
      <w:pPr>
        <w:widowControl w:val="0"/>
        <w:tabs>
          <w:tab w:val="left" w:pos="7371"/>
        </w:tabs>
        <w:spacing w:after="0" w:line="240" w:lineRule="auto"/>
        <w:ind w:right="-2" w:firstLine="567"/>
        <w:jc w:val="both"/>
        <w:rPr>
          <w:rFonts w:ascii="Times New Roman" w:hAnsi="Times New Roman" w:cs="Times New Roman"/>
          <w:b/>
          <w:bCs/>
          <w:sz w:val="24"/>
          <w:szCs w:val="24"/>
          <w:lang w:val="uk-UA"/>
        </w:rPr>
      </w:pPr>
    </w:p>
    <w:p w:rsidR="007F527B" w:rsidRPr="009145D5" w:rsidRDefault="007F527B" w:rsidP="009145D5">
      <w:pPr>
        <w:widowControl w:val="0"/>
        <w:tabs>
          <w:tab w:val="left" w:pos="7371"/>
        </w:tabs>
        <w:spacing w:after="0" w:line="240" w:lineRule="auto"/>
        <w:ind w:right="-2" w:firstLine="567"/>
        <w:jc w:val="both"/>
        <w:rPr>
          <w:rFonts w:ascii="Times New Roman" w:hAnsi="Times New Roman" w:cs="Times New Roman"/>
          <w:b/>
          <w:bCs/>
          <w:sz w:val="24"/>
          <w:szCs w:val="24"/>
          <w:lang w:val="uk-UA"/>
        </w:rPr>
      </w:pPr>
      <w:r w:rsidRPr="009145D5">
        <w:rPr>
          <w:rFonts w:ascii="Times New Roman" w:hAnsi="Times New Roman" w:cs="Times New Roman"/>
          <w:b/>
          <w:bCs/>
          <w:sz w:val="24"/>
          <w:szCs w:val="24"/>
          <w:lang w:val="uk-UA"/>
        </w:rPr>
        <w:t>VІІІ. Порядок розміщення малих архітектурних форм</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65" w:name="n179"/>
      <w:bookmarkEnd w:id="165"/>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 xml:space="preserve">1. Проектування малих архітектурних форм здійснюється з дотриманням </w:t>
      </w:r>
      <w:hyperlink r:id="rId80" w:tgtFrame="_blank" w:history="1">
        <w:r w:rsidR="007F527B" w:rsidRPr="009145D5">
          <w:rPr>
            <w:rStyle w:val="a7"/>
            <w:rFonts w:ascii="Times New Roman" w:hAnsi="Times New Roman"/>
            <w:color w:val="auto"/>
            <w:sz w:val="24"/>
            <w:szCs w:val="24"/>
            <w:lang w:val="uk-UA"/>
          </w:rPr>
          <w:t>Єдиних правил ремонту і утримання автомобільних доріг, вулиць, залізничних переїздів, правил користування ними та охорони</w:t>
        </w:r>
      </w:hyperlink>
      <w:r w:rsidR="007F527B" w:rsidRPr="009145D5">
        <w:rPr>
          <w:rFonts w:ascii="Times New Roman" w:hAnsi="Times New Roman" w:cs="Times New Roman"/>
          <w:sz w:val="24"/>
          <w:szCs w:val="24"/>
          <w:lang w:val="uk-UA"/>
        </w:rPr>
        <w:t>,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66" w:name="n180"/>
      <w:bookmarkEnd w:id="166"/>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7F527B" w:rsidRPr="009145D5" w:rsidRDefault="007F527B"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67" w:name="n181"/>
      <w:bookmarkEnd w:id="167"/>
      <w:r w:rsidRPr="009145D5">
        <w:rPr>
          <w:rFonts w:ascii="Times New Roman" w:hAnsi="Times New Roman" w:cs="Times New Roman"/>
          <w:sz w:val="24"/>
          <w:szCs w:val="24"/>
          <w:lang w:val="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68" w:name="n182"/>
      <w:bookmarkEnd w:id="168"/>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bookmarkStart w:id="169" w:name="n183"/>
      <w:bookmarkEnd w:id="169"/>
    </w:p>
    <w:p w:rsidR="007F527B" w:rsidRPr="009145D5" w:rsidRDefault="007F527B"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r w:rsidRPr="009145D5">
        <w:rPr>
          <w:rFonts w:ascii="Times New Roman" w:hAnsi="Times New Roman" w:cs="Times New Roman"/>
          <w:sz w:val="24"/>
          <w:szCs w:val="24"/>
          <w:lang w:val="uk-UA"/>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0" w:name="n184"/>
      <w:bookmarkEnd w:id="170"/>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1" w:name="n185"/>
      <w:bookmarkEnd w:id="171"/>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 xml:space="preserve">5. Розміщення ТС торговельного, побутового, соціально-культурного чи іншого призначення для здійснення підприємницької діяльності здійснюється відповідно до </w:t>
      </w:r>
      <w:hyperlink r:id="rId81" w:tgtFrame="_blank" w:history="1">
        <w:r w:rsidR="007F527B" w:rsidRPr="009145D5">
          <w:rPr>
            <w:rStyle w:val="a7"/>
            <w:rFonts w:ascii="Times New Roman" w:hAnsi="Times New Roman"/>
            <w:color w:val="auto"/>
            <w:sz w:val="24"/>
            <w:szCs w:val="24"/>
            <w:lang w:val="uk-UA"/>
          </w:rPr>
          <w:t>Порядку розміщення тимчасових споруд для провадження підприємницької діяльності</w:t>
        </w:r>
      </w:hyperlink>
      <w:r w:rsidR="007F527B" w:rsidRPr="009145D5">
        <w:rPr>
          <w:rFonts w:ascii="Times New Roman" w:hAnsi="Times New Roman" w:cs="Times New Roman"/>
          <w:sz w:val="24"/>
          <w:szCs w:val="24"/>
          <w:lang w:val="uk-UA"/>
        </w:rPr>
        <w:t xml:space="preserve">,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w:t>
      </w:r>
      <w:hyperlink r:id="rId82" w:anchor="n14" w:tgtFrame="_blank" w:history="1">
        <w:r w:rsidR="007F527B" w:rsidRPr="009145D5">
          <w:rPr>
            <w:rStyle w:val="a7"/>
            <w:rFonts w:ascii="Times New Roman" w:hAnsi="Times New Roman"/>
            <w:color w:val="auto"/>
            <w:sz w:val="24"/>
            <w:szCs w:val="24"/>
            <w:lang w:val="uk-UA"/>
          </w:rPr>
          <w:t>Правил пожежної безпеки в Україні</w:t>
        </w:r>
      </w:hyperlink>
      <w:r w:rsidR="007F527B" w:rsidRPr="009145D5">
        <w:rPr>
          <w:rFonts w:ascii="Times New Roman" w:hAnsi="Times New Roman" w:cs="Times New Roman"/>
          <w:sz w:val="24"/>
          <w:szCs w:val="24"/>
          <w:lang w:val="uk-UA"/>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2" w:name="n186"/>
      <w:bookmarkEnd w:id="172"/>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6.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3" w:name="n187"/>
      <w:bookmarkEnd w:id="173"/>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7.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4" w:name="n188"/>
      <w:bookmarkEnd w:id="174"/>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8.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7F527B" w:rsidRPr="009145D5" w:rsidRDefault="009145D5" w:rsidP="009145D5">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5" w:name="n189"/>
      <w:bookmarkEnd w:id="175"/>
      <w:r>
        <w:rPr>
          <w:rFonts w:ascii="Times New Roman" w:hAnsi="Times New Roman" w:cs="Times New Roman"/>
          <w:sz w:val="24"/>
          <w:szCs w:val="24"/>
          <w:lang w:val="uk-UA"/>
        </w:rPr>
        <w:t>8.</w:t>
      </w:r>
      <w:r w:rsidR="007F527B" w:rsidRPr="009145D5">
        <w:rPr>
          <w:rFonts w:ascii="Times New Roman" w:hAnsi="Times New Roman" w:cs="Times New Roman"/>
          <w:sz w:val="24"/>
          <w:szCs w:val="24"/>
          <w:lang w:val="uk-UA"/>
        </w:rPr>
        <w:t>9.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7F527B" w:rsidRPr="005D6824" w:rsidRDefault="007F527B" w:rsidP="005D6824">
      <w:pPr>
        <w:widowControl w:val="0"/>
        <w:tabs>
          <w:tab w:val="left" w:pos="7371"/>
        </w:tabs>
        <w:spacing w:after="0" w:line="240" w:lineRule="auto"/>
        <w:ind w:right="-2"/>
        <w:jc w:val="both"/>
        <w:rPr>
          <w:rFonts w:ascii="Times New Roman" w:hAnsi="Times New Roman" w:cs="Times New Roman"/>
          <w:b/>
          <w:bCs/>
          <w:sz w:val="24"/>
          <w:szCs w:val="24"/>
          <w:lang w:val="uk-UA"/>
        </w:rPr>
      </w:pPr>
      <w:bookmarkStart w:id="176" w:name="n190"/>
      <w:bookmarkEnd w:id="176"/>
    </w:p>
    <w:p w:rsidR="007F527B" w:rsidRPr="005D6824" w:rsidRDefault="007F527B" w:rsidP="005D6824">
      <w:pPr>
        <w:widowControl w:val="0"/>
        <w:tabs>
          <w:tab w:val="left" w:pos="7371"/>
        </w:tabs>
        <w:spacing w:after="0" w:line="240" w:lineRule="auto"/>
        <w:ind w:right="-2" w:firstLine="567"/>
        <w:jc w:val="both"/>
        <w:rPr>
          <w:rFonts w:ascii="Times New Roman" w:hAnsi="Times New Roman" w:cs="Times New Roman"/>
          <w:b/>
          <w:bCs/>
          <w:sz w:val="24"/>
          <w:szCs w:val="24"/>
          <w:lang w:val="uk-UA"/>
        </w:rPr>
      </w:pPr>
      <w:r w:rsidRPr="005D6824">
        <w:rPr>
          <w:rFonts w:ascii="Times New Roman" w:hAnsi="Times New Roman" w:cs="Times New Roman"/>
          <w:b/>
          <w:bCs/>
          <w:sz w:val="24"/>
          <w:szCs w:val="24"/>
          <w:lang w:val="uk-UA"/>
        </w:rPr>
        <w:t>ІХ. Порядок здійснення самоврядного контролю у сфері благоустрою населених пунктів</w:t>
      </w:r>
    </w:p>
    <w:p w:rsidR="007F527B" w:rsidRPr="005D6824" w:rsidRDefault="005D6824" w:rsidP="005D6824">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7" w:name="n191"/>
      <w:bookmarkEnd w:id="177"/>
      <w:r>
        <w:rPr>
          <w:rFonts w:ascii="Times New Roman" w:hAnsi="Times New Roman" w:cs="Times New Roman"/>
          <w:sz w:val="24"/>
          <w:szCs w:val="24"/>
          <w:lang w:val="uk-UA"/>
        </w:rPr>
        <w:t>9.1.</w:t>
      </w:r>
      <w:r w:rsidR="007F527B" w:rsidRPr="005D6824">
        <w:rPr>
          <w:rFonts w:ascii="Times New Roman" w:hAnsi="Times New Roman" w:cs="Times New Roman"/>
          <w:sz w:val="24"/>
          <w:szCs w:val="24"/>
          <w:lang w:val="uk-UA"/>
        </w:rPr>
        <w:t xml:space="preserve">Контроль у сфері благоустрою населених пунктів територіальної громади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w:t>
      </w:r>
      <w:hyperlink r:id="rId83" w:tgtFrame="_blank" w:history="1">
        <w:r w:rsidR="007F527B" w:rsidRPr="005D6824">
          <w:rPr>
            <w:rStyle w:val="a7"/>
            <w:rFonts w:ascii="Times New Roman" w:hAnsi="Times New Roman"/>
            <w:color w:val="auto"/>
            <w:sz w:val="24"/>
            <w:szCs w:val="24"/>
            <w:lang w:val="uk-UA"/>
          </w:rPr>
          <w:t>Закону України</w:t>
        </w:r>
      </w:hyperlink>
      <w:r w:rsidR="007F527B" w:rsidRPr="005D6824">
        <w:rPr>
          <w:rFonts w:ascii="Times New Roman" w:hAnsi="Times New Roman" w:cs="Times New Roman"/>
          <w:sz w:val="24"/>
          <w:szCs w:val="24"/>
          <w:lang w:val="uk-UA"/>
        </w:rPr>
        <w:t xml:space="preserve"> «Про благоустрій населених пунктів», інших нормативно-правових актів, у тому числі цих  правил.</w:t>
      </w:r>
    </w:p>
    <w:p w:rsidR="007F527B" w:rsidRPr="005D6824" w:rsidRDefault="005D6824" w:rsidP="005D6824">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8" w:name="n192"/>
      <w:bookmarkEnd w:id="178"/>
      <w:r>
        <w:rPr>
          <w:rFonts w:ascii="Times New Roman" w:hAnsi="Times New Roman" w:cs="Times New Roman"/>
          <w:sz w:val="24"/>
          <w:szCs w:val="24"/>
          <w:lang w:val="uk-UA"/>
        </w:rPr>
        <w:t>9.2.</w:t>
      </w:r>
      <w:r w:rsidR="007F527B" w:rsidRPr="005D6824">
        <w:rPr>
          <w:rFonts w:ascii="Times New Roman" w:hAnsi="Times New Roman" w:cs="Times New Roman"/>
          <w:sz w:val="24"/>
          <w:szCs w:val="24"/>
          <w:lang w:val="uk-UA"/>
        </w:rPr>
        <w:t xml:space="preserve">Самоврядний контроль за станом благоустрою населених пунктів територіальної громади здійснюється відповідно до </w:t>
      </w:r>
      <w:hyperlink r:id="rId84" w:tgtFrame="_blank" w:history="1">
        <w:r w:rsidR="007F527B" w:rsidRPr="005D6824">
          <w:rPr>
            <w:rStyle w:val="a7"/>
            <w:rFonts w:ascii="Times New Roman" w:hAnsi="Times New Roman"/>
            <w:color w:val="auto"/>
            <w:sz w:val="24"/>
            <w:szCs w:val="24"/>
            <w:lang w:val="uk-UA"/>
          </w:rPr>
          <w:t>статті 40</w:t>
        </w:r>
      </w:hyperlink>
      <w:r w:rsidR="007F527B" w:rsidRPr="005D6824">
        <w:rPr>
          <w:rFonts w:ascii="Times New Roman" w:hAnsi="Times New Roman" w:cs="Times New Roman"/>
          <w:sz w:val="24"/>
          <w:szCs w:val="24"/>
          <w:lang w:val="uk-UA"/>
        </w:rPr>
        <w:t xml:space="preserve"> Закону України «Про благоустрій населених пунктів».</w:t>
      </w:r>
    </w:p>
    <w:p w:rsidR="007F527B" w:rsidRPr="005D6824" w:rsidRDefault="005D6824" w:rsidP="005D6824">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79" w:name="n193"/>
      <w:bookmarkEnd w:id="179"/>
      <w:r>
        <w:rPr>
          <w:rFonts w:ascii="Times New Roman" w:hAnsi="Times New Roman" w:cs="Times New Roman"/>
          <w:sz w:val="24"/>
          <w:szCs w:val="24"/>
          <w:lang w:val="uk-UA"/>
        </w:rPr>
        <w:t>9.3.</w:t>
      </w:r>
      <w:r w:rsidR="007F527B" w:rsidRPr="005D6824">
        <w:rPr>
          <w:rFonts w:ascii="Times New Roman" w:hAnsi="Times New Roman" w:cs="Times New Roman"/>
          <w:sz w:val="24"/>
          <w:szCs w:val="24"/>
          <w:lang w:val="uk-UA"/>
        </w:rPr>
        <w:t xml:space="preserve">Для здійснення контролю за станом благоустрою населених пунктів територіальної громади, виконанням вимог цих правил,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Верхньодніпровська міська рада відповідно до </w:t>
      </w:r>
      <w:hyperlink r:id="rId85" w:tgtFrame="_blank" w:history="1">
        <w:r w:rsidR="007F527B" w:rsidRPr="005D6824">
          <w:rPr>
            <w:rStyle w:val="a7"/>
            <w:rFonts w:ascii="Times New Roman" w:hAnsi="Times New Roman"/>
            <w:color w:val="auto"/>
            <w:sz w:val="24"/>
            <w:szCs w:val="24"/>
            <w:lang w:val="uk-UA"/>
          </w:rPr>
          <w:t>статті 40</w:t>
        </w:r>
      </w:hyperlink>
      <w:r w:rsidR="007F527B" w:rsidRPr="005D6824">
        <w:rPr>
          <w:rFonts w:ascii="Times New Roman" w:hAnsi="Times New Roman" w:cs="Times New Roman"/>
          <w:sz w:val="24"/>
          <w:szCs w:val="24"/>
          <w:lang w:val="uk-UA"/>
        </w:rPr>
        <w:t xml:space="preserve"> Закону України «Про благоустрій населених пунктів» може утворювати інспекцію з благоустрою населених пунктів.</w:t>
      </w:r>
    </w:p>
    <w:p w:rsidR="007F527B" w:rsidRPr="005D6824" w:rsidRDefault="007F527B" w:rsidP="005D6824">
      <w:pPr>
        <w:widowControl w:val="0"/>
        <w:tabs>
          <w:tab w:val="left" w:pos="7371"/>
        </w:tabs>
        <w:spacing w:after="0" w:line="240" w:lineRule="auto"/>
        <w:ind w:right="-2" w:firstLine="567"/>
        <w:jc w:val="both"/>
        <w:rPr>
          <w:rFonts w:ascii="Times New Roman" w:eastAsia="Times New Roman" w:hAnsi="Times New Roman" w:cs="Times New Roman"/>
          <w:sz w:val="24"/>
          <w:szCs w:val="24"/>
          <w:lang w:val="uk-UA"/>
        </w:rPr>
      </w:pPr>
      <w:r w:rsidRPr="005D6824">
        <w:rPr>
          <w:rFonts w:ascii="Times New Roman" w:eastAsia="Times New Roman" w:hAnsi="Times New Roman" w:cs="Times New Roman"/>
          <w:sz w:val="24"/>
          <w:szCs w:val="24"/>
          <w:lang w:val="uk-UA"/>
        </w:rPr>
        <w:t>Самоврядний контроль у сфері благоустрою населених пунктів територіальної громади Верхньодніпровською міською радою та її виконавчими органами.</w:t>
      </w:r>
    </w:p>
    <w:p w:rsidR="007F527B" w:rsidRPr="005D6824" w:rsidRDefault="007F527B" w:rsidP="005D6824">
      <w:pPr>
        <w:widowControl w:val="0"/>
        <w:spacing w:after="0" w:line="240" w:lineRule="auto"/>
        <w:ind w:right="-2" w:firstLine="567"/>
        <w:jc w:val="both"/>
        <w:rPr>
          <w:rFonts w:ascii="Times New Roman" w:eastAsia="Times New Roman" w:hAnsi="Times New Roman" w:cs="Times New Roman"/>
          <w:sz w:val="24"/>
          <w:szCs w:val="24"/>
          <w:lang w:val="uk-UA"/>
        </w:rPr>
      </w:pPr>
      <w:r w:rsidRPr="005D6824">
        <w:rPr>
          <w:rFonts w:ascii="Times New Roman" w:eastAsia="Times New Roman" w:hAnsi="Times New Roman" w:cs="Times New Roman"/>
          <w:sz w:val="24"/>
          <w:szCs w:val="24"/>
          <w:lang w:val="uk-UA"/>
        </w:rPr>
        <w:t>Самоврядний контроль за станом благоустрою населених пунктів територіальної громади здійснюється шляхом:</w:t>
      </w:r>
    </w:p>
    <w:p w:rsidR="007F527B" w:rsidRPr="005D6824" w:rsidRDefault="007F527B" w:rsidP="005D6824">
      <w:pPr>
        <w:widowControl w:val="0"/>
        <w:spacing w:after="0" w:line="240" w:lineRule="auto"/>
        <w:ind w:right="-2" w:firstLine="567"/>
        <w:jc w:val="both"/>
        <w:rPr>
          <w:rFonts w:ascii="Times New Roman" w:eastAsia="Times New Roman" w:hAnsi="Times New Roman" w:cs="Times New Roman"/>
          <w:sz w:val="24"/>
          <w:szCs w:val="24"/>
          <w:lang w:val="uk-UA"/>
        </w:rPr>
      </w:pPr>
      <w:bookmarkStart w:id="180" w:name="n391"/>
      <w:bookmarkEnd w:id="180"/>
      <w:r w:rsidRPr="005D6824">
        <w:rPr>
          <w:rFonts w:ascii="Times New Roman" w:eastAsia="Times New Roman" w:hAnsi="Times New Roman" w:cs="Times New Roman"/>
          <w:sz w:val="24"/>
          <w:szCs w:val="24"/>
          <w:lang w:val="uk-UA"/>
        </w:rPr>
        <w:t>1) проведення перевірок території;</w:t>
      </w:r>
    </w:p>
    <w:p w:rsidR="007F527B" w:rsidRPr="005D6824" w:rsidRDefault="007F527B" w:rsidP="005D6824">
      <w:pPr>
        <w:widowControl w:val="0"/>
        <w:spacing w:after="0" w:line="240" w:lineRule="auto"/>
        <w:ind w:right="-2" w:firstLine="567"/>
        <w:jc w:val="both"/>
        <w:rPr>
          <w:rFonts w:ascii="Times New Roman" w:eastAsia="Times New Roman" w:hAnsi="Times New Roman" w:cs="Times New Roman"/>
          <w:sz w:val="24"/>
          <w:szCs w:val="24"/>
          <w:lang w:val="uk-UA"/>
        </w:rPr>
      </w:pPr>
      <w:bookmarkStart w:id="181" w:name="n392"/>
      <w:bookmarkEnd w:id="181"/>
      <w:r w:rsidRPr="005D6824">
        <w:rPr>
          <w:rFonts w:ascii="Times New Roman" w:eastAsia="Times New Roman" w:hAnsi="Times New Roman" w:cs="Times New Roman"/>
          <w:sz w:val="24"/>
          <w:szCs w:val="24"/>
          <w:lang w:val="uk-UA"/>
        </w:rPr>
        <w:t>2) розгляду звернень підприємств, установ, організацій та громадян;</w:t>
      </w:r>
    </w:p>
    <w:p w:rsidR="007F527B" w:rsidRPr="005D6824" w:rsidRDefault="007F527B" w:rsidP="005D6824">
      <w:pPr>
        <w:widowControl w:val="0"/>
        <w:spacing w:after="0" w:line="240" w:lineRule="auto"/>
        <w:ind w:right="-2" w:firstLine="567"/>
        <w:jc w:val="both"/>
        <w:rPr>
          <w:rFonts w:ascii="Times New Roman" w:eastAsia="Times New Roman" w:hAnsi="Times New Roman" w:cs="Times New Roman"/>
          <w:sz w:val="24"/>
          <w:szCs w:val="24"/>
          <w:lang w:val="uk-UA"/>
        </w:rPr>
      </w:pPr>
      <w:bookmarkStart w:id="182" w:name="n393"/>
      <w:bookmarkEnd w:id="182"/>
      <w:r w:rsidRPr="005D6824">
        <w:rPr>
          <w:rFonts w:ascii="Times New Roman" w:eastAsia="Times New Roman" w:hAnsi="Times New Roman" w:cs="Times New Roman"/>
          <w:sz w:val="24"/>
          <w:szCs w:val="24"/>
          <w:lang w:val="uk-UA"/>
        </w:rPr>
        <w:t>3) участі в обговоренні проектів благоустрою територій населених пунктів,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7F527B" w:rsidRPr="005D6824" w:rsidRDefault="007F527B" w:rsidP="005D6824">
      <w:pPr>
        <w:widowControl w:val="0"/>
        <w:spacing w:after="0" w:line="240" w:lineRule="auto"/>
        <w:ind w:right="-2" w:firstLine="567"/>
        <w:jc w:val="both"/>
        <w:rPr>
          <w:rFonts w:ascii="Times New Roman" w:eastAsia="Times New Roman" w:hAnsi="Times New Roman" w:cs="Times New Roman"/>
          <w:sz w:val="24"/>
          <w:szCs w:val="24"/>
          <w:lang w:val="uk-UA"/>
        </w:rPr>
      </w:pPr>
      <w:bookmarkStart w:id="183" w:name="n394"/>
      <w:bookmarkEnd w:id="183"/>
      <w:r w:rsidRPr="005D6824">
        <w:rPr>
          <w:rFonts w:ascii="Times New Roman" w:eastAsia="Times New Roman" w:hAnsi="Times New Roman" w:cs="Times New Roman"/>
          <w:sz w:val="24"/>
          <w:szCs w:val="24"/>
          <w:lang w:val="uk-UA"/>
        </w:rPr>
        <w:t xml:space="preserve">4)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та цих Правил.  </w:t>
      </w:r>
    </w:p>
    <w:p w:rsidR="007F527B" w:rsidRPr="005D6824" w:rsidRDefault="005D6824" w:rsidP="005D6824">
      <w:pPr>
        <w:widowControl w:val="0"/>
        <w:tabs>
          <w:tab w:val="left" w:pos="7371"/>
        </w:tabs>
        <w:spacing w:after="0" w:line="240" w:lineRule="auto"/>
        <w:ind w:right="-2" w:firstLine="567"/>
        <w:jc w:val="both"/>
        <w:rPr>
          <w:rFonts w:ascii="Times New Roman" w:hAnsi="Times New Roman" w:cs="Times New Roman"/>
          <w:sz w:val="24"/>
          <w:szCs w:val="24"/>
          <w:lang w:val="uk-UA"/>
        </w:rPr>
      </w:pPr>
      <w:bookmarkStart w:id="184" w:name="n395"/>
      <w:bookmarkStart w:id="185" w:name="n194"/>
      <w:bookmarkEnd w:id="184"/>
      <w:bookmarkEnd w:id="185"/>
      <w:r>
        <w:rPr>
          <w:rFonts w:ascii="Times New Roman" w:hAnsi="Times New Roman" w:cs="Times New Roman"/>
          <w:sz w:val="24"/>
          <w:szCs w:val="24"/>
          <w:lang w:val="uk-UA"/>
        </w:rPr>
        <w:t>9.</w:t>
      </w:r>
      <w:r w:rsidR="007F527B" w:rsidRPr="005D6824">
        <w:rPr>
          <w:rFonts w:ascii="Times New Roman" w:hAnsi="Times New Roman" w:cs="Times New Roman"/>
          <w:sz w:val="24"/>
          <w:szCs w:val="24"/>
          <w:lang w:val="uk-UA"/>
        </w:rPr>
        <w:t xml:space="preserve">4. Громадський контроль у сфері благоустрою населених пунктів територіальної громади здійснюється відповідно до </w:t>
      </w:r>
      <w:hyperlink r:id="rId86" w:tgtFrame="_blank" w:history="1">
        <w:r w:rsidR="007F527B" w:rsidRPr="005D6824">
          <w:rPr>
            <w:rStyle w:val="a7"/>
            <w:rFonts w:ascii="Times New Roman" w:hAnsi="Times New Roman"/>
            <w:color w:val="auto"/>
            <w:sz w:val="24"/>
            <w:szCs w:val="24"/>
            <w:lang w:val="uk-UA"/>
          </w:rPr>
          <w:t>статті 41</w:t>
        </w:r>
      </w:hyperlink>
      <w:r w:rsidR="007F527B" w:rsidRPr="005D6824">
        <w:rPr>
          <w:rFonts w:ascii="Times New Roman" w:hAnsi="Times New Roman" w:cs="Times New Roman"/>
          <w:sz w:val="24"/>
          <w:szCs w:val="24"/>
          <w:lang w:val="uk-UA"/>
        </w:rPr>
        <w:t xml:space="preserve"> Закону України «Про благоустрій населених пунктів».</w:t>
      </w:r>
    </w:p>
    <w:p w:rsidR="007F527B" w:rsidRPr="005D6824" w:rsidRDefault="007F527B" w:rsidP="005D6824">
      <w:pPr>
        <w:pStyle w:val="af"/>
        <w:widowControl w:val="0"/>
        <w:ind w:right="-2" w:firstLine="567"/>
        <w:jc w:val="both"/>
        <w:rPr>
          <w:rStyle w:val="FontStyle36"/>
          <w:sz w:val="24"/>
          <w:szCs w:val="24"/>
        </w:rPr>
      </w:pPr>
      <w:r w:rsidRPr="005D6824">
        <w:rPr>
          <w:rStyle w:val="FontStyle36"/>
          <w:sz w:val="24"/>
          <w:szCs w:val="24"/>
        </w:rPr>
        <w:t>Громадський контроль у сфері благоустрою здійснюється громадськими інспекторами благоустрою згідно з положенням, яке затверджується спеціально уповноваженим центральним органом виконавчої влади з питань житлово-комунального господарства. Громадські інспектори благоустрою:</w:t>
      </w:r>
    </w:p>
    <w:p w:rsidR="007F527B" w:rsidRPr="005D6824" w:rsidRDefault="007F527B" w:rsidP="005D6824">
      <w:pPr>
        <w:pStyle w:val="af"/>
        <w:widowControl w:val="0"/>
        <w:numPr>
          <w:ilvl w:val="0"/>
          <w:numId w:val="9"/>
        </w:numPr>
        <w:ind w:left="0" w:right="-2" w:firstLine="567"/>
        <w:jc w:val="both"/>
        <w:rPr>
          <w:rStyle w:val="FontStyle36"/>
          <w:bCs/>
          <w:sz w:val="24"/>
          <w:szCs w:val="24"/>
        </w:rPr>
      </w:pPr>
      <w:r w:rsidRPr="005D6824">
        <w:rPr>
          <w:rStyle w:val="FontStyle36"/>
          <w:sz w:val="24"/>
          <w:szCs w:val="24"/>
          <w:lang w:eastAsia="uk-UA"/>
        </w:rPr>
        <w:t xml:space="preserve">беруть участь у проведенні спільно з працівниками органів контролю рейдів та перевірок додержання підприємствами, установами, організаціями та громадянами </w:t>
      </w:r>
      <w:r w:rsidRPr="005D6824">
        <w:rPr>
          <w:rStyle w:val="FontStyle36"/>
          <w:sz w:val="24"/>
          <w:szCs w:val="24"/>
          <w:lang w:eastAsia="uk-UA"/>
        </w:rPr>
        <w:lastRenderedPageBreak/>
        <w:t>законодавства у сфері благоустрою;</w:t>
      </w:r>
    </w:p>
    <w:p w:rsidR="007F527B" w:rsidRPr="005D6824" w:rsidRDefault="007F527B" w:rsidP="005D6824">
      <w:pPr>
        <w:pStyle w:val="af"/>
        <w:widowControl w:val="0"/>
        <w:numPr>
          <w:ilvl w:val="0"/>
          <w:numId w:val="9"/>
        </w:numPr>
        <w:ind w:left="0" w:right="-2" w:firstLine="567"/>
        <w:jc w:val="both"/>
        <w:rPr>
          <w:rStyle w:val="FontStyle37"/>
          <w:b w:val="0"/>
          <w:sz w:val="24"/>
          <w:szCs w:val="24"/>
        </w:rPr>
      </w:pPr>
      <w:r w:rsidRPr="005D6824">
        <w:rPr>
          <w:rFonts w:ascii="Times New Roman" w:eastAsia="Times New Roman" w:hAnsi="Times New Roman"/>
          <w:sz w:val="24"/>
          <w:szCs w:val="24"/>
        </w:rPr>
        <w:t>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p>
    <w:p w:rsidR="007F527B" w:rsidRPr="005D6824" w:rsidRDefault="007F527B" w:rsidP="005D6824">
      <w:pPr>
        <w:pStyle w:val="af"/>
        <w:widowControl w:val="0"/>
        <w:numPr>
          <w:ilvl w:val="0"/>
          <w:numId w:val="9"/>
        </w:numPr>
        <w:ind w:left="0" w:right="-2" w:firstLine="567"/>
        <w:jc w:val="both"/>
        <w:rPr>
          <w:rStyle w:val="FontStyle37"/>
          <w:b w:val="0"/>
          <w:sz w:val="24"/>
          <w:szCs w:val="24"/>
        </w:rPr>
      </w:pPr>
      <w:r w:rsidRPr="005D6824">
        <w:rPr>
          <w:rStyle w:val="FontStyle36"/>
          <w:sz w:val="24"/>
          <w:szCs w:val="24"/>
          <w:lang w:eastAsia="uk-UA"/>
        </w:rPr>
        <w:t>надають допомогу органам державного контролю у сфері благоустрою у діяльності щодо запобігання порушенням законодавства про благоустрій населених пунктів;</w:t>
      </w:r>
    </w:p>
    <w:p w:rsidR="007F527B" w:rsidRPr="005D6824" w:rsidRDefault="007F527B" w:rsidP="005D6824">
      <w:pPr>
        <w:pStyle w:val="af"/>
        <w:widowControl w:val="0"/>
        <w:ind w:right="-2" w:firstLine="567"/>
        <w:jc w:val="both"/>
        <w:rPr>
          <w:rStyle w:val="FontStyle36"/>
          <w:sz w:val="24"/>
          <w:szCs w:val="24"/>
        </w:rPr>
      </w:pPr>
      <w:r w:rsidRPr="005D6824">
        <w:rPr>
          <w:rStyle w:val="FontStyle36"/>
          <w:sz w:val="24"/>
          <w:szCs w:val="24"/>
        </w:rPr>
        <w:t>Результати громадського контролю за станом благоустрою території населених пунктів територіальної громади підлягають оприлюдненню на зборах мешканців та розгляду виконавчими органами міської ради в порядку, визначеному законодавством.</w:t>
      </w:r>
    </w:p>
    <w:p w:rsidR="007F527B" w:rsidRPr="005D6824" w:rsidRDefault="007F527B" w:rsidP="005D6824">
      <w:pPr>
        <w:pStyle w:val="af"/>
        <w:widowControl w:val="0"/>
        <w:ind w:right="-2" w:firstLine="567"/>
        <w:jc w:val="both"/>
        <w:rPr>
          <w:rStyle w:val="FontStyle37"/>
          <w:b w:val="0"/>
          <w:sz w:val="24"/>
          <w:szCs w:val="24"/>
        </w:rPr>
      </w:pPr>
      <w:r w:rsidRPr="005D6824">
        <w:rPr>
          <w:rStyle w:val="FontStyle36"/>
          <w:sz w:val="24"/>
          <w:szCs w:val="24"/>
          <w:lang w:eastAsia="uk-UA"/>
        </w:rPr>
        <w:t>Контроль у сфері благоустрою території населених пунктів територіальної громади спрямований на забезпечення дотримання міською радою та її виконавчими органами, підприємствами, установами, організаціями всіх форм власності, фізичними особами-суб'єктами підприємницької діяльності,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7F527B" w:rsidRPr="0021344E" w:rsidRDefault="007F527B" w:rsidP="00EC1B11">
      <w:pPr>
        <w:widowControl w:val="0"/>
        <w:tabs>
          <w:tab w:val="left" w:pos="7371"/>
        </w:tabs>
        <w:spacing w:after="0" w:line="240" w:lineRule="auto"/>
        <w:ind w:right="-2" w:firstLine="567"/>
        <w:rPr>
          <w:rFonts w:ascii="Bookman Old Style" w:hAnsi="Bookman Old Style"/>
          <w:b/>
          <w:bCs/>
          <w:sz w:val="18"/>
          <w:szCs w:val="18"/>
          <w:lang w:val="uk-UA"/>
        </w:rPr>
      </w:pPr>
      <w:bookmarkStart w:id="186" w:name="n195"/>
      <w:bookmarkEnd w:id="186"/>
    </w:p>
    <w:p w:rsidR="007F527B" w:rsidRPr="00E71890" w:rsidRDefault="007F527B" w:rsidP="00EC1B11">
      <w:pPr>
        <w:widowControl w:val="0"/>
        <w:tabs>
          <w:tab w:val="left" w:pos="7371"/>
        </w:tabs>
        <w:spacing w:after="0" w:line="240" w:lineRule="auto"/>
        <w:ind w:right="-2" w:firstLine="567"/>
        <w:rPr>
          <w:rFonts w:ascii="Times New Roman" w:hAnsi="Times New Roman" w:cs="Times New Roman"/>
          <w:b/>
          <w:bCs/>
          <w:sz w:val="24"/>
          <w:szCs w:val="24"/>
          <w:lang w:val="uk-UA"/>
        </w:rPr>
      </w:pPr>
      <w:r w:rsidRPr="00E71890">
        <w:rPr>
          <w:rFonts w:ascii="Times New Roman" w:hAnsi="Times New Roman" w:cs="Times New Roman"/>
          <w:b/>
          <w:bCs/>
          <w:sz w:val="24"/>
          <w:szCs w:val="24"/>
          <w:lang w:val="uk-UA"/>
        </w:rPr>
        <w:t>Х. Вимоги до здійснення благоустрою та утримання прибудинкової території</w:t>
      </w:r>
    </w:p>
    <w:p w:rsidR="00E71890" w:rsidRPr="00E71890" w:rsidRDefault="00E71890" w:rsidP="00E71890">
      <w:pPr>
        <w:shd w:val="clear" w:color="auto" w:fill="FFFFFF"/>
        <w:spacing w:after="0" w:line="240" w:lineRule="auto"/>
        <w:ind w:firstLine="567"/>
        <w:jc w:val="both"/>
        <w:rPr>
          <w:rFonts w:ascii="Times New Roman" w:hAnsi="Times New Roman"/>
          <w:sz w:val="24"/>
        </w:rPr>
      </w:pPr>
      <w:r w:rsidRPr="00E71890">
        <w:rPr>
          <w:rFonts w:ascii="Times New Roman" w:hAnsi="Times New Roman"/>
          <w:sz w:val="24"/>
        </w:rPr>
        <w:t>10.1.</w:t>
      </w:r>
      <w:r w:rsidRPr="00E71890">
        <w:rPr>
          <w:rFonts w:ascii="Times New Roman" w:hAnsi="Times New Roman"/>
          <w:sz w:val="24"/>
          <w:shd w:val="clear" w:color="auto" w:fill="FFFFFF"/>
        </w:rPr>
        <w:t>Благоустрій території житлової та громадської забудови.</w:t>
      </w:r>
    </w:p>
    <w:p w:rsidR="00E71890" w:rsidRPr="009969F0" w:rsidRDefault="004011DB" w:rsidP="00E71890">
      <w:pPr>
        <w:shd w:val="clear" w:color="auto" w:fill="FFFFFF"/>
        <w:spacing w:after="0" w:line="240" w:lineRule="auto"/>
        <w:ind w:firstLine="567"/>
        <w:jc w:val="both"/>
        <w:rPr>
          <w:rFonts w:ascii="Times New Roman" w:hAnsi="Times New Roman"/>
          <w:sz w:val="24"/>
        </w:rPr>
      </w:pPr>
      <w:r>
        <w:rPr>
          <w:rFonts w:ascii="Times New Roman" w:hAnsi="Times New Roman"/>
          <w:sz w:val="24"/>
          <w:shd w:val="clear" w:color="auto" w:fill="FFFFFF"/>
        </w:rPr>
        <w:t>10.1.1.</w:t>
      </w:r>
      <w:r w:rsidR="00E71890" w:rsidRPr="009969F0">
        <w:rPr>
          <w:rFonts w:ascii="Times New Roman" w:hAnsi="Times New Roman"/>
          <w:sz w:val="24"/>
          <w:shd w:val="clear" w:color="auto" w:fill="FFFFFF"/>
        </w:rPr>
        <w:t>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w:t>
      </w:r>
      <w:r w:rsidR="00E71890" w:rsidRPr="009969F0">
        <w:rPr>
          <w:rFonts w:ascii="Times New Roman" w:hAnsi="Times New Roman"/>
          <w:sz w:val="24"/>
        </w:rPr>
        <w:t xml:space="preserve">. </w:t>
      </w:r>
    </w:p>
    <w:p w:rsidR="00E71890" w:rsidRDefault="00E71890" w:rsidP="00E71890">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rPr>
        <w:t>Утримання прибудинкової території здійснюється з дотриманням вимог </w:t>
      </w:r>
      <w:hyperlink r:id="rId87" w:tgtFrame="_blank" w:history="1">
        <w:r w:rsidRPr="009969F0">
          <w:rPr>
            <w:rFonts w:ascii="Times New Roman" w:hAnsi="Times New Roman"/>
            <w:sz w:val="24"/>
          </w:rPr>
          <w:t>Правил утримання жилих будинків та прибудинкових територій</w:t>
        </w:r>
      </w:hyperlink>
      <w:r w:rsidRPr="009969F0">
        <w:rPr>
          <w:rFonts w:ascii="Times New Roman" w:hAnsi="Times New Roman"/>
          <w:sz w:val="24"/>
        </w:rPr>
        <w:t>, затверджених наказом Державного комітету України з питань житлово-комунального господарства від 17 т</w:t>
      </w:r>
      <w:r>
        <w:rPr>
          <w:rFonts w:ascii="Times New Roman" w:hAnsi="Times New Roman"/>
          <w:sz w:val="24"/>
        </w:rPr>
        <w:t>равня 2005 року № 76, 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E71890" w:rsidRDefault="00E71890" w:rsidP="00E71890">
      <w:pPr>
        <w:shd w:val="clear" w:color="auto" w:fill="FFFFFF"/>
        <w:spacing w:after="0" w:line="240" w:lineRule="auto"/>
        <w:ind w:firstLine="567"/>
        <w:jc w:val="both"/>
        <w:rPr>
          <w:rFonts w:ascii="Times New Roman" w:hAnsi="Times New Roman"/>
          <w:sz w:val="24"/>
        </w:rPr>
      </w:pPr>
      <w:bookmarkStart w:id="187" w:name="n197"/>
      <w:bookmarkEnd w:id="187"/>
      <w:r>
        <w:rPr>
          <w:rFonts w:ascii="Times New Roman" w:hAnsi="Times New Roman"/>
          <w:sz w:val="24"/>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88" w:tgtFrame="_blank" w:history="1">
        <w:r>
          <w:rPr>
            <w:rFonts w:ascii="Times New Roman" w:hAnsi="Times New Roman"/>
            <w:sz w:val="24"/>
          </w:rPr>
          <w:t>№ 56</w:t>
        </w:r>
      </w:hyperlink>
      <w:r>
        <w:rPr>
          <w:rFonts w:ascii="Times New Roman" w:hAnsi="Times New Roman"/>
          <w:sz w:val="24"/>
        </w:rPr>
        <w:t>.</w:t>
      </w:r>
    </w:p>
    <w:p w:rsidR="00E71890" w:rsidRDefault="004011DB" w:rsidP="00E71890">
      <w:pPr>
        <w:shd w:val="clear" w:color="auto" w:fill="FFFFFF"/>
        <w:spacing w:after="0" w:line="240" w:lineRule="auto"/>
        <w:ind w:firstLine="567"/>
        <w:jc w:val="both"/>
        <w:rPr>
          <w:rFonts w:ascii="Times New Roman" w:hAnsi="Times New Roman"/>
          <w:sz w:val="24"/>
        </w:rPr>
      </w:pPr>
      <w:r>
        <w:rPr>
          <w:rFonts w:ascii="Times New Roman" w:hAnsi="Times New Roman"/>
          <w:sz w:val="24"/>
        </w:rPr>
        <w:t>10.1.2</w:t>
      </w:r>
      <w:r w:rsidR="00E71890">
        <w:rPr>
          <w:rFonts w:ascii="Times New Roman" w:hAnsi="Times New Roman"/>
          <w:sz w:val="24"/>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E71890" w:rsidRDefault="00E71890" w:rsidP="00E71890">
      <w:pPr>
        <w:shd w:val="clear" w:color="auto" w:fill="FFFFFF"/>
        <w:spacing w:after="0" w:line="240" w:lineRule="auto"/>
        <w:ind w:firstLine="567"/>
        <w:jc w:val="both"/>
        <w:rPr>
          <w:rFonts w:ascii="Times New Roman" w:hAnsi="Times New Roman"/>
          <w:sz w:val="24"/>
        </w:rPr>
      </w:pPr>
      <w:bookmarkStart w:id="188" w:name="n199"/>
      <w:bookmarkEnd w:id="188"/>
      <w:r>
        <w:rPr>
          <w:rFonts w:ascii="Times New Roman" w:hAnsi="Times New Roman"/>
          <w:sz w:val="24"/>
        </w:rPr>
        <w:t>10.1.3.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10.1.4.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10.1.5.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E71890" w:rsidRDefault="00E71890" w:rsidP="00E71890">
      <w:pPr>
        <w:shd w:val="clear" w:color="auto" w:fill="FFFFFF"/>
        <w:spacing w:after="150" w:line="240" w:lineRule="auto"/>
        <w:ind w:firstLine="567"/>
        <w:jc w:val="both"/>
        <w:rPr>
          <w:rFonts w:ascii="Times New Roman" w:hAnsi="Times New Roman"/>
          <w:sz w:val="24"/>
        </w:rPr>
      </w:pPr>
      <w:r>
        <w:rPr>
          <w:rFonts w:ascii="Times New Roman" w:hAnsi="Times New Roman"/>
          <w:color w:val="000000"/>
          <w:sz w:val="24"/>
        </w:rPr>
        <w:t xml:space="preserve">10.1.6.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E71890" w:rsidRDefault="00E71890" w:rsidP="00E71890">
      <w:pPr>
        <w:shd w:val="clear" w:color="auto" w:fill="FFFFFF"/>
        <w:spacing w:after="0" w:line="240" w:lineRule="auto"/>
        <w:ind w:firstLine="567"/>
        <w:jc w:val="both"/>
        <w:rPr>
          <w:rFonts w:ascii="Times New Roman" w:hAnsi="Times New Roman"/>
          <w:sz w:val="24"/>
        </w:rPr>
      </w:pPr>
      <w:bookmarkStart w:id="189" w:name="n200"/>
      <w:bookmarkEnd w:id="189"/>
      <w:r>
        <w:rPr>
          <w:rFonts w:ascii="Times New Roman" w:hAnsi="Times New Roman"/>
          <w:sz w:val="24"/>
        </w:rPr>
        <w:lastRenderedPageBreak/>
        <w:t>10.1.7. Забороняється складати опале листя на прибудинкових територіях, а також поряд з контейнерними майданчиками.</w:t>
      </w:r>
    </w:p>
    <w:p w:rsidR="00E71890" w:rsidRDefault="00E71890" w:rsidP="00E71890">
      <w:pPr>
        <w:shd w:val="clear" w:color="auto" w:fill="FFFFFF"/>
        <w:spacing w:after="0" w:line="240" w:lineRule="auto"/>
        <w:ind w:firstLine="567"/>
        <w:jc w:val="both"/>
        <w:rPr>
          <w:rFonts w:ascii="Times New Roman" w:hAnsi="Times New Roman"/>
          <w:sz w:val="24"/>
        </w:rPr>
      </w:pPr>
      <w:bookmarkStart w:id="190" w:name="n201"/>
      <w:bookmarkEnd w:id="190"/>
      <w:r>
        <w:rPr>
          <w:rFonts w:ascii="Times New Roman" w:hAnsi="Times New Roman"/>
          <w:sz w:val="24"/>
        </w:rPr>
        <w:t>10.1.8.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E71890" w:rsidRDefault="00E71890" w:rsidP="00E71890">
      <w:pPr>
        <w:widowControl w:val="0"/>
        <w:spacing w:after="0" w:line="240" w:lineRule="auto"/>
        <w:ind w:firstLine="567"/>
        <w:jc w:val="both"/>
        <w:rPr>
          <w:b/>
          <w:color w:val="000000"/>
          <w:sz w:val="24"/>
          <w:shd w:val="clear" w:color="auto" w:fill="FFFFFF"/>
        </w:rPr>
      </w:pPr>
      <w:bookmarkStart w:id="191" w:name="n202"/>
      <w:bookmarkEnd w:id="191"/>
      <w:r>
        <w:rPr>
          <w:rFonts w:ascii="Times New Roman" w:hAnsi="Times New Roman"/>
          <w:sz w:val="24"/>
        </w:rPr>
        <w:t>10.1.9.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r>
        <w:rPr>
          <w:b/>
          <w:color w:val="000000"/>
          <w:sz w:val="24"/>
          <w:shd w:val="clear" w:color="auto" w:fill="FFFFFF"/>
        </w:rPr>
        <w:t xml:space="preserve"> </w:t>
      </w:r>
    </w:p>
    <w:p w:rsidR="00E71890" w:rsidRPr="00157030" w:rsidRDefault="00E71890" w:rsidP="00E71890">
      <w:pPr>
        <w:widowControl w:val="0"/>
        <w:spacing w:before="120" w:after="0" w:line="240" w:lineRule="auto"/>
        <w:ind w:firstLine="567"/>
        <w:jc w:val="both"/>
        <w:rPr>
          <w:rFonts w:ascii="Times New Roman" w:hAnsi="Times New Roman"/>
          <w:color w:val="000000"/>
          <w:sz w:val="24"/>
        </w:rPr>
      </w:pPr>
      <w:r w:rsidRPr="00157030">
        <w:rPr>
          <w:rFonts w:ascii="Times New Roman" w:hAnsi="Times New Roman"/>
          <w:color w:val="000000"/>
          <w:sz w:val="24"/>
        </w:rPr>
        <w:t>10.2. Порядок здійснення благоустрою, утримання об’єктів та елементів благоустрою під час будівництва, земляних, монтажних та інших робіт (далі робіт).</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10.2.1.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10.2.2. При проектуванні, будівництві, реконструкції об’єктів містобудування обов’язково передбачається:</w:t>
      </w:r>
    </w:p>
    <w:p w:rsidR="00E71890" w:rsidRDefault="00E71890" w:rsidP="00E71890">
      <w:pPr>
        <w:pStyle w:val="a6"/>
        <w:widowControl w:val="0"/>
        <w:numPr>
          <w:ilvl w:val="1"/>
          <w:numId w:val="28"/>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E71890" w:rsidRDefault="00E71890" w:rsidP="00E71890">
      <w:pPr>
        <w:pStyle w:val="a6"/>
        <w:widowControl w:val="0"/>
        <w:numPr>
          <w:ilvl w:val="1"/>
          <w:numId w:val="28"/>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розміщення гаражів-стоянок або улаштування спеціальних майданчиків для паркування з нормативною кількістю машиномісць  відповідно до чинних державних будівельних норм;</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10.2.3. Проектування,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10.2.4.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10.2.5.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10.2.6. Замовники, суб’єкти господарювання у сфері будівництва та інші особи зобов'язані:</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Нововолинської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виконувати земляні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на порушення об’єктів благоустрою, отриманому згідно Порядку видачі дозволів на порушення об’єктів благоустрою або відмови в їх видачі, переоформлення, видачі дублікатів, анулювання дозволів у Нововолинській ТГ. Забороняється закриття вказаних робіт та закриття дозволу  без належного та якісного відновлення благоустрою території;</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проводити ремонтні роботи на фасадах будинків і споруд з обов’язковим </w:t>
      </w:r>
      <w:r>
        <w:rPr>
          <w:rFonts w:ascii="Times New Roman" w:hAnsi="Times New Roman"/>
          <w:color w:val="000000"/>
          <w:sz w:val="24"/>
        </w:rPr>
        <w:lastRenderedPageBreak/>
        <w:t>дотриманням діючих інструкцій  з охорони праці та правил безпечного здійснення робіт;</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встановлювати огорожі місць проведення будівельних та ремонтних робіт визначених типів відповідно до вимог будівельних норм та правил містобудівних умов та обмежень, інших нормативних актів;</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не допускати випадків виїзду автотранспорту з будівельних майданчиків на проїзну частину вулиць із забрудненими колесами;</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розриття шляхового покриття проспектів, площ, вулиць, розриття тротуарів, дорожніх об’єктів виконується виключно за дозволом виконавчого комітету міської ради;</w:t>
      </w:r>
    </w:p>
    <w:p w:rsidR="00E71890" w:rsidRDefault="00E71890" w:rsidP="00E71890">
      <w:pPr>
        <w:pStyle w:val="a6"/>
        <w:widowControl w:val="0"/>
        <w:numPr>
          <w:ilvl w:val="1"/>
          <w:numId w:val="29"/>
        </w:numPr>
        <w:tabs>
          <w:tab w:val="left" w:pos="851"/>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10.2.7. Тимчасове погіршення благоустрою дозволяється при наявності дозволу (з листом-погодження при проведенні земляних робіт) на проведення ремонтних робіт, що тягнуть за собою порушення благоустрою </w:t>
      </w:r>
      <w:r>
        <w:rPr>
          <w:rFonts w:ascii="Times New Roman" w:hAnsi="Times New Roman"/>
          <w:color w:val="000000"/>
          <w:sz w:val="24"/>
        </w:rPr>
        <w:t>(пошкодження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виконавчим комітетом Нововолинської міської ради при наявності графіку виконання робіт своїми силами або/та договору із спеціалізованим підприємством на відновлення благоустрою територій, асфальтобетонного покриття і зелених зон,  узгодження виконавчих органів Нововолинської міської ради,  підприємств  і  служб  у веденні яких знаходяться зазначені об’єкти або інженерні комунікації, на яких здійснюється порушення елементів благоустрою.</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10.2.8. Порушення елементів благоустрою без наявності дозволу (з листом-погодження) є порушенням діючого законодавства та тягне за собою відповідальність керівника підприємства або уповноваженої особи, що здійснило порушення благоустрою.</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10.2.9. Дозвіл на порушення об’єктів благоустрою повинен знаходитися на місці проведення робіт у відповідальної особи.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10.2.10. Особа, яка здійснює будівельні роботи, зобов'язана до їх початку: </w:t>
      </w:r>
    </w:p>
    <w:p w:rsidR="00E71890" w:rsidRDefault="00E71890" w:rsidP="00E71890">
      <w:pPr>
        <w:pStyle w:val="a6"/>
        <w:widowControl w:val="0"/>
        <w:numPr>
          <w:ilvl w:val="0"/>
          <w:numId w:val="30"/>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обгородити місце проведення робіт стандартними бар'єрами, пофарбованими в яскраві кольори;  </w:t>
      </w:r>
    </w:p>
    <w:p w:rsidR="00E71890" w:rsidRDefault="00E71890" w:rsidP="00E71890">
      <w:pPr>
        <w:pStyle w:val="a6"/>
        <w:widowControl w:val="0"/>
        <w:numPr>
          <w:ilvl w:val="0"/>
          <w:numId w:val="30"/>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при обмеженій видимості встановити кутові ліхтарі або обгородити місце проведення робіт світловим сигналом червоного кольору; </w:t>
      </w:r>
    </w:p>
    <w:p w:rsidR="00E71890" w:rsidRDefault="00E71890" w:rsidP="00E71890">
      <w:pPr>
        <w:pStyle w:val="a6"/>
        <w:widowControl w:val="0"/>
        <w:numPr>
          <w:ilvl w:val="0"/>
          <w:numId w:val="30"/>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встановити шляхові знаки і покажчики стандартного типу; </w:t>
      </w:r>
    </w:p>
    <w:p w:rsidR="00E71890" w:rsidRDefault="00E71890" w:rsidP="00E71890">
      <w:pPr>
        <w:pStyle w:val="a6"/>
        <w:widowControl w:val="0"/>
        <w:numPr>
          <w:ilvl w:val="0"/>
          <w:numId w:val="30"/>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 xml:space="preserve">на ділянках вулиці, де дозволене її перекриття, встановити чіткий покажчик об'їзду; </w:t>
      </w:r>
    </w:p>
    <w:p w:rsidR="00E71890" w:rsidRDefault="00E71890" w:rsidP="00E71890">
      <w:pPr>
        <w:pStyle w:val="a6"/>
        <w:widowControl w:val="0"/>
        <w:numPr>
          <w:ilvl w:val="0"/>
          <w:numId w:val="30"/>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lastRenderedPageBreak/>
        <w:t>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10.2.11. Видача планового дозволу на порушення об’єктів благоустрою  при проведенні робіт, пов’язаних з розриттям проїзної частини вулиць центральної частини міста, магістральних вулиць та шляхів, проводиться тільки за дозволом міського голови.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10.2.12.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10.2.13.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10.2.14. Забороняється завалювати грунтом , будівельними матеріалами дерева, кущі, інші зелені насадження, геодезичні знаки, кришки водо-, каналізаційних, телефонних та інших комунікацій.</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10.2.15. Відновлення благоустрою, у тому числі твердого покриття та зеленої зони, повинно бути виконано у вказані в дозволі строки з додержанням державних будівельних норм України та санітарних норм і правил, відновленням дорожньої розмітки.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10.2.16.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10.2.17. Відновлення благоустрою (відбудовчі роботи) на головних вулицях,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у строки, вказані в дозволі (ордер).</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10.2.18. Виконання робіт з відновлення благоустрою включає: відновлення твердого покриття, трав’яного покрову, висадку зелених насаджень, вивезення зайвого грунту,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10.2.19. Виконання робіт без отримання дозволу або по закінченню вказаних у дозволі строків, а також без продовження дозволу або оформлення нового дозволу – забороняється і вважається самовільним. Роботи, які проводяться без дозволу повинні бути негайно припинені. Відбудова розритої ділянки проводиться силами та за кошти порушника, винні особи (юридичні або фізичні) притягуються до відповідальності, передбаченої чинним законодавством.</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10.2.20 Компенсаційні шкоди внаслідок погіршення благоустрою, у тому числі порушення умов благоустрою, пошкодження чи знищення елементів благоустрою вулично-дорожньої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10.2.21. При аваріях на підземних комунікаціях, ліквідація яких потребує негайного розриття вулиць, організація, яка веде роботи, може розпочати їх після повідомлення про початок робіт та строки виконання телефонограмою виконавчий комітет міської ради за умови оформлення письмового дозволу на наступний день. При відсутності дозволу виконавчого комітету міської ради збільшення строку або об’єму проведення робіт, розриття вважається самовільним.</w:t>
      </w:r>
    </w:p>
    <w:p w:rsidR="00E71890" w:rsidRPr="00157030" w:rsidRDefault="00E71890" w:rsidP="00E71890">
      <w:pPr>
        <w:widowControl w:val="0"/>
        <w:spacing w:before="120" w:after="120" w:line="240" w:lineRule="auto"/>
        <w:ind w:firstLine="567"/>
        <w:jc w:val="both"/>
        <w:rPr>
          <w:rFonts w:ascii="Times New Roman" w:hAnsi="Times New Roman"/>
          <w:sz w:val="24"/>
        </w:rPr>
      </w:pPr>
      <w:r w:rsidRPr="00157030">
        <w:rPr>
          <w:rFonts w:ascii="Times New Roman" w:hAnsi="Times New Roman"/>
          <w:sz w:val="24"/>
        </w:rPr>
        <w:t>10.3. Підприємствам, організаціям, установам незалежно від форм власності, фізичним особам, приватним підприємцям  та громадянам на об’єктах благоустрою забороняється: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 Виконувати на території населених пунктів Нововолинської міської територіальної громади земляні, будівельні, підготовчі та інші роботи без дозволу на порушення об’єктів благоустрою, виданому в установленому порядку.</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lastRenderedPageBreak/>
        <w:t>10.3.2.  Під час виконання земляних, будівельних, підготовчих та інших робіт:</w:t>
      </w:r>
    </w:p>
    <w:p w:rsidR="00E71890" w:rsidRDefault="00E71890" w:rsidP="00E71890">
      <w:pPr>
        <w:pStyle w:val="a6"/>
        <w:numPr>
          <w:ilvl w:val="0"/>
          <w:numId w:val="31"/>
        </w:numPr>
        <w:tabs>
          <w:tab w:val="left" w:pos="993"/>
        </w:tabs>
        <w:spacing w:after="0" w:line="240" w:lineRule="auto"/>
        <w:ind w:left="0" w:firstLine="567"/>
        <w:jc w:val="both"/>
        <w:rPr>
          <w:rFonts w:ascii="Times New Roman" w:hAnsi="Times New Roman"/>
          <w:sz w:val="24"/>
        </w:rPr>
      </w:pPr>
      <w:r>
        <w:rPr>
          <w:rFonts w:ascii="Times New Roman" w:hAnsi="Times New Roman"/>
          <w:sz w:val="24"/>
        </w:rPr>
        <w:t>продовжувати виконання земляних та інших робіт, якщо термін згідно дозволу закінчився, або подовжувати термін дозволів на виконання земляних, будівельних, підготовчих та інших робіт без вагомих підстав;</w:t>
      </w:r>
    </w:p>
    <w:p w:rsidR="00E71890" w:rsidRDefault="00E71890" w:rsidP="00E71890">
      <w:pPr>
        <w:pStyle w:val="a6"/>
        <w:numPr>
          <w:ilvl w:val="0"/>
          <w:numId w:val="31"/>
        </w:numPr>
        <w:tabs>
          <w:tab w:val="left" w:pos="993"/>
        </w:tabs>
        <w:spacing w:after="0" w:line="240" w:lineRule="auto"/>
        <w:ind w:left="0" w:firstLine="567"/>
        <w:jc w:val="both"/>
        <w:rPr>
          <w:rFonts w:ascii="Times New Roman" w:hAnsi="Times New Roman"/>
          <w:sz w:val="24"/>
        </w:rPr>
      </w:pPr>
      <w:r>
        <w:rPr>
          <w:rFonts w:ascii="Times New Roman" w:hAnsi="Times New Roman"/>
          <w:sz w:val="24"/>
        </w:rPr>
        <w:t>виконувати роботи по перенесенню існуючих підземних комунікацій, зелених насаджень, якщо це не передбачено проектом;</w:t>
      </w:r>
    </w:p>
    <w:p w:rsidR="00E71890" w:rsidRDefault="00E71890" w:rsidP="00E71890">
      <w:pPr>
        <w:pStyle w:val="1"/>
        <w:numPr>
          <w:ilvl w:val="0"/>
          <w:numId w:val="31"/>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завалювати будівельними матеріалами зелені насадження, кришки люків, колодязів,  водостічних решіток;</w:t>
      </w:r>
    </w:p>
    <w:p w:rsidR="00E71890" w:rsidRDefault="00E71890" w:rsidP="00E71890">
      <w:pPr>
        <w:pStyle w:val="1"/>
        <w:numPr>
          <w:ilvl w:val="0"/>
          <w:numId w:val="31"/>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готувати розчин і бетон безпосередньо на проїжджій та пішохідній частинах вулиць;</w:t>
      </w:r>
    </w:p>
    <w:p w:rsidR="00E71890" w:rsidRDefault="00E71890" w:rsidP="00E71890">
      <w:pPr>
        <w:pStyle w:val="1"/>
        <w:numPr>
          <w:ilvl w:val="0"/>
          <w:numId w:val="31"/>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робити відкачку води з колодязів, траншей та котлованів безпосередньо на тротуари і проїжджу частину вулиць, крім аварійних робіт, виконуваних комунальними підприємствами;</w:t>
      </w:r>
    </w:p>
    <w:p w:rsidR="00E71890" w:rsidRDefault="00E71890" w:rsidP="00E71890">
      <w:pPr>
        <w:pStyle w:val="1"/>
        <w:numPr>
          <w:ilvl w:val="0"/>
          <w:numId w:val="31"/>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 xml:space="preserve">займати зайві майданчики під складування, огородження робіт понад установлені кордони. </w:t>
      </w:r>
    </w:p>
    <w:p w:rsidR="00E71890" w:rsidRPr="00E71890" w:rsidRDefault="00E71890" w:rsidP="00E71890">
      <w:pPr>
        <w:spacing w:before="120" w:after="0" w:line="240" w:lineRule="auto"/>
        <w:ind w:firstLine="567"/>
        <w:jc w:val="both"/>
        <w:rPr>
          <w:rFonts w:ascii="Times New Roman" w:hAnsi="Times New Roman"/>
          <w:sz w:val="24"/>
          <w:lang w:val="uk-UA"/>
        </w:rPr>
      </w:pPr>
      <w:r w:rsidRPr="00E71890">
        <w:rPr>
          <w:rFonts w:ascii="Times New Roman" w:hAnsi="Times New Roman"/>
          <w:sz w:val="24"/>
          <w:lang w:val="uk-UA"/>
        </w:rPr>
        <w:t>10.3.3.</w:t>
      </w:r>
      <w:r>
        <w:rPr>
          <w:rFonts w:ascii="Times New Roman" w:hAnsi="Times New Roman"/>
          <w:sz w:val="24"/>
        </w:rPr>
        <w:t> </w:t>
      </w:r>
      <w:r w:rsidRPr="00E71890">
        <w:rPr>
          <w:rFonts w:ascii="Times New Roman" w:hAnsi="Times New Roman"/>
          <w:sz w:val="24"/>
          <w:lang w:val="uk-UA"/>
        </w:rPr>
        <w:t xml:space="preserve"> Несвоєчасно та неякісно виконувати роботи по відновленню елементів благоустрою після виконання земляних,</w:t>
      </w:r>
      <w:r>
        <w:rPr>
          <w:rFonts w:ascii="Times New Roman" w:hAnsi="Times New Roman"/>
          <w:sz w:val="24"/>
        </w:rPr>
        <w:t> </w:t>
      </w:r>
      <w:r w:rsidRPr="00E71890">
        <w:rPr>
          <w:rFonts w:ascii="Times New Roman" w:hAnsi="Times New Roman"/>
          <w:sz w:val="24"/>
          <w:lang w:val="uk-UA"/>
        </w:rPr>
        <w:t>будівельних, підготовчих та інших робіт.</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10.3.4. Порушувати правила утримання прилеглої, закріпленої або відведеної території та забезпечення належного санітарного стану.</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10.3.5. Захаращувати та несвоєчасно прибирати прибудинкові, відведені або закріплені території від побутових, будівельних відходів, снігу, криги, скошеної трави, листя, деревини, гілок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10.3.6.  Вивіз транспортними засобами та скидання різного роду сміття, будівельних відходів  у невстановлених для цього місцях.</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10.3.7.  Несвоєчасно очищати з урн, контейнерів, сміттєзбірників  та не дотримуватись термінів вивезення сміття.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10.3.8. Смітити на вулицях, дворах, у парках, скверах, громадських та інших місцях  загального користування.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10.3.9. Складання  та накопичування на  прибудинкових територіях,   вулицях,   в дворах, садибах, на кладовищах, зупинках громадського транспорту, сходових клітках будинків, підвалах, горищах, біля водоймищ, в місцях масового відпочинку людей, на територіях зелених насаджень різного роду звалища (будь-якого сміття, відходів будь-якої величини), будівельні відходи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10.3.10. Несвоєчасно прибирати дорожнє покриття ( у межах відведених або закріплених територій)  вулиць, проїздів, тротуарів.</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10.3.11. Викидати з балконів, лоджій, вікон будинків будівельні відходи, недопалки та різного роду сміття.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10.3.12. Викидати, вивозити або звалювати сміття, відходи,  траву, гілки, листя, тару, деревину, будівельні відходи тощо та влаштовувати звалища  в невстановлених для цього місцях.</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10.3.13. Складувати будівельні матеріали, конструкції, обладнання за межами будівельних майданчиків, на прибудинкових територіях та за межами власних помешкань.</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10.3.14. Передчасно виносити та залишати без догляду сміття та відходи у місцях зупинки сміттєвозів та на території громади.</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10.3.15.  Зберігати товар та вільну тару поблизу кіосків, павільйонів та магазинів.</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10.3.16. Несвоєчасно вивозити матеріали, будівельні відходи та сміття від розбирання, реконструкції, переобладнання та ремонту будівель, споруд, квартир та кімнат.</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10.3.17. Відсутність діючих договорів на вивезення, приймання та знешкодження   твердих побутових відходів  та  вносити плату за користування послугами на вивіз та захоронення твердих  побутових відходів, згідно затверджених норм накопичення сміття та угоди з дезінфекційною службою на проведення робіт по боротьбі з комахами та гризунами.</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10.3.18.  Відсутність оплати за вивіз сміття.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10.3.19. Самовільно влаштовувати городи, пошкоджувати або знищувати  дерева, кущі, газони тощо.</w:t>
      </w:r>
    </w:p>
    <w:p w:rsidR="00E71890" w:rsidRDefault="00E71890" w:rsidP="00E71890">
      <w:pPr>
        <w:spacing w:after="0" w:line="240" w:lineRule="auto"/>
        <w:ind w:firstLine="567"/>
        <w:jc w:val="both"/>
        <w:rPr>
          <w:rFonts w:ascii="Times New Roman" w:hAnsi="Times New Roman"/>
          <w:b/>
          <w:sz w:val="24"/>
        </w:rPr>
      </w:pPr>
      <w:r>
        <w:rPr>
          <w:rFonts w:ascii="Times New Roman" w:hAnsi="Times New Roman"/>
          <w:sz w:val="24"/>
        </w:rPr>
        <w:t>10.3.20. Зносити зелені насадження без дозволу</w:t>
      </w:r>
      <w:r>
        <w:rPr>
          <w:rFonts w:ascii="Times New Roman" w:hAnsi="Times New Roman"/>
          <w:b/>
          <w:sz w:val="24"/>
        </w:rPr>
        <w:t xml:space="preserve"> </w:t>
      </w:r>
      <w:r>
        <w:rPr>
          <w:rFonts w:ascii="Times New Roman" w:hAnsi="Times New Roman"/>
          <w:sz w:val="24"/>
        </w:rPr>
        <w:t>виданому в установленому порядку.</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lastRenderedPageBreak/>
        <w:t>10.3.21. Спалювати суху рослинність, сміття, листя, гілки та відходи виробництва та інших речовин, розпалювати багаття на території населених пунктів громади .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10.3.22. Підвішувати на деревах гамаки, прикріплювати рекламні щити, електропроводи та інше, які можуть пошкодити дерева.</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10.3.23. Добувати з дерев сік, смолу, наносити механічні пошкодження, рвати квіти, ламати гілки дерев.</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10.3.24. Випасати худобу, домашню птицю, вигулювати і дресирувати  собак в невстановлених  для цього місцях.</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10.3.25. Порушувати правила розміщення ТС, малих архітектурних форм, </w:t>
      </w:r>
      <w:r>
        <w:rPr>
          <w:rStyle w:val="spelle"/>
          <w:rFonts w:ascii="Times New Roman" w:hAnsi="Times New Roman"/>
          <w:sz w:val="24"/>
        </w:rPr>
        <w:t>рекламоносіїв</w:t>
      </w:r>
      <w:r>
        <w:rPr>
          <w:rFonts w:ascii="Times New Roman" w:hAnsi="Times New Roman"/>
          <w:sz w:val="24"/>
        </w:rPr>
        <w:t>, елементів зовнішнього благоустрою.</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10.3.26. Самовільно, без відповідного дозволу, встановлювати на території громади об'єкти зовнішньої реклами, стенди, плакати, транспаранти, зонти, торгові лотки, павільйони, кіоски, літні майданчики, атракціони, огорожі та інше.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10.3.27. Будувати, пристроювати окремі елементи  будівель, змінювати або  демонтувати архітектурні деталі, виконувати добудову та перебудову жилих приміщень, балконів та лоджій, їх скління, встановлення сателітарних антен без узгодження з балансоутримувачем та відділом  архітектури та містобудування.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10.3.28. Розпочинати будівельно-монтажні роботи без влаштування огорожі місця проведення робіт та відсутністю на огорожі інформації з назвою організації, що виконує роботи, контактний телефон, прізвище, ім’я, по батькові відповідального за виконання  робіт особи і термін закінчення робіт.</w:t>
      </w:r>
      <w:r>
        <w:rPr>
          <w:rFonts w:ascii="Times New Roman" w:hAnsi="Times New Roman"/>
          <w:b/>
          <w:sz w:val="24"/>
        </w:rPr>
        <w:t xml:space="preserve">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10.3.29. Фарбувати елементи житлових будинків без узгодження з відділом  архітектури та  містобудування.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10.3.30. Самовільно розміщувати або розміщувати в невстановлених для цього місцях побутові вагончики, контейнери, ємності, інвентар, пристрої, механізми, транспортні засоби та їх елементи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10.3.31. Залишати без нагляду об’єкти незавершеного будівництва, реконструкції, ремонту та переобладнання.</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10.3.32.  Робити написи, малюнки на стінах будівель, споруд, парканах, огорожах, тротуарах, площах, дверях, зупинках громадського транспорту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10.3.33.  Руйнувати малі архітектурні форми та  елементи благоустрою (засоби та обладнання зовнішнього освітлення та зовнішньої реклами, технічні засоби регулювання дорожнього руху (світлофори та дорожні знаки),  елементи дитячих, спортивних та інших майданчиків, лави, урни, навіси на зупинках громадського транспорту, паркани, огорожі, альтанки,  декоративні скульптури та композиції, пам’ятники, вази для квітів, фонтани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10.3.34. Розміщувати оголошення, рекламу, афіші, газети, плакати, агітаційні матеріали у невстановлених для цього місцях або організовувати роботи по їх розміщенню.</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10.3.35. Порушувати правила з утримання, ремонту та руйнувати об’єкти міської інфраструктури (будівлі та споруди, несучі конструкції будівель та споруд, покриття доріг, тротуарів, площ,  елементи зовнішнього освітлення, електроопори, таксофони, басейни, фонтани, пам’ятники, скульптури, меморіальні дошки, зелені зони, газони, клумби, квітники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10.3.36. Посипати сіллю сніг та лід на тротуарах та зелених зонах.</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10.3.37.  Утримувати  незареєстрованих собак, кішок та хижих  тварин.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10.2.38. Вигулювати собак, кішок та інших тварин в невстановлених  для  цих цілей місцях,  приводити їх в приміщення магазинів, столових, на дитячі майданчики, бульвари, пляжі, сквери, сади, закопувати  трупи тварин на території міста, купати в озері та фонтанах, вигулювати собак без повідків та намордників.</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10.3.39. Здійснювати ремонт, обслуговування та миття автомобілів,  мотоциклів та інших  автотранспортних засобів у невстановлених для цього місцях,  крім випадків, коли це необхідно для негайного усунення  аварійно-небезпечної обстановки.</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10.3.40. Влаштовувати стоянки, паркування автотранспортних засобів на трав’яному покритті зелених насаджень (газонах, клумбах, квітниках, та інше), тротуарах, дитячих та спортивних майданчиках, залишати автотранспортні засоби на </w:t>
      </w:r>
      <w:r>
        <w:rPr>
          <w:rStyle w:val="spelle"/>
          <w:rFonts w:ascii="Times New Roman" w:hAnsi="Times New Roman"/>
          <w:sz w:val="24"/>
        </w:rPr>
        <w:t>внутрішньоквартальних</w:t>
      </w:r>
      <w:r>
        <w:rPr>
          <w:rFonts w:ascii="Times New Roman" w:hAnsi="Times New Roman"/>
          <w:sz w:val="24"/>
        </w:rPr>
        <w:t xml:space="preserve"> проїздах, в місцях де вони заважають проїзду спеціальних машин швидкої допомоги, пожежних машин, </w:t>
      </w:r>
      <w:r>
        <w:rPr>
          <w:rStyle w:val="spelle"/>
          <w:rFonts w:ascii="Times New Roman" w:hAnsi="Times New Roman"/>
          <w:sz w:val="24"/>
        </w:rPr>
        <w:t>прибиральної</w:t>
      </w:r>
      <w:r>
        <w:rPr>
          <w:rFonts w:ascii="Times New Roman" w:hAnsi="Times New Roman"/>
          <w:sz w:val="24"/>
        </w:rPr>
        <w:t xml:space="preserve"> та аварійної техніки.</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lastRenderedPageBreak/>
        <w:t>10.3.41. Влаштовувати стоянки службового та приватного транспорту на прибудинкових територіях, прилеглих територіях до гаражів, автостоянок тощо.</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10.3.42. Перекривати без погодження з Національною поліцією України проїзди між дворами, встановлювати шлагбауми, пристрої примусового обмеження швидкості руху та інші перешкоди, які утруднюють або роблять неможливім рух автотранспорту.</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10.3.43 Захаращувати або перекривати пожежні  проїзди на територіях, прилеглих до житлових будинків.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10.3.44. Самовільно без погодження з Національною поліцією України перекривати повністю або частково рух автотранспорту, встановлювати технічні засоби регулювання дорожнього руху.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10.3.45. Виносити автотранспортними засобами на дорожні об’єкти сипучі матеріали та розчини, засмічувати вулиці  внаслідок переповнення кузова матеріалами, забруднювати вулиці населених пунктів громади, дворові та інші території міста брудом, що вивозиться на колесах техніки з будівельних майданчиків, полів, дворів і інших територій, які знаходяться в забрудненому стані.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10.3.46. Скидати в зливну та дощову каналізацію виробничі стоки, нафтопродукти, сміття, відходи, пісок та інше.</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10.3.47.  Допускати   забруднювання тваринами  квартир, сходових кліток та інших місць загального користування, тротуарів, газонів, алей, парків, скверів, дитячих майданчиків ( у разі забруднення, власник повинен прибрати за своєю твариною).</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10.3.48. Розкладати багаття, спалювати листя, сміття тощо на територіях населених пунктів громади, підприємств, організацій, зелених насаджень, та інших місцях.</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10.3.49. Складування в контейнери ТПВ будівельного сміття, металобрухту, нечистот та бур’янів, гілок дерев.</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10.3.50. Самовільно підключатися до мереж водопостачання, зливової та побутової каналізації.</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10.3.51.  Самовільно, без наявності відповідного дозволу, встановлювати тимчасові торговельні точки (автомашини, палатки, столики, ящики, картон, розноски, лотки та інші пристосування для торгівлі) на площах, вулицях, парках, скверах, за межами ринків, дворових територіях  і в інших невідведених для цього місцях території населених пунктів громади.</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10.3.52. Забороняється виставляти товари для продажу, та торгувати ними за межами торгових закладів (на вулиці).</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10.3.53. Самовільно займати земельні ділянки і використовувати їх при відсутності документа, що засвідчує право на використання та  володіння землею.</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10.3.54. Використовувати земельні ділянки не за цільовим призначенням.</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10.3.55.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10.3.56. Здійснювати викиди забруднюючих речовин в атмосферне повітря без відповідного на те дозволу.</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10.3.57. Засмічувати водні об’єкти та забруднювати водні ресурси.</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10.3.58. Забороняється перевищення норм забруднення атмосферного повітря та рівня шуму, у тому числі від транспортних засобів.</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10.3.59.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 </w:t>
      </w:r>
    </w:p>
    <w:p w:rsidR="00E71890" w:rsidRPr="00157030" w:rsidRDefault="00E71890" w:rsidP="00E71890">
      <w:pPr>
        <w:widowControl w:val="0"/>
        <w:spacing w:before="120" w:after="120" w:line="240" w:lineRule="auto"/>
        <w:ind w:firstLine="567"/>
        <w:jc w:val="both"/>
        <w:rPr>
          <w:rFonts w:ascii="Times New Roman" w:hAnsi="Times New Roman"/>
          <w:sz w:val="24"/>
        </w:rPr>
      </w:pPr>
      <w:r w:rsidRPr="00157030">
        <w:rPr>
          <w:rFonts w:ascii="Times New Roman" w:hAnsi="Times New Roman"/>
          <w:sz w:val="24"/>
        </w:rPr>
        <w:t>10.4. Підприємства, організації, установи незалежно від форм власності, фізичні особи, приватні підприємці  та громадяни на об’єктах благоустрою зобов’язані:</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10.4.1. Регулярно знищувати бур’яни, скошувати траву висотою більше 10 см, облаштовувати газони та квітники, виконувати своєчасно роботи по догляду за зеленими зонами і  насадженнями і виконувати своєчасну санітарну рубку і обрізання дерев і чагарників.</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10.4.2. Утримувати кришки колодязів підземних комунікацій у справному стані та на рівні дорожнього покриття.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lastRenderedPageBreak/>
        <w:t xml:space="preserve">10.4.3. Своєчасно прибирати листя в період його опадання, не допускати його накопичення, спалювання листя, гілля та сміття на території населених пунктів громади. </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10.4.4. Забезпечувати розміщення контейнерів, урн для збору сміття та твердих побутових відходів у спеціально визначених місцях, утримувати їх в належному санітарно-технічному стані, очищати від сміття в міру накопичення (але не менш ніж 1 раз на добу), митись і дезинфікуватись організаціями, яким належать. Урни для сміття обов’язково встановлюються біля входу у видовищні установи, заклади торгівлі, на ринках, зупинках міського пасажирського транспорту, у скверах, на бульварах, площах. Урни  повинні утримуватись у справному стані.</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10.4.5. На час ремонту будинків та житлових приміщень на територіях подвір’їв відводиться місце за погодженням з КП для тимчасового складання будматеріалів і будівельного сміття. Сміття повинне вивозитися транспортом ВУКГ згідно укладених угод.</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 xml:space="preserve">10.4.6. Власники або </w:t>
      </w:r>
      <w:r>
        <w:rPr>
          <w:rStyle w:val="spelle"/>
          <w:rFonts w:ascii="Times New Roman" w:hAnsi="Times New Roman"/>
          <w:sz w:val="24"/>
        </w:rPr>
        <w:t>балансоутримувач</w:t>
      </w:r>
      <w:r>
        <w:rPr>
          <w:rFonts w:ascii="Times New Roman" w:hAnsi="Times New Roman"/>
          <w:sz w:val="24"/>
        </w:rPr>
        <w:t xml:space="preserve"> жилих, культурно-побутових, промислових та інших будинків і споруд зобов’язані слідкувати за їх належним технічним станом, зовнішнім виглядом у цілому та окремих частин: балконів, покрівель, водостічних труб, вікон, дверей і т.д. у найкоротші строки усувати пошкодження, своєчасно очищати покрівлі від снігу та криги.</w:t>
      </w:r>
    </w:p>
    <w:p w:rsidR="00E71890" w:rsidRDefault="00E71890" w:rsidP="00E71890">
      <w:pPr>
        <w:pStyle w:val="HTML"/>
        <w:ind w:firstLine="567"/>
        <w:jc w:val="both"/>
        <w:rPr>
          <w:rFonts w:ascii="Times New Roman" w:hAnsi="Times New Roman"/>
          <w:sz w:val="24"/>
        </w:rPr>
      </w:pPr>
      <w:r>
        <w:rPr>
          <w:rFonts w:ascii="Times New Roman" w:hAnsi="Times New Roman"/>
          <w:sz w:val="24"/>
        </w:rPr>
        <w:t>10.4.7. Власники об’єктів благоустрою забезпечують освітлення об’єктів (сквери, будівлі, реклама, фасади магазинів, закладів та інше),  належне утримання, функціонування та збереження освітлювальних приладів, впровадження енергозберігаючих технологій та обладнання відповідно до вимог державних стандартів, норм і правил.</w:t>
      </w:r>
    </w:p>
    <w:p w:rsidR="00E71890" w:rsidRDefault="00E71890" w:rsidP="00E71890">
      <w:pPr>
        <w:pStyle w:val="HTML"/>
        <w:ind w:firstLine="567"/>
        <w:jc w:val="both"/>
        <w:rPr>
          <w:rFonts w:ascii="Times New Roman" w:hAnsi="Times New Roman"/>
          <w:sz w:val="24"/>
        </w:rPr>
      </w:pPr>
      <w:r>
        <w:rPr>
          <w:rFonts w:ascii="Times New Roman" w:hAnsi="Times New Roman"/>
          <w:sz w:val="24"/>
        </w:rPr>
        <w:t>У період державних свят, в т.ч.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E71890" w:rsidRDefault="00E71890" w:rsidP="00E71890">
      <w:pPr>
        <w:spacing w:after="0" w:line="240" w:lineRule="auto"/>
        <w:ind w:firstLine="567"/>
        <w:jc w:val="both"/>
        <w:rPr>
          <w:rFonts w:ascii="Times New Roman" w:hAnsi="Times New Roman"/>
          <w:sz w:val="24"/>
        </w:rPr>
      </w:pPr>
      <w:r>
        <w:rPr>
          <w:rFonts w:ascii="Times New Roman" w:hAnsi="Times New Roman"/>
          <w:sz w:val="24"/>
        </w:rPr>
        <w:t>10.4.8. Проводити снігоочистку дотримуючись таких правил:</w:t>
      </w:r>
    </w:p>
    <w:p w:rsidR="00E71890" w:rsidRDefault="00E71890" w:rsidP="00E71890">
      <w:pPr>
        <w:pStyle w:val="a6"/>
        <w:numPr>
          <w:ilvl w:val="0"/>
          <w:numId w:val="32"/>
        </w:numPr>
        <w:tabs>
          <w:tab w:val="left" w:pos="993"/>
        </w:tabs>
        <w:spacing w:after="0" w:line="240" w:lineRule="auto"/>
        <w:ind w:left="0" w:firstLine="567"/>
        <w:jc w:val="both"/>
        <w:rPr>
          <w:rFonts w:ascii="Times New Roman" w:hAnsi="Times New Roman"/>
          <w:sz w:val="24"/>
        </w:rPr>
      </w:pPr>
      <w:r>
        <w:rPr>
          <w:rFonts w:ascii="Times New Roman" w:hAnsi="Times New Roman"/>
          <w:sz w:val="24"/>
        </w:rPr>
        <w:t>роботи по очистці від снігу та льоду розпочинати з настанням снігопаду;</w:t>
      </w:r>
    </w:p>
    <w:p w:rsidR="00E71890" w:rsidRDefault="00E71890" w:rsidP="00E71890">
      <w:pPr>
        <w:pStyle w:val="a6"/>
        <w:numPr>
          <w:ilvl w:val="0"/>
          <w:numId w:val="32"/>
        </w:numPr>
        <w:tabs>
          <w:tab w:val="left" w:pos="993"/>
        </w:tabs>
        <w:spacing w:after="0" w:line="240" w:lineRule="auto"/>
        <w:ind w:left="0" w:firstLine="567"/>
        <w:jc w:val="both"/>
        <w:rPr>
          <w:rFonts w:ascii="Times New Roman" w:hAnsi="Times New Roman"/>
          <w:sz w:val="24"/>
        </w:rPr>
      </w:pPr>
      <w:r>
        <w:rPr>
          <w:rFonts w:ascii="Times New Roman" w:hAnsi="Times New Roman"/>
          <w:sz w:val="24"/>
        </w:rPr>
        <w:t>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w:t>
      </w:r>
    </w:p>
    <w:p w:rsidR="00E71890" w:rsidRDefault="00E71890" w:rsidP="00E71890">
      <w:pPr>
        <w:pStyle w:val="a6"/>
        <w:numPr>
          <w:ilvl w:val="0"/>
          <w:numId w:val="32"/>
        </w:numPr>
        <w:tabs>
          <w:tab w:val="left" w:pos="993"/>
        </w:tabs>
        <w:spacing w:after="0" w:line="240" w:lineRule="auto"/>
        <w:ind w:left="0" w:firstLine="567"/>
        <w:jc w:val="both"/>
        <w:rPr>
          <w:rFonts w:ascii="Times New Roman" w:hAnsi="Times New Roman"/>
          <w:sz w:val="24"/>
        </w:rPr>
      </w:pPr>
      <w:r>
        <w:rPr>
          <w:rFonts w:ascii="Times New Roman" w:hAnsi="Times New Roman"/>
          <w:sz w:val="24"/>
        </w:rPr>
        <w:t>застосовувати протиожиледні засоби, покриття на сходах будівель, приміщень, магазинів та інше;</w:t>
      </w:r>
      <w:r>
        <w:rPr>
          <w:rFonts w:ascii="Times New Roman" w:hAnsi="Times New Roman"/>
          <w:sz w:val="24"/>
          <w:shd w:val="clear" w:color="auto" w:fill="FFFFFF"/>
        </w:rPr>
        <w:t xml:space="preserve"> </w:t>
      </w:r>
    </w:p>
    <w:p w:rsidR="00E71890" w:rsidRDefault="00E71890" w:rsidP="00E71890">
      <w:pPr>
        <w:pStyle w:val="a6"/>
        <w:numPr>
          <w:ilvl w:val="0"/>
          <w:numId w:val="32"/>
        </w:numPr>
        <w:tabs>
          <w:tab w:val="left" w:pos="993"/>
        </w:tabs>
        <w:spacing w:after="0" w:line="240" w:lineRule="auto"/>
        <w:ind w:left="0" w:firstLine="567"/>
        <w:jc w:val="both"/>
        <w:rPr>
          <w:rFonts w:ascii="Times New Roman" w:hAnsi="Times New Roman"/>
          <w:sz w:val="24"/>
        </w:rPr>
      </w:pPr>
      <w:r>
        <w:rPr>
          <w:rFonts w:ascii="Times New Roman" w:hAnsi="Times New Roman"/>
          <w:sz w:val="24"/>
        </w:rPr>
        <w:t>під час ожеледиці посипати тротуари, переходи через вулиці, місця  зупинок пасажирського транспорту, спуски, підйоми речовинами, що виключають ковзання. Посипати кухонною сіллю сніг та лід на тротуарах заборонено («Правила утримання зелених насаджень міст та інших населених пунктів України» п.3.6, стор.664);</w:t>
      </w:r>
    </w:p>
    <w:p w:rsidR="00E71890" w:rsidRDefault="00E71890" w:rsidP="00E71890">
      <w:pPr>
        <w:pStyle w:val="a6"/>
        <w:numPr>
          <w:ilvl w:val="0"/>
          <w:numId w:val="32"/>
        </w:numPr>
        <w:tabs>
          <w:tab w:val="left" w:pos="993"/>
        </w:tabs>
        <w:spacing w:after="0" w:line="240" w:lineRule="auto"/>
        <w:ind w:left="0" w:firstLine="567"/>
        <w:jc w:val="both"/>
        <w:rPr>
          <w:rFonts w:ascii="Times New Roman" w:hAnsi="Times New Roman"/>
          <w:sz w:val="24"/>
        </w:rPr>
      </w:pPr>
      <w:r>
        <w:rPr>
          <w:rFonts w:ascii="Times New Roman" w:hAnsi="Times New Roman"/>
          <w:sz w:val="24"/>
        </w:rPr>
        <w:t>регулярно з додержанням правил безпеки, проводити очистку дахів від снігу та льодових бурульок.</w:t>
      </w:r>
    </w:p>
    <w:p w:rsidR="00E71890" w:rsidRPr="00157030" w:rsidRDefault="00E71890" w:rsidP="00E71890">
      <w:pPr>
        <w:widowControl w:val="0"/>
        <w:spacing w:before="120" w:after="0" w:line="240" w:lineRule="auto"/>
        <w:ind w:firstLine="567"/>
        <w:jc w:val="both"/>
        <w:rPr>
          <w:rFonts w:ascii="Times New Roman" w:hAnsi="Times New Roman"/>
          <w:sz w:val="24"/>
        </w:rPr>
      </w:pPr>
      <w:r>
        <w:rPr>
          <w:rFonts w:ascii="Times New Roman" w:hAnsi="Times New Roman"/>
          <w:b/>
          <w:color w:val="000000"/>
          <w:sz w:val="24"/>
        </w:rPr>
        <w:t xml:space="preserve"> </w:t>
      </w:r>
      <w:r w:rsidRPr="00157030">
        <w:rPr>
          <w:rFonts w:ascii="Times New Roman" w:hAnsi="Times New Roman"/>
          <w:color w:val="000000"/>
          <w:sz w:val="24"/>
        </w:rPr>
        <w:t>10.5. Обмеження (обтяження) на використання  </w:t>
      </w:r>
      <w:r w:rsidRPr="00157030">
        <w:rPr>
          <w:rFonts w:ascii="Times New Roman" w:hAnsi="Times New Roman"/>
          <w:sz w:val="24"/>
        </w:rPr>
        <w:t>земельних ділянок об'єктів благоустрою.</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10.5.3. Правовий режим  земель   охоронних   зон  визначається законодавством України. Охоронні зони створюються уздовж ліній зв'язку,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w:t>
      </w:r>
      <w:r>
        <w:rPr>
          <w:rFonts w:ascii="Times New Roman" w:hAnsi="Times New Roman"/>
          <w:color w:val="000000"/>
          <w:sz w:val="24"/>
        </w:rPr>
        <w:lastRenderedPageBreak/>
        <w:t>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10.5.6.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визначаються гігієнічні вимоги до зон рекреації водних об’єктів.</w:t>
      </w:r>
    </w:p>
    <w:p w:rsidR="00E71890" w:rsidRPr="00157030" w:rsidRDefault="00E71890" w:rsidP="00E71890">
      <w:pPr>
        <w:widowControl w:val="0"/>
        <w:spacing w:before="120" w:after="0" w:line="240" w:lineRule="auto"/>
        <w:ind w:firstLine="567"/>
        <w:jc w:val="both"/>
        <w:rPr>
          <w:rFonts w:ascii="Times New Roman" w:hAnsi="Times New Roman"/>
          <w:sz w:val="24"/>
        </w:rPr>
      </w:pPr>
      <w:r w:rsidRPr="00157030">
        <w:rPr>
          <w:rFonts w:ascii="Times New Roman" w:hAnsi="Times New Roman"/>
          <w:color w:val="000000"/>
          <w:sz w:val="24"/>
        </w:rPr>
        <w:t xml:space="preserve">10.6. </w:t>
      </w:r>
      <w:r w:rsidRPr="00157030">
        <w:rPr>
          <w:rFonts w:ascii="Times New Roman" w:hAnsi="Times New Roman"/>
          <w:sz w:val="24"/>
        </w:rPr>
        <w:t>Вимоги щодо дотримання тиші в громадських місцях.</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10.6.1. </w:t>
      </w:r>
      <w:r>
        <w:rPr>
          <w:rFonts w:ascii="Times New Roman" w:hAnsi="Times New Roman"/>
          <w:color w:val="000000"/>
          <w:sz w:val="24"/>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 xml:space="preserve">3) </w:t>
      </w:r>
      <w:r>
        <w:rPr>
          <w:rFonts w:ascii="Times New Roman" w:hAnsi="Times New Roman"/>
          <w:color w:val="000000"/>
          <w:sz w:val="24"/>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Pr>
          <w:rFonts w:ascii="Times New Roman" w:hAnsi="Times New Roman"/>
          <w:sz w:val="24"/>
        </w:rPr>
        <w:t xml:space="preserve">та таких рівнів шуму </w:t>
      </w:r>
      <w:r>
        <w:rPr>
          <w:rFonts w:ascii="Times New Roman" w:hAnsi="Times New Roman"/>
          <w:color w:val="000000"/>
          <w:sz w:val="24"/>
        </w:rPr>
        <w:t xml:space="preserve">звуковідтворювальної апаратури  та  музичних   інструментів  у приміщеннях і  на  відкритих  площадках, </w:t>
      </w:r>
      <w:r>
        <w:rPr>
          <w:rFonts w:ascii="Times New Roman" w:hAnsi="Times New Roman"/>
          <w:sz w:val="24"/>
        </w:rPr>
        <w:t xml:space="preserve">щоб у прилеглих житлових будинках він становив не більше 40 ДБА в денний час і 30 ДБА в нічний час; </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sz w:val="24"/>
        </w:rPr>
        <w:t xml:space="preserve">5) </w:t>
      </w:r>
      <w:r>
        <w:rPr>
          <w:rFonts w:ascii="Times New Roman" w:hAnsi="Times New Roman"/>
          <w:color w:val="000000"/>
          <w:sz w:val="24"/>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E71890" w:rsidRDefault="00E71890" w:rsidP="00E71890">
      <w:pPr>
        <w:pStyle w:val="a6"/>
        <w:widowControl w:val="0"/>
        <w:numPr>
          <w:ilvl w:val="0"/>
          <w:numId w:val="33"/>
        </w:numPr>
        <w:spacing w:after="160" w:line="240" w:lineRule="auto"/>
        <w:ind w:left="0" w:firstLine="567"/>
        <w:jc w:val="both"/>
        <w:rPr>
          <w:rFonts w:ascii="Times New Roman" w:hAnsi="Times New Roman"/>
          <w:color w:val="000000"/>
          <w:sz w:val="24"/>
        </w:rPr>
      </w:pPr>
      <w:r>
        <w:rPr>
          <w:rFonts w:ascii="Times New Roman" w:hAnsi="Times New Roman"/>
          <w:color w:val="000000"/>
          <w:sz w:val="24"/>
        </w:rPr>
        <w:t>житлових будинках і прибудинкових територіях;</w:t>
      </w:r>
    </w:p>
    <w:p w:rsidR="00E71890" w:rsidRDefault="00E71890" w:rsidP="00E71890">
      <w:pPr>
        <w:pStyle w:val="a6"/>
        <w:widowControl w:val="0"/>
        <w:numPr>
          <w:ilvl w:val="0"/>
          <w:numId w:val="33"/>
        </w:numPr>
        <w:spacing w:after="160" w:line="240" w:lineRule="auto"/>
        <w:ind w:left="0" w:firstLine="567"/>
        <w:jc w:val="both"/>
        <w:rPr>
          <w:rFonts w:ascii="Times New Roman" w:hAnsi="Times New Roman"/>
          <w:color w:val="000000"/>
          <w:sz w:val="24"/>
        </w:rPr>
      </w:pPr>
      <w:r>
        <w:rPr>
          <w:rFonts w:ascii="Times New Roman" w:hAnsi="Times New Roman"/>
          <w:color w:val="000000"/>
          <w:sz w:val="24"/>
        </w:rPr>
        <w:t>лікувальних, закладах освіти, культури;</w:t>
      </w:r>
    </w:p>
    <w:p w:rsidR="00E71890" w:rsidRDefault="00E71890" w:rsidP="00E71890">
      <w:pPr>
        <w:pStyle w:val="a6"/>
        <w:widowControl w:val="0"/>
        <w:numPr>
          <w:ilvl w:val="0"/>
          <w:numId w:val="33"/>
        </w:numPr>
        <w:spacing w:after="160" w:line="240" w:lineRule="auto"/>
        <w:ind w:left="0" w:firstLine="567"/>
        <w:jc w:val="both"/>
        <w:rPr>
          <w:rFonts w:ascii="Times New Roman" w:hAnsi="Times New Roman"/>
          <w:color w:val="000000"/>
          <w:sz w:val="24"/>
        </w:rPr>
      </w:pPr>
      <w:r>
        <w:rPr>
          <w:rFonts w:ascii="Times New Roman" w:hAnsi="Times New Roman"/>
          <w:color w:val="000000"/>
          <w:sz w:val="24"/>
        </w:rPr>
        <w:t>готелях і гуртожитках;</w:t>
      </w:r>
    </w:p>
    <w:p w:rsidR="00E71890" w:rsidRDefault="00E71890" w:rsidP="00E71890">
      <w:pPr>
        <w:pStyle w:val="a6"/>
        <w:widowControl w:val="0"/>
        <w:numPr>
          <w:ilvl w:val="0"/>
          <w:numId w:val="33"/>
        </w:numPr>
        <w:spacing w:after="160" w:line="240" w:lineRule="auto"/>
        <w:ind w:left="0" w:firstLine="567"/>
        <w:jc w:val="both"/>
        <w:rPr>
          <w:rFonts w:ascii="Times New Roman" w:hAnsi="Times New Roman"/>
          <w:color w:val="000000"/>
          <w:sz w:val="24"/>
        </w:rPr>
      </w:pPr>
      <w:r>
        <w:rPr>
          <w:rFonts w:ascii="Times New Roman" w:hAnsi="Times New Roman"/>
          <w:color w:val="000000"/>
          <w:sz w:val="24"/>
        </w:rPr>
        <w:t>закладах громадського харчування, торгівлі, побутового обслуговування, розважального та грального бізнесу;</w:t>
      </w:r>
    </w:p>
    <w:p w:rsidR="00E71890" w:rsidRDefault="00E71890" w:rsidP="00E71890">
      <w:pPr>
        <w:pStyle w:val="a6"/>
        <w:widowControl w:val="0"/>
        <w:numPr>
          <w:ilvl w:val="0"/>
          <w:numId w:val="33"/>
        </w:numPr>
        <w:spacing w:after="160" w:line="240" w:lineRule="auto"/>
        <w:ind w:left="0" w:firstLine="567"/>
        <w:jc w:val="both"/>
        <w:rPr>
          <w:rFonts w:ascii="Times New Roman" w:hAnsi="Times New Roman"/>
          <w:color w:val="000000"/>
          <w:sz w:val="24"/>
        </w:rPr>
      </w:pPr>
      <w:r>
        <w:rPr>
          <w:rFonts w:ascii="Times New Roman" w:hAnsi="Times New Roman"/>
          <w:color w:val="000000"/>
          <w:sz w:val="24"/>
        </w:rPr>
        <w:t>інших  будівлях  і  спорудах,  у  яких постійно чи тимчасово перебувають люди;</w:t>
      </w:r>
    </w:p>
    <w:p w:rsidR="00E71890" w:rsidRDefault="00E71890" w:rsidP="00E71890">
      <w:pPr>
        <w:pStyle w:val="a6"/>
        <w:widowControl w:val="0"/>
        <w:numPr>
          <w:ilvl w:val="0"/>
          <w:numId w:val="33"/>
        </w:numPr>
        <w:spacing w:after="160" w:line="240" w:lineRule="auto"/>
        <w:ind w:left="0" w:firstLine="567"/>
        <w:jc w:val="both"/>
        <w:rPr>
          <w:rFonts w:ascii="Times New Roman" w:hAnsi="Times New Roman"/>
          <w:color w:val="000000"/>
          <w:sz w:val="24"/>
        </w:rPr>
      </w:pPr>
      <w:r>
        <w:rPr>
          <w:rFonts w:ascii="Times New Roman" w:hAnsi="Times New Roman"/>
          <w:color w:val="000000"/>
          <w:sz w:val="24"/>
        </w:rPr>
        <w:t>парках, скверах, зонах відпочинку.</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10.6.2. </w:t>
      </w:r>
      <w:r>
        <w:rPr>
          <w:rFonts w:ascii="Times New Roman" w:hAnsi="Times New Roman"/>
          <w:color w:val="000000"/>
          <w:sz w:val="24"/>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E71890" w:rsidRPr="00157030" w:rsidRDefault="00E71890" w:rsidP="00E71890">
      <w:pPr>
        <w:widowControl w:val="0"/>
        <w:spacing w:before="120" w:after="0" w:line="240" w:lineRule="auto"/>
        <w:ind w:firstLine="567"/>
        <w:jc w:val="both"/>
        <w:rPr>
          <w:rFonts w:ascii="Times New Roman" w:hAnsi="Times New Roman"/>
          <w:sz w:val="24"/>
        </w:rPr>
      </w:pPr>
      <w:r w:rsidRPr="00157030">
        <w:rPr>
          <w:rFonts w:ascii="Times New Roman" w:hAnsi="Times New Roman"/>
          <w:sz w:val="24"/>
        </w:rPr>
        <w:t xml:space="preserve">10.6.3. Забороняється: </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Pr>
          <w:rFonts w:ascii="Times New Roman" w:hAnsi="Times New Roman"/>
          <w:color w:val="000000"/>
          <w:sz w:val="24"/>
        </w:rPr>
        <w:t xml:space="preserve">та інших захищених  об'єктах  </w:t>
      </w:r>
      <w:r>
        <w:rPr>
          <w:rFonts w:ascii="Times New Roman" w:hAnsi="Times New Roman"/>
          <w:sz w:val="24"/>
        </w:rPr>
        <w:t>у нічний час з 22.00 до 8.00;</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sz w:val="24"/>
        </w:rPr>
        <w:lastRenderedPageBreak/>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Pr>
          <w:rFonts w:ascii="Times New Roman" w:hAnsi="Times New Roman"/>
          <w:color w:val="000000"/>
          <w:sz w:val="24"/>
        </w:rPr>
        <w:t xml:space="preserve">захищених об'єктах </w:t>
      </w:r>
      <w:r>
        <w:rPr>
          <w:rFonts w:ascii="Times New Roman" w:hAnsi="Times New Roman"/>
          <w:sz w:val="24"/>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Pr>
          <w:rFonts w:ascii="Times New Roman" w:hAnsi="Times New Roman"/>
          <w:color w:val="000000"/>
          <w:sz w:val="24"/>
        </w:rPr>
        <w:t>Шум, що утворюється під час проведення будівельних робіт, не повинен перевищувати санітарних норм цілодобово;</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4) проводити реконструкції доріг без узгодження з органами Національної поліції;</w:t>
      </w:r>
    </w:p>
    <w:p w:rsidR="00E71890" w:rsidRDefault="00E71890" w:rsidP="00E71890">
      <w:pPr>
        <w:widowControl w:val="0"/>
        <w:spacing w:after="0" w:line="240" w:lineRule="auto"/>
        <w:ind w:firstLine="567"/>
        <w:jc w:val="both"/>
        <w:rPr>
          <w:rFonts w:ascii="Times New Roman" w:hAnsi="Times New Roman"/>
          <w:sz w:val="24"/>
        </w:rPr>
      </w:pPr>
      <w:r>
        <w:rPr>
          <w:rFonts w:ascii="Times New Roman" w:hAnsi="Times New Roman"/>
          <w:sz w:val="24"/>
        </w:rPr>
        <w:t xml:space="preserve">5) стоянка автотранспорту з постійно працюючими двигунами на прибудинкових територіях житлових будинків. </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10.6.4. </w:t>
      </w:r>
      <w:r>
        <w:rPr>
          <w:rFonts w:ascii="Times New Roman" w:hAnsi="Times New Roman"/>
          <w:color w:val="000000"/>
          <w:sz w:val="24"/>
        </w:rPr>
        <w:t>Передбачені вимоги щодо додержання тиші та обмежень певних видів діяльності, що супроводжуються шумом, не поширюються на випадки:</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попередження та/або ліквідації наслідків аварій, стихійного лиха, інших надзвичайних ситуацій;</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надання невідкладної допомоги, попередження або припинення правопорушень;</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попередження  крадіжок,  пожеж,  а також виконання завдань цивільної оборони;</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color w:val="000000"/>
          <w:sz w:val="24"/>
        </w:rPr>
      </w:pPr>
      <w:r>
        <w:rPr>
          <w:rFonts w:ascii="Times New Roman" w:hAnsi="Times New Roman"/>
          <w:color w:val="000000"/>
          <w:sz w:val="24"/>
        </w:rPr>
        <w:t>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b/>
          <w:color w:val="000000"/>
          <w:sz w:val="24"/>
        </w:rPr>
      </w:pPr>
      <w:r>
        <w:rPr>
          <w:rFonts w:ascii="Times New Roman" w:hAnsi="Times New Roman"/>
          <w:color w:val="000000"/>
          <w:sz w:val="24"/>
        </w:rPr>
        <w:t>відзначення встановлених законом святкових і неробочих днів, Дня міста, інших свят, проведення спортивних змагань;</w:t>
      </w:r>
    </w:p>
    <w:p w:rsidR="00E71890" w:rsidRDefault="00E71890" w:rsidP="00E71890">
      <w:pPr>
        <w:pStyle w:val="a6"/>
        <w:widowControl w:val="0"/>
        <w:numPr>
          <w:ilvl w:val="1"/>
          <w:numId w:val="34"/>
        </w:numPr>
        <w:tabs>
          <w:tab w:val="left" w:pos="993"/>
        </w:tabs>
        <w:spacing w:after="160" w:line="240" w:lineRule="auto"/>
        <w:ind w:left="0" w:firstLine="567"/>
        <w:jc w:val="both"/>
        <w:rPr>
          <w:rFonts w:ascii="Times New Roman" w:hAnsi="Times New Roman"/>
          <w:b/>
          <w:color w:val="000000"/>
          <w:sz w:val="24"/>
        </w:rPr>
      </w:pPr>
      <w:r>
        <w:rPr>
          <w:rFonts w:ascii="Times New Roman" w:hAnsi="Times New Roman"/>
          <w:color w:val="000000"/>
          <w:sz w:val="24"/>
        </w:rPr>
        <w:t xml:space="preserve">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місцевого самоврядування. </w:t>
      </w:r>
    </w:p>
    <w:p w:rsidR="00E71890" w:rsidRDefault="00E71890" w:rsidP="00E71890">
      <w:pPr>
        <w:pStyle w:val="a6"/>
        <w:widowControl w:val="0"/>
        <w:tabs>
          <w:tab w:val="left" w:pos="993"/>
        </w:tabs>
        <w:spacing w:line="240" w:lineRule="auto"/>
        <w:ind w:left="0"/>
        <w:jc w:val="both"/>
        <w:rPr>
          <w:rFonts w:ascii="Times New Roman" w:hAnsi="Times New Roman"/>
          <w:b/>
          <w:color w:val="000000"/>
          <w:sz w:val="24"/>
          <w:shd w:val="clear" w:color="auto" w:fill="FFFFFF"/>
        </w:rPr>
      </w:pPr>
    </w:p>
    <w:p w:rsidR="00E71890" w:rsidRDefault="00E71890" w:rsidP="00E71890">
      <w:pPr>
        <w:pStyle w:val="a6"/>
        <w:widowControl w:val="0"/>
        <w:tabs>
          <w:tab w:val="left" w:pos="993"/>
        </w:tabs>
        <w:spacing w:line="240" w:lineRule="auto"/>
        <w:ind w:left="0" w:firstLine="567"/>
        <w:jc w:val="both"/>
        <w:rPr>
          <w:rFonts w:ascii="Times New Roman" w:hAnsi="Times New Roman"/>
          <w:b/>
          <w:color w:val="000000"/>
          <w:sz w:val="24"/>
        </w:rPr>
      </w:pPr>
      <w:r w:rsidRPr="00157030">
        <w:rPr>
          <w:rFonts w:ascii="Times New Roman" w:hAnsi="Times New Roman"/>
          <w:color w:val="000000"/>
          <w:sz w:val="24"/>
          <w:shd w:val="clear" w:color="auto" w:fill="FFFFFF"/>
        </w:rPr>
        <w:t>10.7. Вимоги до пристосувань територій для осіб з інвалідністю та інших маломобільних груп населення</w:t>
      </w:r>
      <w:r>
        <w:rPr>
          <w:rFonts w:ascii="Times New Roman" w:hAnsi="Times New Roman"/>
          <w:b/>
          <w:color w:val="000000"/>
          <w:sz w:val="24"/>
          <w:shd w:val="clear" w:color="auto" w:fill="FFFFFF"/>
        </w:rPr>
        <w:t>.</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10.7.1. Підприємства, установи та організації зобов’язані створювати умови для бесперешкодного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10.7.2.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10.7.3. Пристосування територій відбувається за узгодженням з  відділом містобудування та архітектури виконавчого комітету Нововолинської міської ради.</w:t>
      </w:r>
    </w:p>
    <w:p w:rsidR="00E71890" w:rsidRPr="00157030" w:rsidRDefault="00E71890" w:rsidP="00E71890">
      <w:pPr>
        <w:widowControl w:val="0"/>
        <w:spacing w:before="120" w:after="0" w:line="240" w:lineRule="auto"/>
        <w:ind w:firstLine="567"/>
        <w:jc w:val="both"/>
        <w:rPr>
          <w:rFonts w:ascii="Times New Roman" w:hAnsi="Times New Roman"/>
          <w:color w:val="000000"/>
          <w:sz w:val="24"/>
        </w:rPr>
      </w:pPr>
      <w:r w:rsidRPr="00157030">
        <w:rPr>
          <w:rFonts w:ascii="Times New Roman" w:hAnsi="Times New Roman"/>
          <w:color w:val="000000"/>
          <w:sz w:val="24"/>
          <w:shd w:val="clear" w:color="auto" w:fill="FFFFFF"/>
        </w:rPr>
        <w:t>10.8. Вимоги до утримання будинків та споруд, їх фасадів та збереження естетичного вигляду міста.</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10.8.1.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w:t>
      </w:r>
      <w:r>
        <w:rPr>
          <w:rFonts w:ascii="Times New Roman" w:hAnsi="Times New Roman"/>
          <w:color w:val="000000"/>
          <w:sz w:val="24"/>
          <w:shd w:val="clear" w:color="auto" w:fill="FFFFFF"/>
        </w:rPr>
        <w:lastRenderedPageBreak/>
        <w:t>архітектурно-будівельних креслень та інших нормативних актів”.</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10.8.2. 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10.8.3. Усі види проектних робіт на території населених пунктів громади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10.8.4. Усі ремонтні, реставраційні, відновлювальні або будівельні роботи фасадів здійснюються за проектами, узгодженими з відділом містобудування та архітектури виконавчого комітету міської ради.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10.8.5.Суб’єкти господарювання, що є власниками(співвласниками), балансоутримувачами,  користувачами будинків, споруд, їх частин, а також приміщень зобов’язані:</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 проводити своєчасне відновлення зовнішнього вигляду фасадів згідно з паспортом опорядження фасадів, погодженого з відділом містобудування та архітектури виконавчого комітету міської ради ;</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2) забезпечувати щорічне обстеження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3) змінювати зовнішній вигляд фасадів будівель та споруд тільки на підставі затверджених у встановленому порядку проектів та за умови погодження  з відділом містобудування та архітектури виконавчого комітету міської ради;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4) розміщувати елементи зовнішнього благоустрою або обладнання архітектурно-художнього освітлювання на фасаді тільки за згодою власника будівлі або приміщення, за проектом, погодженим з відділом містобудування та архітектури виконавчого комітету міської ради;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5) у період державних свят, в т.ч.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6) забезпечувати створення умов доступності для осіб з обмеженими можливостями відповідно до   ДБН В.2.2-17:2006 “Доступність будинків і споруд до маломобільних груп населення”.</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10.8.6. Забороняється наклеювати афіші, оголошення та інші носії інформації у не встановлених місцях.</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10.8.7. 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E71890" w:rsidRPr="00157030" w:rsidRDefault="00E71890" w:rsidP="00E71890">
      <w:pPr>
        <w:widowControl w:val="0"/>
        <w:spacing w:before="120" w:after="0" w:line="240" w:lineRule="auto"/>
        <w:ind w:firstLine="567"/>
        <w:jc w:val="both"/>
        <w:rPr>
          <w:rFonts w:ascii="Times New Roman" w:hAnsi="Times New Roman"/>
          <w:color w:val="000000"/>
          <w:sz w:val="24"/>
        </w:rPr>
      </w:pPr>
      <w:r w:rsidRPr="00157030">
        <w:rPr>
          <w:rFonts w:ascii="Times New Roman" w:hAnsi="Times New Roman"/>
          <w:color w:val="000000"/>
          <w:sz w:val="24"/>
          <w:shd w:val="clear" w:color="auto" w:fill="FFFFFF"/>
        </w:rPr>
        <w:t>10.9. Вимоги організації захисту навколишнього середовища.</w:t>
      </w:r>
    </w:p>
    <w:p w:rsidR="00E71890" w:rsidRDefault="00E71890" w:rsidP="00E71890">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10.9.1 Відведення стічних вод виконувати відповідно до норм діючого законодавства України.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10.9.3.Не допускати відкачку і витоків води на проїзну частину дороги, газони, квітники, тротуари.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10.9.4. Мийку транспортних засобів і механізмів виконувати в суворій відповідності з нормами екологічного законодавства України.</w:t>
      </w:r>
    </w:p>
    <w:p w:rsidR="00E71890" w:rsidRDefault="00E71890" w:rsidP="00E71890">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10.9.5.Забороняється спалювання відходів різного походження.</w:t>
      </w:r>
    </w:p>
    <w:p w:rsidR="00E71890" w:rsidRDefault="00E71890" w:rsidP="00E71890">
      <w:pPr>
        <w:widowControl w:val="0"/>
        <w:tabs>
          <w:tab w:val="left" w:pos="993"/>
        </w:tabs>
        <w:spacing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10.9.6. Не закопувати відходи різного походження у землю.</w:t>
      </w:r>
    </w:p>
    <w:p w:rsidR="00E71890" w:rsidRPr="00157030" w:rsidRDefault="00E71890" w:rsidP="00E71890">
      <w:pPr>
        <w:widowControl w:val="0"/>
        <w:spacing w:before="120" w:after="0" w:line="240" w:lineRule="auto"/>
        <w:ind w:firstLine="567"/>
        <w:jc w:val="both"/>
        <w:rPr>
          <w:rFonts w:ascii="Times New Roman" w:hAnsi="Times New Roman"/>
          <w:color w:val="000000"/>
          <w:sz w:val="24"/>
        </w:rPr>
      </w:pPr>
      <w:r w:rsidRPr="00157030">
        <w:rPr>
          <w:rFonts w:ascii="Times New Roman" w:hAnsi="Times New Roman"/>
          <w:color w:val="000000"/>
          <w:sz w:val="24"/>
        </w:rPr>
        <w:t>10.10. Обмеження щодо куріння тютюнових виробів.</w:t>
      </w:r>
    </w:p>
    <w:p w:rsidR="00E71890" w:rsidRPr="00EC6F30" w:rsidRDefault="00E71890" w:rsidP="00E71890">
      <w:pPr>
        <w:widowControl w:val="0"/>
        <w:spacing w:before="120" w:after="0" w:line="240" w:lineRule="auto"/>
        <w:ind w:firstLine="567"/>
        <w:jc w:val="both"/>
        <w:rPr>
          <w:rFonts w:ascii="Times New Roman" w:hAnsi="Times New Roman"/>
          <w:sz w:val="24"/>
        </w:rPr>
      </w:pPr>
      <w:r w:rsidRPr="00EC6F30">
        <w:rPr>
          <w:rFonts w:ascii="Times New Roman" w:hAnsi="Times New Roman"/>
          <w:sz w:val="24"/>
        </w:rPr>
        <w:t xml:space="preserve">10.10.1. </w:t>
      </w:r>
      <w:r w:rsidRPr="00157030">
        <w:rPr>
          <w:rFonts w:ascii="Times New Roman" w:hAnsi="Times New Roman"/>
          <w:sz w:val="24"/>
        </w:rPr>
        <w:t>Забороняється</w:t>
      </w:r>
      <w:r w:rsidRPr="00EC6F30">
        <w:rPr>
          <w:rFonts w:ascii="Times New Roman" w:hAnsi="Times New Roman"/>
          <w:sz w:val="24"/>
        </w:rPr>
        <w:t xml:space="preserve"> куріння тютюнових виробів на робочих місцях та в громадських місцях (за винятком місць, спеціально для цього відведених), а саме:</w:t>
      </w:r>
    </w:p>
    <w:p w:rsidR="00E71890" w:rsidRPr="00EC6F30" w:rsidRDefault="00E71890" w:rsidP="00E71890">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E71890" w:rsidRPr="00EC6F30" w:rsidRDefault="00E71890" w:rsidP="00E71890">
      <w:pPr>
        <w:widowControl w:val="0"/>
        <w:spacing w:after="0" w:line="240" w:lineRule="auto"/>
        <w:ind w:firstLine="567"/>
        <w:jc w:val="both"/>
        <w:rPr>
          <w:rFonts w:ascii="Times New Roman" w:hAnsi="Times New Roman"/>
          <w:sz w:val="24"/>
        </w:rPr>
      </w:pPr>
      <w:r w:rsidRPr="00EC6F30">
        <w:rPr>
          <w:rFonts w:ascii="Times New Roman" w:hAnsi="Times New Roman"/>
          <w:sz w:val="24"/>
        </w:rPr>
        <w:lastRenderedPageBreak/>
        <w:t>2) у приміщеннях органів державної влади та органів місцевого самоврядування, інших державних установ;</w:t>
      </w:r>
    </w:p>
    <w:p w:rsidR="00E71890" w:rsidRPr="00EC6F30" w:rsidRDefault="00E71890" w:rsidP="00E71890">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3)  на спортивних майданчиках та стадіоні;</w:t>
      </w:r>
    </w:p>
    <w:p w:rsidR="00E71890" w:rsidRPr="00EC6F30" w:rsidRDefault="00E71890" w:rsidP="00E71890">
      <w:pPr>
        <w:widowControl w:val="0"/>
        <w:spacing w:after="0" w:line="240" w:lineRule="auto"/>
        <w:ind w:firstLine="567"/>
        <w:jc w:val="both"/>
        <w:rPr>
          <w:rFonts w:ascii="Times New Roman" w:hAnsi="Times New Roman"/>
          <w:sz w:val="24"/>
        </w:rPr>
      </w:pPr>
      <w:r w:rsidRPr="00EC6F30">
        <w:rPr>
          <w:rFonts w:ascii="Times New Roman" w:hAnsi="Times New Roman"/>
          <w:sz w:val="24"/>
        </w:rPr>
        <w:t>4) у ліфтах;</w:t>
      </w:r>
    </w:p>
    <w:p w:rsidR="00E71890" w:rsidRPr="00EC6F30" w:rsidRDefault="00E71890" w:rsidP="00E71890">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 xml:space="preserve">5) на територіях закладів освіти, у тому числі дитячих садочках, шкіл, вищих та середніх навчальних закладів; </w:t>
      </w:r>
    </w:p>
    <w:p w:rsidR="00E71890" w:rsidRPr="00EC6F30" w:rsidRDefault="00E71890" w:rsidP="00E71890">
      <w:pPr>
        <w:widowControl w:val="0"/>
        <w:spacing w:after="0" w:line="240" w:lineRule="auto"/>
        <w:ind w:firstLine="567"/>
        <w:jc w:val="both"/>
        <w:rPr>
          <w:rFonts w:ascii="Times New Roman" w:hAnsi="Times New Roman"/>
          <w:sz w:val="24"/>
        </w:rPr>
      </w:pPr>
      <w:r w:rsidRPr="00EC6F30">
        <w:rPr>
          <w:rFonts w:ascii="Times New Roman" w:hAnsi="Times New Roman"/>
          <w:sz w:val="24"/>
        </w:rPr>
        <w:t xml:space="preserve">6)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E71890" w:rsidRPr="00EC6F30" w:rsidRDefault="00E71890" w:rsidP="00E71890">
      <w:pPr>
        <w:widowControl w:val="0"/>
        <w:spacing w:before="120" w:after="0" w:line="240" w:lineRule="auto"/>
        <w:ind w:firstLine="567"/>
        <w:jc w:val="both"/>
        <w:rPr>
          <w:rFonts w:ascii="Times New Roman" w:hAnsi="Times New Roman"/>
          <w:sz w:val="24"/>
        </w:rPr>
      </w:pPr>
      <w:r w:rsidRPr="00EC6F30">
        <w:rPr>
          <w:rFonts w:ascii="Times New Roman" w:hAnsi="Times New Roman"/>
          <w:color w:val="000000"/>
          <w:sz w:val="24"/>
          <w:shd w:val="clear" w:color="auto" w:fill="FFFFFF"/>
        </w:rPr>
        <w:t xml:space="preserve">10.10.2.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E71890" w:rsidRPr="00EC6F30" w:rsidRDefault="00E71890" w:rsidP="00E71890">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shd w:val="clear" w:color="auto" w:fill="FFFFFF"/>
        </w:rPr>
        <w:t>10.10.3.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7F527B" w:rsidRPr="00E71890" w:rsidRDefault="007F527B" w:rsidP="00E71890">
      <w:pPr>
        <w:pStyle w:val="af"/>
        <w:widowControl w:val="0"/>
        <w:ind w:right="-2" w:firstLine="567"/>
        <w:rPr>
          <w:rFonts w:ascii="Bookman Old Style" w:hAnsi="Bookman Old Style"/>
          <w:b/>
          <w:sz w:val="18"/>
          <w:szCs w:val="18"/>
          <w:lang w:val="ru-RU"/>
        </w:rPr>
      </w:pPr>
    </w:p>
    <w:p w:rsidR="007F527B" w:rsidRPr="002C2B14" w:rsidRDefault="007F527B" w:rsidP="002C2B14">
      <w:pPr>
        <w:widowControl w:val="0"/>
        <w:spacing w:after="0" w:line="240" w:lineRule="auto"/>
        <w:ind w:right="-2" w:firstLine="567"/>
        <w:jc w:val="both"/>
        <w:rPr>
          <w:rFonts w:ascii="Times New Roman" w:hAnsi="Times New Roman" w:cs="Times New Roman"/>
          <w:b/>
          <w:sz w:val="24"/>
          <w:szCs w:val="24"/>
          <w:lang w:val="uk-UA"/>
        </w:rPr>
      </w:pPr>
      <w:r w:rsidRPr="002C2B14">
        <w:rPr>
          <w:rFonts w:ascii="Times New Roman" w:hAnsi="Times New Roman" w:cs="Times New Roman"/>
          <w:b/>
          <w:sz w:val="24"/>
          <w:szCs w:val="24"/>
          <w:lang w:val="uk-UA"/>
        </w:rPr>
        <w:t xml:space="preserve">ХІ. Обмеження при використанні об’єктів та елементів благоустрою </w:t>
      </w:r>
    </w:p>
    <w:p w:rsidR="007F527B" w:rsidRPr="002C2B14" w:rsidRDefault="002C2B14" w:rsidP="002C2B14">
      <w:pPr>
        <w:pStyle w:val="af"/>
        <w:widowControl w:val="0"/>
        <w:ind w:right="-2" w:firstLine="567"/>
        <w:jc w:val="both"/>
        <w:rPr>
          <w:rStyle w:val="FontStyle37"/>
          <w:b w:val="0"/>
          <w:sz w:val="24"/>
          <w:szCs w:val="24"/>
        </w:rPr>
      </w:pPr>
      <w:r w:rsidRPr="002C2B14">
        <w:rPr>
          <w:rStyle w:val="FontStyle37"/>
          <w:b w:val="0"/>
          <w:sz w:val="24"/>
          <w:szCs w:val="24"/>
        </w:rPr>
        <w:t>11.1</w:t>
      </w:r>
      <w:r w:rsidR="007F527B" w:rsidRPr="002C2B14">
        <w:rPr>
          <w:rStyle w:val="FontStyle37"/>
          <w:b w:val="0"/>
          <w:sz w:val="24"/>
          <w:szCs w:val="24"/>
        </w:rPr>
        <w:t>. На об'єктах благоустрою території населених пунктів територіальної громади забороняється:</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виконувати земляні, будівельні та інші роботи без відповідного дозволу, якщо його отримання передбачено чинним законодавством або рішенням Верхньодніпровської міської ради чи її виконавчого комітету;</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вчиняти дії, що негативно впливають на архітектуру фасадів будівель і споруд, у тому числі робити написи, малюнки на стінах будинків, споруд, розміщувати об’яви, оголошення, афіші, тощо;</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самовільно влаштовувати городи, створювати, пошкоджувати або знищувати зелені насадження, висаджувати дерева, кущі тощо;</w:t>
      </w:r>
    </w:p>
    <w:p w:rsidR="007F527B" w:rsidRPr="002C2B14" w:rsidRDefault="007F527B" w:rsidP="002C2B14">
      <w:pPr>
        <w:pStyle w:val="HTML"/>
        <w:widowControl w:val="0"/>
        <w:numPr>
          <w:ilvl w:val="0"/>
          <w:numId w:val="11"/>
        </w:numPr>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висаджувати дерева, біля житлових будинків, які  перешкоджають інсоляції та освітленості;</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вирубувати та пошкоджувати дерева й кущі на прибудинкових територіях, у парках, скверах, у водоохоронних зонах, місцях відпочинку, у лісопарковій зоні, на інших територіях загального користування;</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вивозити, виносити, викидати та/або звалювати в не відведених для цього місцях будь-які відходи, траву, гілля, деревину, листя, сніг тощо, влаштовувати несанкціоновані звалища;</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Style w:val="FontStyle37"/>
          <w:b w:val="0"/>
          <w:sz w:val="24"/>
          <w:szCs w:val="24"/>
          <w:lang w:val="uk-UA" w:eastAsia="uk-UA"/>
        </w:rPr>
      </w:pPr>
      <w:r w:rsidRPr="002C2B14">
        <w:rPr>
          <w:rStyle w:val="FontStyle36"/>
          <w:sz w:val="24"/>
          <w:szCs w:val="24"/>
          <w:lang w:val="uk-UA" w:eastAsia="uk-UA"/>
        </w:rPr>
        <w:t>забруднювати довкілля, місця загального користування та інші території будь-якими відходами, сміттям, лушпинням від насіння, недопалками тощо,</w:t>
      </w:r>
      <w:r w:rsidRPr="002C2B14">
        <w:rPr>
          <w:rFonts w:ascii="Times New Roman" w:hAnsi="Times New Roman" w:cs="Times New Roman"/>
          <w:sz w:val="24"/>
          <w:szCs w:val="24"/>
          <w:lang w:val="uk-UA"/>
        </w:rPr>
        <w:t xml:space="preserve"> а також спалювати сміття у контейнерах і урнах</w:t>
      </w:r>
      <w:r w:rsidRPr="002C2B14">
        <w:rPr>
          <w:rStyle w:val="FontStyle36"/>
          <w:sz w:val="24"/>
          <w:szCs w:val="24"/>
          <w:lang w:val="uk-UA" w:eastAsia="uk-UA"/>
        </w:rPr>
        <w:t>;</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спалювати будь-які відходи промислового, побутового або природного походження, траву, гілля, деревину, листя тощо;</w:t>
      </w:r>
    </w:p>
    <w:p w:rsidR="007F527B" w:rsidRPr="002C2B14" w:rsidRDefault="007F527B" w:rsidP="002C2B14">
      <w:pPr>
        <w:pStyle w:val="af"/>
        <w:widowControl w:val="0"/>
        <w:numPr>
          <w:ilvl w:val="0"/>
          <w:numId w:val="11"/>
        </w:numPr>
        <w:ind w:left="0" w:right="-2" w:firstLine="567"/>
        <w:jc w:val="both"/>
        <w:rPr>
          <w:rStyle w:val="FontStyle36"/>
          <w:sz w:val="24"/>
          <w:szCs w:val="24"/>
        </w:rPr>
      </w:pPr>
      <w:r w:rsidRPr="002C2B14">
        <w:rPr>
          <w:rStyle w:val="FontStyle36"/>
          <w:sz w:val="24"/>
          <w:szCs w:val="24"/>
        </w:rPr>
        <w:t>встановлювати самовільно тимчасові або постійні огорожі та відгородження;</w:t>
      </w:r>
    </w:p>
    <w:p w:rsidR="007F527B" w:rsidRPr="002C2B14" w:rsidRDefault="007F527B" w:rsidP="002C2B14">
      <w:pPr>
        <w:pStyle w:val="af"/>
        <w:widowControl w:val="0"/>
        <w:numPr>
          <w:ilvl w:val="0"/>
          <w:numId w:val="11"/>
        </w:numPr>
        <w:ind w:left="0" w:right="-2" w:firstLine="567"/>
        <w:jc w:val="both"/>
        <w:rPr>
          <w:rFonts w:ascii="Times New Roman" w:hAnsi="Times New Roman"/>
          <w:bCs/>
          <w:sz w:val="24"/>
          <w:szCs w:val="24"/>
        </w:rPr>
      </w:pPr>
      <w:r w:rsidRPr="002C2B14">
        <w:rPr>
          <w:rFonts w:ascii="Times New Roman" w:hAnsi="Times New Roman"/>
          <w:sz w:val="24"/>
          <w:szCs w:val="24"/>
        </w:rPr>
        <w:t xml:space="preserve">встановлювати паркан (огорожу) по межі сусідніх ділянок вище </w:t>
      </w:r>
      <w:smartTag w:uri="urn:schemas-microsoft-com:office:smarttags" w:element="metricconverter">
        <w:smartTagPr>
          <w:attr w:name="ProductID" w:val="1,8 м"/>
        </w:smartTagPr>
        <w:r w:rsidRPr="002C2B14">
          <w:rPr>
            <w:rFonts w:ascii="Times New Roman" w:hAnsi="Times New Roman"/>
            <w:sz w:val="24"/>
            <w:szCs w:val="24"/>
          </w:rPr>
          <w:t>1,8 м</w:t>
        </w:r>
      </w:smartTag>
      <w:r w:rsidRPr="002C2B14">
        <w:rPr>
          <w:rFonts w:ascii="Times New Roman" w:hAnsi="Times New Roman"/>
          <w:sz w:val="24"/>
          <w:szCs w:val="24"/>
        </w:rPr>
        <w:t xml:space="preserve"> від поверхні землі. Паркан (огорожа) не повинен бути суцільним для достатнього провітрювання та освітлення сусідньої ділянки, площа прозору повинна складати не менше 30% площі паркану (огорожі);</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перекривати проїзди, проходи загального користування будь-якими засобами без відповідного на те дозволу виданого в установленому порядку;</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складувати будівельні матеріали, конструкції, обладнання за межами будівельних майданчиків;</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складувати будівельні та інші матеріали, конструкції, будь-які відходи, накопичення снігу та льоду та інше, крім випадків передбачених цими Правилами;</w:t>
      </w:r>
    </w:p>
    <w:p w:rsidR="007F527B" w:rsidRPr="002C2B14" w:rsidRDefault="007F527B" w:rsidP="002C2B14">
      <w:pPr>
        <w:pStyle w:val="af"/>
        <w:widowControl w:val="0"/>
        <w:numPr>
          <w:ilvl w:val="0"/>
          <w:numId w:val="11"/>
        </w:numPr>
        <w:ind w:left="0" w:right="-2" w:firstLine="567"/>
        <w:jc w:val="both"/>
        <w:rPr>
          <w:rStyle w:val="FontStyle36"/>
          <w:sz w:val="24"/>
          <w:szCs w:val="24"/>
          <w:lang w:eastAsia="uk-UA"/>
        </w:rPr>
      </w:pPr>
      <w:r w:rsidRPr="002C2B14">
        <w:rPr>
          <w:rStyle w:val="FontStyle36"/>
          <w:sz w:val="24"/>
          <w:szCs w:val="24"/>
          <w:lang w:eastAsia="uk-UA"/>
        </w:rPr>
        <w:t>захаращувати територію будь-якими матеріалами, конструкціями, будь-якими відходами та інше;</w:t>
      </w:r>
    </w:p>
    <w:p w:rsidR="007F527B" w:rsidRPr="002C2B14" w:rsidRDefault="007F527B" w:rsidP="002C2B14">
      <w:pPr>
        <w:pStyle w:val="af"/>
        <w:widowControl w:val="0"/>
        <w:numPr>
          <w:ilvl w:val="0"/>
          <w:numId w:val="11"/>
        </w:numPr>
        <w:ind w:left="0" w:right="-2" w:firstLine="567"/>
        <w:jc w:val="both"/>
        <w:rPr>
          <w:rStyle w:val="FontStyle36"/>
          <w:sz w:val="24"/>
          <w:szCs w:val="24"/>
          <w:lang w:eastAsia="uk-UA"/>
        </w:rPr>
      </w:pPr>
      <w:r w:rsidRPr="002C2B14">
        <w:rPr>
          <w:rStyle w:val="FontStyle36"/>
          <w:sz w:val="24"/>
          <w:szCs w:val="24"/>
          <w:lang w:eastAsia="uk-UA"/>
        </w:rPr>
        <w:t xml:space="preserve">порушувати правила складування, зберігання, розміщення, транспортування, </w:t>
      </w:r>
      <w:r w:rsidRPr="002C2B14">
        <w:rPr>
          <w:rStyle w:val="FontStyle36"/>
          <w:sz w:val="24"/>
          <w:szCs w:val="24"/>
          <w:lang w:eastAsia="uk-UA"/>
        </w:rPr>
        <w:lastRenderedPageBreak/>
        <w:t>утилізації та використання будь-яких відходів;</w:t>
      </w:r>
    </w:p>
    <w:p w:rsidR="007F527B" w:rsidRPr="002C2B14" w:rsidRDefault="007F527B" w:rsidP="002C2B14">
      <w:pPr>
        <w:pStyle w:val="af"/>
        <w:widowControl w:val="0"/>
        <w:numPr>
          <w:ilvl w:val="0"/>
          <w:numId w:val="11"/>
        </w:numPr>
        <w:ind w:left="0" w:right="-2" w:firstLine="567"/>
        <w:jc w:val="both"/>
        <w:rPr>
          <w:rStyle w:val="FontStyle36"/>
          <w:sz w:val="24"/>
          <w:szCs w:val="24"/>
          <w:lang w:eastAsia="uk-UA"/>
        </w:rPr>
      </w:pPr>
      <w:r w:rsidRPr="002C2B14">
        <w:rPr>
          <w:rStyle w:val="FontStyle36"/>
          <w:sz w:val="24"/>
          <w:szCs w:val="24"/>
          <w:lang w:eastAsia="uk-UA"/>
        </w:rPr>
        <w:t>використовувати не за призначенням контейнери та урни для збору сміття та твердих побутових відходів;</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rPr>
        <w:t>виливати рідину, викидати будь-які відходи, будівельні матеріали, здійснювати очистку одягу та килимів, кидати предмети з балконів, лоджій, вікон, сходів та дахів будинків, споруд;</w:t>
      </w:r>
    </w:p>
    <w:p w:rsidR="007F527B" w:rsidRPr="002C2B14" w:rsidRDefault="007F527B" w:rsidP="002C2B14">
      <w:pPr>
        <w:pStyle w:val="af"/>
        <w:widowControl w:val="0"/>
        <w:numPr>
          <w:ilvl w:val="0"/>
          <w:numId w:val="11"/>
        </w:numPr>
        <w:ind w:left="0" w:right="-2" w:firstLine="567"/>
        <w:jc w:val="both"/>
        <w:rPr>
          <w:rStyle w:val="FontStyle36"/>
          <w:bCs/>
          <w:sz w:val="24"/>
          <w:szCs w:val="24"/>
        </w:rPr>
      </w:pPr>
      <w:r w:rsidRPr="002C2B14">
        <w:rPr>
          <w:rStyle w:val="FontStyle36"/>
          <w:sz w:val="24"/>
          <w:szCs w:val="24"/>
          <w:lang w:eastAsia="uk-UA"/>
        </w:rPr>
        <w:t>наклеювати оголошення, інформаційно-агітаційні плакати, рекламу, листівки та інші інформаційно-довідкові матеріали у невизначених спеціально для цього місцях;</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робити надписи, малюнки на стінах будинків, споруд, парканах, тротуарах  тощо.</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самовільно встановлювати об'єкти (будь-які конструкції) зовнішньої реклами та торгівлі, торговельні лотки, павільйони, кіоски тощо;</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встановлювати технічні засоби регулювання дорожнього руху без погодження з відповідними органами;</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випасати худобу, вигулювати та дресирувати тварин у не відведених для цього місцях, залишати на об'єктах благоустрою та їх елементах екскременти тварин;</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7F527B" w:rsidRPr="002C2B14" w:rsidRDefault="007F527B" w:rsidP="002C2B14">
      <w:pPr>
        <w:pStyle w:val="af"/>
        <w:widowControl w:val="0"/>
        <w:numPr>
          <w:ilvl w:val="0"/>
          <w:numId w:val="11"/>
        </w:numPr>
        <w:ind w:left="0" w:right="-2" w:firstLine="567"/>
        <w:jc w:val="both"/>
        <w:rPr>
          <w:rStyle w:val="FontStyle37"/>
          <w:b w:val="0"/>
          <w:sz w:val="24"/>
          <w:szCs w:val="24"/>
        </w:rPr>
      </w:pPr>
      <w:r w:rsidRPr="002C2B14">
        <w:rPr>
          <w:rStyle w:val="FontStyle36"/>
          <w:sz w:val="24"/>
          <w:szCs w:val="24"/>
          <w:lang w:eastAsia="uk-UA"/>
        </w:rPr>
        <w:t>підключатися самовільно до будь-яких мереж та комунікацій;</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 xml:space="preserve">влаштовувати колодязі та артсвердловини ближче ніж за </w:t>
      </w:r>
      <w:smartTag w:uri="urn:schemas-microsoft-com:office:smarttags" w:element="metricconverter">
        <w:smartTagPr>
          <w:attr w:name="ProductID" w:val="12 м"/>
        </w:smartTagPr>
        <w:r w:rsidRPr="002C2B14">
          <w:rPr>
            <w:rFonts w:ascii="Times New Roman" w:hAnsi="Times New Roman" w:cs="Times New Roman"/>
            <w:sz w:val="24"/>
            <w:szCs w:val="24"/>
            <w:lang w:val="uk-UA"/>
          </w:rPr>
          <w:t>12 м</w:t>
        </w:r>
      </w:smartTag>
      <w:r w:rsidRPr="002C2B14">
        <w:rPr>
          <w:rFonts w:ascii="Times New Roman" w:hAnsi="Times New Roman" w:cs="Times New Roman"/>
          <w:sz w:val="24"/>
          <w:szCs w:val="24"/>
          <w:lang w:val="uk-UA"/>
        </w:rPr>
        <w:t xml:space="preserve"> до окремих будівель і споруд та інших джерел забруднення;</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 xml:space="preserve">експлуатувати туалети та вигрібні ями, які не забезпечують герметичність, а також, вигрібні ями та туалети рівень наповнення рідкими відходами яких більше ніж </w:t>
      </w:r>
      <w:smartTag w:uri="urn:schemas-microsoft-com:office:smarttags" w:element="metricconverter">
        <w:smartTagPr>
          <w:attr w:name="ProductID" w:val="0,35 м"/>
        </w:smartTagPr>
        <w:r w:rsidRPr="002C2B14">
          <w:rPr>
            <w:rFonts w:ascii="Times New Roman" w:hAnsi="Times New Roman" w:cs="Times New Roman"/>
            <w:sz w:val="24"/>
            <w:szCs w:val="24"/>
            <w:lang w:val="uk-UA"/>
          </w:rPr>
          <w:t>0,35 м</w:t>
        </w:r>
      </w:smartTag>
      <w:r w:rsidRPr="002C2B14">
        <w:rPr>
          <w:rFonts w:ascii="Times New Roman" w:hAnsi="Times New Roman" w:cs="Times New Roman"/>
          <w:sz w:val="24"/>
          <w:szCs w:val="24"/>
          <w:lang w:val="uk-UA"/>
        </w:rPr>
        <w:t xml:space="preserve"> до верхнього рівня ям. Розміщувати вигрібні ями та туалети, </w:t>
      </w:r>
      <w:r w:rsidRPr="002C2B14">
        <w:rPr>
          <w:rFonts w:ascii="Times New Roman" w:hAnsi="Times New Roman" w:cs="Times New Roman"/>
          <w:sz w:val="24"/>
          <w:szCs w:val="24"/>
          <w:shd w:val="clear" w:color="auto" w:fill="FFFFFF"/>
          <w:lang w:val="uk-UA"/>
        </w:rPr>
        <w:t>сараї для утримання худоби і птиці від вікон житлових будинків сусідніх садиб</w:t>
      </w:r>
      <w:r w:rsidRPr="002C2B14">
        <w:rPr>
          <w:rFonts w:ascii="Times New Roman" w:hAnsi="Times New Roman" w:cs="Times New Roman"/>
          <w:sz w:val="24"/>
          <w:szCs w:val="24"/>
          <w:lang w:val="uk-UA"/>
        </w:rPr>
        <w:t xml:space="preserve"> ближче як за </w:t>
      </w:r>
      <w:smartTag w:uri="urn:schemas-microsoft-com:office:smarttags" w:element="metricconverter">
        <w:smartTagPr>
          <w:attr w:name="ProductID" w:val="15 м"/>
        </w:smartTagPr>
        <w:r w:rsidRPr="002C2B14">
          <w:rPr>
            <w:rFonts w:ascii="Times New Roman" w:hAnsi="Times New Roman" w:cs="Times New Roman"/>
            <w:sz w:val="24"/>
            <w:szCs w:val="24"/>
            <w:lang w:val="uk-UA"/>
          </w:rPr>
          <w:t>15 м</w:t>
        </w:r>
      </w:smartTag>
      <w:r w:rsidRPr="002C2B14">
        <w:rPr>
          <w:rFonts w:ascii="Times New Roman" w:hAnsi="Times New Roman" w:cs="Times New Roman"/>
          <w:sz w:val="24"/>
          <w:szCs w:val="24"/>
          <w:lang w:val="uk-UA"/>
        </w:rPr>
        <w:t xml:space="preserve">, але не менше протипожежних норм; </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 xml:space="preserve">скидати в зливову дощову каналізацію виробничі та побутові стоки, нафтопродукти, кидати сміття, пісок, тощо; </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відкачувати воду на проїзну частину вулиць, тротуари та до камер колодязів, ям;</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 xml:space="preserve">вчиняти дії, які можуть привести до підтоплення територій та спровокувати зсувні процеси; </w:t>
      </w:r>
    </w:p>
    <w:p w:rsidR="007F527B" w:rsidRPr="002C2B14" w:rsidRDefault="007F527B" w:rsidP="002C2B14">
      <w:pPr>
        <w:pStyle w:val="af"/>
        <w:widowControl w:val="0"/>
        <w:numPr>
          <w:ilvl w:val="0"/>
          <w:numId w:val="11"/>
        </w:numPr>
        <w:ind w:left="0" w:right="-2" w:firstLine="567"/>
        <w:jc w:val="both"/>
        <w:rPr>
          <w:rStyle w:val="FontStyle36"/>
          <w:sz w:val="24"/>
          <w:szCs w:val="24"/>
          <w:lang w:eastAsia="uk-UA"/>
        </w:rPr>
      </w:pPr>
      <w:r w:rsidRPr="002C2B14">
        <w:rPr>
          <w:rStyle w:val="FontStyle36"/>
          <w:sz w:val="24"/>
          <w:szCs w:val="24"/>
          <w:lang w:eastAsia="uk-UA"/>
        </w:rPr>
        <w:t>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7F527B" w:rsidRPr="002C2B14" w:rsidRDefault="007F527B" w:rsidP="002C2B14">
      <w:pPr>
        <w:pStyle w:val="af"/>
        <w:widowControl w:val="0"/>
        <w:numPr>
          <w:ilvl w:val="0"/>
          <w:numId w:val="11"/>
        </w:numPr>
        <w:ind w:left="0" w:right="-2" w:firstLine="567"/>
        <w:jc w:val="both"/>
        <w:rPr>
          <w:rStyle w:val="FontStyle36"/>
          <w:sz w:val="24"/>
          <w:szCs w:val="24"/>
          <w:lang w:eastAsia="uk-UA"/>
        </w:rPr>
      </w:pPr>
      <w:r w:rsidRPr="002C2B14">
        <w:rPr>
          <w:rStyle w:val="FontStyle36"/>
          <w:sz w:val="24"/>
          <w:szCs w:val="24"/>
          <w:lang w:eastAsia="uk-UA"/>
        </w:rPr>
        <w:t>здійснювати викиди забруднюючих речовин в атмосферне повітря без відповідного на те дозволу;</w:t>
      </w:r>
    </w:p>
    <w:p w:rsidR="007F527B" w:rsidRPr="002C2B14" w:rsidRDefault="007F527B" w:rsidP="002C2B14">
      <w:pPr>
        <w:widowControl w:val="0"/>
        <w:numPr>
          <w:ilvl w:val="0"/>
          <w:numId w:val="11"/>
        </w:numPr>
        <w:autoSpaceDE w:val="0"/>
        <w:autoSpaceDN w:val="0"/>
        <w:adjustRightInd w:val="0"/>
        <w:spacing w:after="0" w:line="240" w:lineRule="auto"/>
        <w:ind w:left="0" w:right="-2" w:firstLine="567"/>
        <w:jc w:val="both"/>
        <w:rPr>
          <w:rFonts w:ascii="Times New Roman" w:hAnsi="Times New Roman" w:cs="Times New Roman"/>
          <w:sz w:val="24"/>
          <w:szCs w:val="24"/>
          <w:lang w:val="uk-UA"/>
        </w:rPr>
      </w:pPr>
      <w:r w:rsidRPr="002C2B14">
        <w:rPr>
          <w:rFonts w:ascii="Times New Roman" w:hAnsi="Times New Roman" w:cs="Times New Roman"/>
          <w:sz w:val="24"/>
          <w:szCs w:val="24"/>
          <w:lang w:val="uk-UA"/>
        </w:rPr>
        <w:t>заправляти, провадити систематичну діяльність із ремонту автотранспортних засобів і механізмів на прибудинкових територіях, газонах, берегах річок, пішохідних доріжках, тротуарах, у парках та скверах, інших територіях загального користування, а також їздити автотранспортом по тротуарах, пішохідних доріжках, газонах, зелених зонах міста та паркуватися на них;</w:t>
      </w:r>
    </w:p>
    <w:p w:rsidR="007F527B" w:rsidRPr="002C2B14" w:rsidRDefault="007F527B" w:rsidP="002C2B14">
      <w:pPr>
        <w:pStyle w:val="af"/>
        <w:widowControl w:val="0"/>
        <w:numPr>
          <w:ilvl w:val="0"/>
          <w:numId w:val="11"/>
        </w:numPr>
        <w:ind w:left="0" w:right="-2" w:firstLine="567"/>
        <w:jc w:val="both"/>
        <w:rPr>
          <w:rFonts w:ascii="Times New Roman" w:hAnsi="Times New Roman"/>
          <w:bCs/>
          <w:sz w:val="24"/>
          <w:szCs w:val="24"/>
          <w:lang w:eastAsia="uk-UA"/>
        </w:rPr>
      </w:pPr>
      <w:r w:rsidRPr="002C2B14">
        <w:rPr>
          <w:rFonts w:ascii="Times New Roman" w:hAnsi="Times New Roman"/>
          <w:sz w:val="24"/>
          <w:szCs w:val="24"/>
        </w:rPr>
        <w:t>пошкоджувати тротуари, бордюри, поребрики та зелену зону;</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засмічувати, забруднювати водні об'єкти та водні ресурси та їх прибережні захисні смуги;</w:t>
      </w:r>
    </w:p>
    <w:p w:rsidR="007F527B" w:rsidRPr="002C2B14" w:rsidRDefault="007F527B" w:rsidP="002C2B14">
      <w:pPr>
        <w:pStyle w:val="af"/>
        <w:widowControl w:val="0"/>
        <w:numPr>
          <w:ilvl w:val="0"/>
          <w:numId w:val="11"/>
        </w:numPr>
        <w:ind w:left="0" w:right="-2" w:firstLine="567"/>
        <w:jc w:val="both"/>
        <w:rPr>
          <w:rStyle w:val="FontStyle37"/>
          <w:b w:val="0"/>
          <w:sz w:val="24"/>
          <w:szCs w:val="24"/>
          <w:lang w:eastAsia="uk-UA"/>
        </w:rPr>
      </w:pPr>
      <w:r w:rsidRPr="002C2B14">
        <w:rPr>
          <w:rStyle w:val="FontStyle36"/>
          <w:sz w:val="24"/>
          <w:szCs w:val="24"/>
          <w:lang w:eastAsia="uk-UA"/>
        </w:rPr>
        <w:t>перевищувати норми забруднення атмосферного повітря та рівня шуму, у тому числі від транспортних засобів;</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Fonts w:ascii="Times New Roman" w:hAnsi="Times New Roman"/>
          <w:sz w:val="24"/>
          <w:szCs w:val="24"/>
        </w:rPr>
        <w:t>самовільно займати земельні ділянки і використовувати їх при відсутності;</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sz w:val="24"/>
          <w:szCs w:val="24"/>
          <w:lang w:eastAsia="uk-UA"/>
        </w:rPr>
        <w:t>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7F527B" w:rsidRPr="002C2B14" w:rsidRDefault="002C2B14"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11.2.</w:t>
      </w:r>
      <w:r w:rsidR="007F527B" w:rsidRPr="002C2B14">
        <w:rPr>
          <w:rStyle w:val="FontStyle36"/>
          <w:bCs/>
          <w:sz w:val="24"/>
          <w:szCs w:val="24"/>
          <w:lang w:eastAsia="uk-UA"/>
        </w:rPr>
        <w:t>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7F527B" w:rsidRPr="002C2B14" w:rsidRDefault="002C2B14"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11.3.</w:t>
      </w:r>
      <w:r w:rsidR="007F527B" w:rsidRPr="002C2B14">
        <w:rPr>
          <w:rStyle w:val="FontStyle36"/>
          <w:bCs/>
          <w:sz w:val="24"/>
          <w:szCs w:val="24"/>
          <w:lang w:eastAsia="uk-UA"/>
        </w:rPr>
        <w:t xml:space="preserve">Право на земельну ділянку може бути обмежено законом або договором у випадках, передбачених Земельним кодексом України, а також інших випадках, </w:t>
      </w:r>
      <w:r w:rsidR="007F527B" w:rsidRPr="002C2B14">
        <w:rPr>
          <w:rStyle w:val="FontStyle36"/>
          <w:bCs/>
          <w:sz w:val="24"/>
          <w:szCs w:val="24"/>
          <w:lang w:eastAsia="uk-UA"/>
        </w:rPr>
        <w:lastRenderedPageBreak/>
        <w:t>встановлених законом.</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Правовий режим земель охоронних зон визначається чинним законодавством України. Охоронні зони створюються:</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 уздовж ліній зв'язку, електропередачі, земель транспорту, мостів, шляхопроводів, газопроводів,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Правовий режим земель зон санітарної охорони визначається чинним законодавством.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Правовий режим земель санітарно-захисних зон визначається чинним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7F527B" w:rsidRPr="002C2B14" w:rsidRDefault="002C2B14"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11.4.</w:t>
      </w:r>
      <w:r w:rsidR="007F527B" w:rsidRPr="002C2B14">
        <w:rPr>
          <w:rStyle w:val="FontStyle36"/>
          <w:bCs/>
          <w:sz w:val="24"/>
          <w:szCs w:val="24"/>
          <w:lang w:eastAsia="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7F527B" w:rsidRPr="002C2B14" w:rsidRDefault="002C2B14"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11.5.</w:t>
      </w:r>
      <w:r w:rsidR="007F527B" w:rsidRPr="002C2B14">
        <w:rPr>
          <w:rStyle w:val="FontStyle36"/>
          <w:bCs/>
          <w:sz w:val="24"/>
          <w:szCs w:val="24"/>
          <w:lang w:eastAsia="uk-UA"/>
        </w:rPr>
        <w:t>Прибережні захисні смуги є природоохоронною територією з режимом обмеженої господарської діяльності. У прибережних захисних смугах уздовж річки, навколо водоймищ забороняється:</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w:t>
      </w:r>
      <w:r w:rsidRPr="002C2B14">
        <w:rPr>
          <w:rStyle w:val="FontStyle36"/>
          <w:bCs/>
          <w:sz w:val="24"/>
          <w:szCs w:val="24"/>
          <w:lang w:eastAsia="uk-UA"/>
        </w:rPr>
        <w:tab/>
        <w:t>розорювання земель (крім підготовки ґрунту для залуження і залісення), а також садівництво та городництво;</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w:t>
      </w:r>
      <w:r w:rsidRPr="002C2B14">
        <w:rPr>
          <w:rStyle w:val="FontStyle36"/>
          <w:bCs/>
          <w:sz w:val="24"/>
          <w:szCs w:val="24"/>
          <w:lang w:eastAsia="uk-UA"/>
        </w:rPr>
        <w:tab/>
        <w:t>зберігання та застосування пестицидів і добрив;</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w:t>
      </w:r>
      <w:r w:rsidRPr="002C2B14">
        <w:rPr>
          <w:rStyle w:val="FontStyle36"/>
          <w:bCs/>
          <w:sz w:val="24"/>
          <w:szCs w:val="24"/>
          <w:lang w:eastAsia="uk-UA"/>
        </w:rPr>
        <w:tab/>
        <w:t>влаштування загонів для худоби;</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w:t>
      </w:r>
      <w:r w:rsidRPr="002C2B14">
        <w:rPr>
          <w:rStyle w:val="FontStyle36"/>
          <w:bCs/>
          <w:sz w:val="24"/>
          <w:szCs w:val="24"/>
          <w:lang w:eastAsia="uk-UA"/>
        </w:rPr>
        <w:tab/>
        <w:t>будівництво будь-яких споруд (крім гідротехнічних, гідрометричних та лінійних), у тому числі баз відпочинку, дач, гаражів та стоянок автомобілів;</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w:t>
      </w:r>
      <w:r w:rsidRPr="002C2B14">
        <w:rPr>
          <w:rStyle w:val="FontStyle36"/>
          <w:bCs/>
          <w:sz w:val="24"/>
          <w:szCs w:val="24"/>
          <w:lang w:eastAsia="uk-UA"/>
        </w:rPr>
        <w:tab/>
        <w:t>влаштування звалищ сміття, гноєсховищ, накопичувачів рідких і твердих відходів виробництва, кладовищ, скотомогильників, полів фільтрації тощо;</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w:t>
      </w:r>
      <w:r w:rsidRPr="002C2B14">
        <w:rPr>
          <w:rStyle w:val="FontStyle36"/>
          <w:bCs/>
          <w:sz w:val="24"/>
          <w:szCs w:val="24"/>
          <w:lang w:eastAsia="uk-UA"/>
        </w:rPr>
        <w:tab/>
        <w:t>миття та обслуговування транспортних засобів і техніки.</w:t>
      </w:r>
    </w:p>
    <w:p w:rsidR="007F527B" w:rsidRPr="002C2B14" w:rsidRDefault="002C2B14"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11.6.</w:t>
      </w:r>
      <w:r w:rsidR="007F527B" w:rsidRPr="002C2B14">
        <w:rPr>
          <w:rStyle w:val="FontStyle36"/>
          <w:bCs/>
          <w:sz w:val="24"/>
          <w:szCs w:val="24"/>
          <w:lang w:eastAsia="uk-UA"/>
        </w:rPr>
        <w:t>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7F527B" w:rsidRPr="002C2B14" w:rsidRDefault="002C2B14"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11.7.</w:t>
      </w:r>
      <w:r w:rsidR="007F527B" w:rsidRPr="002C2B14">
        <w:rPr>
          <w:rStyle w:val="FontStyle36"/>
          <w:bCs/>
          <w:sz w:val="24"/>
          <w:szCs w:val="24"/>
          <w:lang w:eastAsia="uk-UA"/>
        </w:rPr>
        <w:t>Керівники, відповідальні посадові особи  підприємств, установ, організацій, незалежно від форм власності, а також громадяни зобов’язані :</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який не перевищував би 40 децибел (далі ДБА) в денний та 30 ДБА в нічний час;</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не допускати під час проведення масових гулянь та свят, а також в інші дні користування радіоапаратурою та іншими гучномовними установками; гучного співу, викриків у парках, скверах, лісопаркових зонах відпочинку; інших дій, що порушують тишу в зонах, прилеглих до житлових будинків, лікувальних закладів стаціонарного типу, дитячих будинків-інтернатів, будинків-інтернатів для престарілих громадян та в інших громадських місцях, впродовж доби;</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 xml:space="preserve">забезпечувати в закладах громадського харчування (ресторани, бари, кафе), ігрових та розважальних закладах, закладах культури, на концертах та танцювальних майданчиках, кімнатах відпочинку гуртожитків обмеження часу роботи музичних ансамблів до 23:00 </w:t>
      </w:r>
      <w:r w:rsidRPr="002C2B14">
        <w:rPr>
          <w:rStyle w:val="FontStyle36"/>
          <w:bCs/>
          <w:sz w:val="24"/>
          <w:szCs w:val="24"/>
          <w:lang w:eastAsia="uk-UA"/>
        </w:rPr>
        <w:lastRenderedPageBreak/>
        <w:t>години і дотримуватись таких рівнів шуму, щоб у прилеглих житлових будинках він становив не більше 40 ДБА в денний час і 30 ДБА в нічний час;</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підприємства торгівлі та громадського харчування (ресторани, бари, кафе, заклади розважального та грального бізнесу), які розташовані в житлових будинках,  зобов'язані після 22:00 години припинити звучання, а ті, що стоять окремо, зменшити гучність звучання радіоапаратури так, щоб у прилеглих жилих будинках і в прилеглих жилих приміщеннях він становив не більше 30 ДБА;</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користуватися побутовими піротехнічними засобами можна лише у відведений для цього час при дотриманні правил безпеки, а проведення феєрверків з використанням піротехнічних виробів 4-го класу небезпеки (професійна піротехніка) тільки з письмового дозволу виконавчого комітету Верхньодніпровської міської ради;</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використання піротехнічних виробів 4-го класу небезпеки для демонстрації феєрверків повинно проводитися професійними піротехніками відповідно до вимог нормативних актів, які регулюють професійне використання піротехнічних виробів в Україні.</w:t>
      </w:r>
    </w:p>
    <w:p w:rsidR="007F527B" w:rsidRPr="002C2B14" w:rsidRDefault="007F527B" w:rsidP="002C2B14">
      <w:pPr>
        <w:pStyle w:val="af"/>
        <w:widowControl w:val="0"/>
        <w:ind w:right="-2" w:firstLine="567"/>
        <w:jc w:val="both"/>
        <w:rPr>
          <w:rStyle w:val="FontStyle36"/>
          <w:bCs/>
          <w:sz w:val="24"/>
          <w:szCs w:val="24"/>
          <w:lang w:eastAsia="uk-UA"/>
        </w:rPr>
      </w:pPr>
      <w:r w:rsidRPr="002C2B14">
        <w:rPr>
          <w:rStyle w:val="FontStyle36"/>
          <w:bCs/>
          <w:sz w:val="24"/>
          <w:szCs w:val="24"/>
          <w:lang w:eastAsia="uk-UA"/>
        </w:rPr>
        <w:t>Забороняється :</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гучний спів, викрики,  ввімкнення на велику потужність радіопримачів, телевізорів і інших джерел побутового шуму, а також проведення салютів, феєрверків, використання піротехнічних засобів та іншого шуму, який порушує спокій громадян на вулицях, у будинках, гуртожитках, на прибудинкових територіях і в зонах відпочинку у час з 22:00 до 08:00 години ранку за вийнятком святкування Нового року в ніч з 31 грудня на 1 січня;</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встановлення ввімкнутих на велику потужність гучномовних установок на балконах, відкритих вікнах будинків, на протязі доби;</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користування радіоапаратурою й іншими установками ввімкненними на велику гучність, а також голосний спів, галас, що порушують спокій громадян у парках, скверах, лісопаркових зонах відпочинку, пляжах та інших місцях відпочинку громадян протягом доби;</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виробнича та побутова діяльність, у результаті якої у прилеглих житлових квартирах рівень шуму перевищує в денний час 40 ДБА, а в нічний час – 30 ДБА;</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експлуатація автотранспортних засобів із несправними глушниками та незакріпленими вантажами;</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в'їзд на прибудинкову територію з 22:00 до 06:00 години авто-мотозасобів, ремонт, прогрів мотора, які порушують тишу, за вийнятком спеціально обладнаних аварійних автомашин та спецавтотранспорту підприємств, що обслуговують жилі будинки та їх інженерне обладнання на протязі доби;</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стоянка вантажного транспорту з 23:00 до 06:00 години на прибудинкових територіях, провулках, вулицях;</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використовувати побутові піротехнічні вироби, які створюють ефекти на висоті або шумові ефекти,  на  відстані  ближче  100  метрів  від  лікарень, культурних споруд, навчальних закладів, будинків-інтернатів для громадян похилого віку, інвалідів, дітей, інших громадських споруд та житлових будинків;</w:t>
      </w:r>
    </w:p>
    <w:p w:rsidR="007F527B" w:rsidRPr="002C2B14" w:rsidRDefault="007F527B" w:rsidP="002C2B14">
      <w:pPr>
        <w:pStyle w:val="af"/>
        <w:widowControl w:val="0"/>
        <w:numPr>
          <w:ilvl w:val="0"/>
          <w:numId w:val="11"/>
        </w:numPr>
        <w:ind w:left="0" w:right="-2" w:firstLine="567"/>
        <w:jc w:val="both"/>
        <w:rPr>
          <w:rStyle w:val="FontStyle36"/>
          <w:bCs/>
          <w:sz w:val="24"/>
          <w:szCs w:val="24"/>
          <w:lang w:eastAsia="uk-UA"/>
        </w:rPr>
      </w:pPr>
      <w:r w:rsidRPr="002C2B14">
        <w:rPr>
          <w:rStyle w:val="FontStyle36"/>
          <w:bCs/>
          <w:sz w:val="24"/>
          <w:szCs w:val="24"/>
          <w:lang w:eastAsia="uk-UA"/>
        </w:rPr>
        <w:t>при проведенні масових заходів, кидати приведені в дію побутові піротехнічні вироби під ноги перехожих, із вікон та балконів, здійснювати феєрверки з дахів будинків та вчиняти інші дії, від яких можуть постраждати люди або майно.</w:t>
      </w:r>
    </w:p>
    <w:p w:rsidR="007F527B" w:rsidRPr="006028EB" w:rsidRDefault="007F527B" w:rsidP="006028EB">
      <w:pPr>
        <w:pStyle w:val="af"/>
        <w:widowControl w:val="0"/>
        <w:ind w:right="-2"/>
        <w:jc w:val="both"/>
        <w:rPr>
          <w:rStyle w:val="FontStyle36"/>
          <w:b/>
          <w:bCs/>
          <w:sz w:val="24"/>
          <w:szCs w:val="24"/>
          <w:lang w:eastAsia="uk-UA"/>
        </w:rPr>
      </w:pPr>
    </w:p>
    <w:p w:rsidR="007F527B" w:rsidRPr="006028EB" w:rsidRDefault="007F527B" w:rsidP="00DD7832">
      <w:pPr>
        <w:pStyle w:val="af"/>
        <w:widowControl w:val="0"/>
        <w:ind w:right="-2" w:firstLine="567"/>
        <w:jc w:val="both"/>
        <w:rPr>
          <w:rStyle w:val="FontStyle37"/>
          <w:sz w:val="24"/>
          <w:szCs w:val="24"/>
          <w:lang w:eastAsia="uk-UA"/>
        </w:rPr>
      </w:pPr>
      <w:r w:rsidRPr="006028EB">
        <w:rPr>
          <w:rStyle w:val="FontStyle36"/>
          <w:b/>
          <w:sz w:val="24"/>
          <w:szCs w:val="24"/>
          <w:lang w:eastAsia="uk-UA"/>
        </w:rPr>
        <w:t xml:space="preserve">XІІ. </w:t>
      </w:r>
      <w:r w:rsidRPr="006028EB">
        <w:rPr>
          <w:rStyle w:val="FontStyle37"/>
          <w:sz w:val="24"/>
          <w:szCs w:val="24"/>
          <w:lang w:eastAsia="uk-UA"/>
        </w:rPr>
        <w:t>Відповідальність підприємств, установ, організацій, фізичних осіб-суб'єктів підприємницької діяльності, громадян за порушення Правил благоустрою території населених пунктів Верхньодніпровської територіальної громади</w:t>
      </w:r>
    </w:p>
    <w:p w:rsidR="006028EB" w:rsidRDefault="00C871A2" w:rsidP="002C2B14">
      <w:pPr>
        <w:widowControl w:val="0"/>
        <w:spacing w:after="0" w:line="240" w:lineRule="auto"/>
        <w:ind w:firstLine="567"/>
        <w:jc w:val="both"/>
        <w:rPr>
          <w:rFonts w:ascii="Times New Roman" w:hAnsi="Times New Roman"/>
          <w:sz w:val="24"/>
        </w:rPr>
      </w:pPr>
      <w:r w:rsidRPr="00157030">
        <w:rPr>
          <w:rFonts w:ascii="Times New Roman" w:hAnsi="Times New Roman"/>
          <w:sz w:val="24"/>
          <w:lang w:val="uk-UA"/>
        </w:rPr>
        <w:t>12</w:t>
      </w:r>
      <w:r w:rsidR="006028EB" w:rsidRPr="00157030">
        <w:rPr>
          <w:rFonts w:ascii="Times New Roman" w:hAnsi="Times New Roman"/>
          <w:sz w:val="24"/>
        </w:rPr>
        <w:t>.1.</w:t>
      </w:r>
      <w:r w:rsidR="006028EB" w:rsidRPr="008A7782">
        <w:rPr>
          <w:rFonts w:ascii="Times New Roman" w:hAnsi="Times New Roman"/>
          <w:b/>
          <w:sz w:val="24"/>
        </w:rPr>
        <w:t xml:space="preserve"> </w:t>
      </w:r>
      <w:r w:rsidR="006028EB">
        <w:rPr>
          <w:rFonts w:ascii="Times New Roman" w:hAnsi="Times New Roman"/>
          <w:sz w:val="24"/>
        </w:rPr>
        <w:t>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згідно статті 152 КУпАП «</w:t>
      </w:r>
      <w:r w:rsidR="006028EB">
        <w:rPr>
          <w:rFonts w:ascii="Times New Roman" w:hAnsi="Times New Roman"/>
          <w:color w:val="000000"/>
          <w:sz w:val="24"/>
        </w:rPr>
        <w:t>Порушення державних стандартів, норм і правил у сфері благоустрою населених пунктів, правил благоустрою територій населених пунктів»</w:t>
      </w:r>
      <w:r w:rsidR="006028EB">
        <w:rPr>
          <w:rFonts w:ascii="Times New Roman" w:hAnsi="Times New Roman"/>
          <w:sz w:val="24"/>
        </w:rPr>
        <w:t xml:space="preserve"> Законом України «Про благоустрій населених пунктів», цими Правилами, іншими нормативно-правовими актами та рішеннями міської ради та виконавчого комітету </w:t>
      </w:r>
      <w:r w:rsidR="006028EB">
        <w:rPr>
          <w:rFonts w:ascii="Times New Roman" w:hAnsi="Times New Roman"/>
          <w:sz w:val="24"/>
          <w:lang w:val="uk-UA"/>
        </w:rPr>
        <w:t>Верхньодніпровської</w:t>
      </w:r>
      <w:r w:rsidR="006028EB">
        <w:rPr>
          <w:rFonts w:ascii="Times New Roman" w:hAnsi="Times New Roman"/>
          <w:sz w:val="24"/>
        </w:rPr>
        <w:t xml:space="preserve"> міської ради.</w:t>
      </w:r>
    </w:p>
    <w:p w:rsidR="006028EB" w:rsidRDefault="006028EB" w:rsidP="002C2B14">
      <w:pPr>
        <w:widowControl w:val="0"/>
        <w:spacing w:after="0" w:line="240" w:lineRule="auto"/>
        <w:ind w:firstLine="567"/>
        <w:jc w:val="both"/>
        <w:rPr>
          <w:rFonts w:ascii="Times New Roman" w:hAnsi="Times New Roman"/>
          <w:sz w:val="24"/>
        </w:rPr>
      </w:pPr>
      <w:r>
        <w:rPr>
          <w:rFonts w:ascii="Times New Roman" w:hAnsi="Times New Roman"/>
          <w:sz w:val="24"/>
        </w:rPr>
        <w:t xml:space="preserve">Протоколи складаються на громадян, власників об’єктів благоустрою, керівників підприємств, організацій або установ, торгових  точок, відповідальних осіб, відповідно до </w:t>
      </w:r>
      <w:r>
        <w:rPr>
          <w:rFonts w:ascii="Times New Roman" w:hAnsi="Times New Roman"/>
          <w:sz w:val="24"/>
        </w:rPr>
        <w:lastRenderedPageBreak/>
        <w:t xml:space="preserve">функціональних обов’язків, а також на інших осіб яких керівники підприємств, організацій або установ зобов’язали підтримувати прилеглу або закріплену територію в належному санітарному стані, ремонтувати чи утримувати об’єкти та елементи благоустрою. Посадові особи, що складають протокол, можуть здійснювати фото- і відеофіксацію порушень. Матеріали фото- і відеофіксації додаються до протоколу про адміністративне порушення. </w:t>
      </w:r>
    </w:p>
    <w:p w:rsidR="006028EB" w:rsidRDefault="006028EB" w:rsidP="002C2B14">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Адміністративну відповідальність за порушення правил зупинки, стоянки, паркування транспортних засобів </w:t>
      </w:r>
      <w:r>
        <w:rPr>
          <w:rFonts w:ascii="Times New Roman" w:hAnsi="Times New Roman"/>
          <w:sz w:val="24"/>
        </w:rPr>
        <w:t xml:space="preserve"> на трав’яному покритті зелених насаджень (газонах, клумбах, квітниках, та інше), тротуарах, дитячих та спортивних майданчиках, на </w:t>
      </w:r>
      <w:r>
        <w:rPr>
          <w:rStyle w:val="spelle"/>
          <w:rFonts w:ascii="Times New Roman" w:hAnsi="Times New Roman"/>
          <w:sz w:val="24"/>
        </w:rPr>
        <w:t>внутрішньоквартальних</w:t>
      </w:r>
      <w:r>
        <w:rPr>
          <w:rFonts w:ascii="Times New Roman" w:hAnsi="Times New Roman"/>
          <w:sz w:val="24"/>
        </w:rPr>
        <w:t xml:space="preserve"> проїздах, в місцях де вони заважають проїзду спеціальних машин швидкої допомоги, пожежних машин, </w:t>
      </w:r>
      <w:r>
        <w:rPr>
          <w:rStyle w:val="spelle"/>
          <w:rFonts w:ascii="Times New Roman" w:hAnsi="Times New Roman"/>
          <w:sz w:val="24"/>
        </w:rPr>
        <w:t>прибиральної</w:t>
      </w:r>
      <w:r>
        <w:rPr>
          <w:rFonts w:ascii="Times New Roman" w:hAnsi="Times New Roman"/>
          <w:sz w:val="24"/>
        </w:rPr>
        <w:t xml:space="preserve"> та аварійної техніки,</w:t>
      </w:r>
      <w:r>
        <w:rPr>
          <w:rFonts w:ascii="Times New Roman" w:hAnsi="Times New Roman"/>
          <w:color w:val="000000"/>
          <w:sz w:val="24"/>
        </w:rPr>
        <w:t xml:space="preserve"> зафіксовані в режимі фотозйомки (відеозапису), несе відповідальна особа - фізична особа або керівник юридичної особи, за якою зареєстровано транспортний засіб.</w:t>
      </w:r>
    </w:p>
    <w:p w:rsidR="006028EB" w:rsidRDefault="006028EB" w:rsidP="002C2B14">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Режим фотозйомки (відеозапису) передбачає здійснення уповноваженою посадовою особою фото/відеофіксації обставин порушення правил зупинки, стоянки або паркування транспортних засобів </w:t>
      </w:r>
      <w:r>
        <w:rPr>
          <w:rFonts w:ascii="Times New Roman" w:hAnsi="Times New Roman"/>
          <w:sz w:val="24"/>
        </w:rPr>
        <w:t xml:space="preserve">на трав’яному покритті зелених насаджень (газонах, клумбах, квітниках, та інше), тротуарах, дитячих та спортивних майданчиках, на </w:t>
      </w:r>
      <w:r>
        <w:rPr>
          <w:rStyle w:val="spelle"/>
          <w:rFonts w:ascii="Times New Roman" w:hAnsi="Times New Roman"/>
          <w:sz w:val="24"/>
        </w:rPr>
        <w:t>внутрішньоквартальних</w:t>
      </w:r>
      <w:r>
        <w:rPr>
          <w:rFonts w:ascii="Times New Roman" w:hAnsi="Times New Roman"/>
          <w:sz w:val="24"/>
        </w:rPr>
        <w:t xml:space="preserve"> проїздах, в місцях де вони заважають проїзду спеціальних машин швидкої допомоги, пожежних машин, </w:t>
      </w:r>
      <w:r>
        <w:rPr>
          <w:rStyle w:val="spelle"/>
          <w:rFonts w:ascii="Times New Roman" w:hAnsi="Times New Roman"/>
          <w:sz w:val="24"/>
        </w:rPr>
        <w:t>прибиральної</w:t>
      </w:r>
      <w:r>
        <w:rPr>
          <w:rFonts w:ascii="Times New Roman" w:hAnsi="Times New Roman"/>
          <w:sz w:val="24"/>
        </w:rPr>
        <w:t xml:space="preserve"> та аварійної техніки</w:t>
      </w:r>
      <w:r>
        <w:rPr>
          <w:rFonts w:ascii="Times New Roman" w:hAnsi="Times New Roman"/>
          <w:color w:val="000000"/>
          <w:sz w:val="24"/>
        </w:rPr>
        <w:t>, а саме: дати, часу (моменту), місця розташування транспортного засобу по відношенню до нерухомих об’єктів, інших ознак наявності складу адміністративного правопорушення.</w:t>
      </w:r>
    </w:p>
    <w:p w:rsidR="006028EB" w:rsidRDefault="006028EB" w:rsidP="002C2B14">
      <w:pPr>
        <w:shd w:val="clear" w:color="auto" w:fill="FFFFFF"/>
        <w:spacing w:after="0" w:line="240" w:lineRule="auto"/>
        <w:ind w:firstLine="567"/>
        <w:jc w:val="both"/>
        <w:rPr>
          <w:rFonts w:ascii="Times New Roman" w:hAnsi="Times New Roman"/>
          <w:color w:val="000000"/>
          <w:sz w:val="24"/>
        </w:rPr>
      </w:pPr>
      <w:r>
        <w:rPr>
          <w:rFonts w:ascii="Times New Roman" w:hAnsi="Times New Roman"/>
          <w:color w:val="000000"/>
          <w:sz w:val="24"/>
        </w:rPr>
        <w:t>Якщо адміністративне правопорушення зафіксовано в режимі фотозйомки (відеозапису), уповноважена посадова особа розміщує на лобовому склі транспортного засобу повідомлення про притягнення до адміністративної відповідальності.</w:t>
      </w:r>
    </w:p>
    <w:p w:rsidR="006028EB" w:rsidRDefault="00C871A2" w:rsidP="002C2B14">
      <w:pPr>
        <w:widowControl w:val="0"/>
        <w:spacing w:after="0" w:line="240" w:lineRule="auto"/>
        <w:ind w:firstLine="567"/>
        <w:jc w:val="both"/>
        <w:rPr>
          <w:rFonts w:ascii="Times New Roman" w:hAnsi="Times New Roman"/>
          <w:sz w:val="24"/>
        </w:rPr>
      </w:pPr>
      <w:r w:rsidRPr="00157030">
        <w:rPr>
          <w:rFonts w:ascii="Times New Roman" w:hAnsi="Times New Roman"/>
          <w:color w:val="000000"/>
          <w:sz w:val="24"/>
          <w:lang w:val="uk-UA"/>
        </w:rPr>
        <w:t>12</w:t>
      </w:r>
      <w:r w:rsidR="006028EB" w:rsidRPr="00157030">
        <w:rPr>
          <w:rFonts w:ascii="Times New Roman" w:hAnsi="Times New Roman"/>
          <w:color w:val="000000"/>
          <w:sz w:val="24"/>
        </w:rPr>
        <w:t>.2</w:t>
      </w:r>
      <w:r w:rsidR="006028EB" w:rsidRPr="008A7782">
        <w:rPr>
          <w:rFonts w:ascii="Times New Roman" w:hAnsi="Times New Roman"/>
          <w:b/>
          <w:color w:val="000000"/>
          <w:sz w:val="24"/>
        </w:rPr>
        <w:t>.</w:t>
      </w:r>
      <w:r w:rsidR="006028EB">
        <w:rPr>
          <w:rFonts w:ascii="Times New Roman" w:hAnsi="Times New Roman"/>
          <w:color w:val="000000"/>
          <w:sz w:val="24"/>
        </w:rPr>
        <w:t xml:space="preserve"> </w:t>
      </w:r>
      <w:r w:rsidR="006028EB">
        <w:rPr>
          <w:rFonts w:ascii="Times New Roman" w:hAnsi="Times New Roman"/>
          <w:sz w:val="24"/>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або пов’язане із аварією, стихійним лихом, усунення наслідків такого порушення здійснюється у п’ятиденний строк, або інший термін визначений виконкомом міської ради. </w:t>
      </w:r>
    </w:p>
    <w:p w:rsidR="006028EB" w:rsidRDefault="00DD7832" w:rsidP="002C2B14">
      <w:pPr>
        <w:widowControl w:val="0"/>
        <w:spacing w:after="0" w:line="240" w:lineRule="auto"/>
        <w:ind w:firstLine="567"/>
        <w:jc w:val="both"/>
        <w:rPr>
          <w:rFonts w:ascii="Times New Roman" w:hAnsi="Times New Roman"/>
          <w:sz w:val="24"/>
        </w:rPr>
      </w:pPr>
      <w:r w:rsidRPr="00157030">
        <w:rPr>
          <w:rFonts w:ascii="Times New Roman" w:hAnsi="Times New Roman"/>
          <w:sz w:val="24"/>
        </w:rPr>
        <w:t>12</w:t>
      </w:r>
      <w:r w:rsidR="006028EB" w:rsidRPr="00157030">
        <w:rPr>
          <w:rFonts w:ascii="Times New Roman" w:hAnsi="Times New Roman"/>
          <w:sz w:val="24"/>
        </w:rPr>
        <w:t>.3.</w:t>
      </w:r>
      <w:r w:rsidR="006028EB" w:rsidRPr="008A7782">
        <w:rPr>
          <w:rFonts w:ascii="Times New Roman" w:hAnsi="Times New Roman"/>
          <w:b/>
          <w:sz w:val="24"/>
        </w:rPr>
        <w:t xml:space="preserve"> </w:t>
      </w:r>
      <w:r w:rsidR="006028EB">
        <w:rPr>
          <w:rFonts w:ascii="Times New Roman" w:hAnsi="Times New Roman"/>
          <w:sz w:val="24"/>
        </w:rPr>
        <w:t>У разі, коли особи, винні у порушенні цих Правил, не виконують обов’язок щодо усунення наслідків порушення у встановлений строк, балансоутримувач</w:t>
      </w:r>
      <w:r w:rsidR="006028EB">
        <w:rPr>
          <w:rFonts w:ascii="Times New Roman" w:hAnsi="Times New Roman"/>
          <w:color w:val="000000"/>
          <w:sz w:val="24"/>
        </w:rPr>
        <w:t xml:space="preserve"> (власник, управитель, користувач, орендар) </w:t>
      </w:r>
      <w:r w:rsidR="006028EB">
        <w:rPr>
          <w:rFonts w:ascii="Times New Roman" w:hAnsi="Times New Roman"/>
          <w:sz w:val="24"/>
        </w:rPr>
        <w:t xml:space="preserve">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w:t>
      </w:r>
      <w:r w:rsidR="006028EB">
        <w:rPr>
          <w:rFonts w:ascii="Times New Roman" w:hAnsi="Times New Roman"/>
          <w:color w:val="000000"/>
          <w:sz w:val="24"/>
        </w:rPr>
        <w:t xml:space="preserve"> (власник, управитель, користувач, орендар) </w:t>
      </w:r>
      <w:r w:rsidR="006028EB">
        <w:rPr>
          <w:rFonts w:ascii="Times New Roman" w:hAnsi="Times New Roman"/>
          <w:sz w:val="24"/>
        </w:rPr>
        <w:t xml:space="preserve"> має право на відшкодування витрат (збитків), понесених у зв’язку з усуненням наслідків порушення вимог цих Правил. </w:t>
      </w:r>
    </w:p>
    <w:p w:rsidR="006028EB" w:rsidRDefault="00DD7832" w:rsidP="002C2B14">
      <w:pPr>
        <w:widowControl w:val="0"/>
        <w:spacing w:after="0" w:line="240" w:lineRule="auto"/>
        <w:ind w:firstLine="567"/>
        <w:jc w:val="both"/>
        <w:rPr>
          <w:rFonts w:ascii="Times New Roman" w:hAnsi="Times New Roman"/>
          <w:color w:val="000000"/>
          <w:sz w:val="24"/>
        </w:rPr>
      </w:pPr>
      <w:r w:rsidRPr="00157030">
        <w:rPr>
          <w:rFonts w:ascii="Times New Roman" w:hAnsi="Times New Roman"/>
          <w:color w:val="000000"/>
          <w:sz w:val="24"/>
        </w:rPr>
        <w:t>12</w:t>
      </w:r>
      <w:r w:rsidR="006028EB" w:rsidRPr="00157030">
        <w:rPr>
          <w:rFonts w:ascii="Times New Roman" w:hAnsi="Times New Roman"/>
          <w:color w:val="000000"/>
          <w:sz w:val="24"/>
        </w:rPr>
        <w:t>.4.</w:t>
      </w:r>
      <w:r w:rsidR="006028EB" w:rsidRPr="008A7782">
        <w:rPr>
          <w:rFonts w:ascii="Times New Roman" w:hAnsi="Times New Roman"/>
          <w:b/>
          <w:color w:val="000000"/>
          <w:sz w:val="24"/>
        </w:rPr>
        <w:t xml:space="preserve"> </w:t>
      </w:r>
      <w:r w:rsidR="006028EB">
        <w:rPr>
          <w:rFonts w:ascii="Times New Roman" w:hAnsi="Times New Roman"/>
          <w:sz w:val="24"/>
        </w:rPr>
        <w:t xml:space="preserve">Збитки, завдані об'єкту благоустрою в результаті порушення законодавства з питань благоустрою населених </w:t>
      </w:r>
      <w:r w:rsidR="006028EB">
        <w:rPr>
          <w:rFonts w:ascii="Times New Roman" w:hAnsi="Times New Roman"/>
          <w:color w:val="000000"/>
          <w:sz w:val="24"/>
        </w:rPr>
        <w:t xml:space="preserve">пунктів та/або </w:t>
      </w:r>
      <w:r w:rsidR="006028EB">
        <w:rPr>
          <w:rFonts w:ascii="Times New Roman" w:hAnsi="Times New Roman"/>
          <w:sz w:val="24"/>
        </w:rPr>
        <w:t xml:space="preserve">Правил благоустрою території населених пунктів </w:t>
      </w:r>
      <w:r w:rsidR="006028EB">
        <w:rPr>
          <w:rFonts w:ascii="Times New Roman" w:hAnsi="Times New Roman"/>
          <w:sz w:val="24"/>
          <w:lang w:val="uk-UA"/>
        </w:rPr>
        <w:t>Верхньодніпровської</w:t>
      </w:r>
      <w:r w:rsidR="006028EB">
        <w:rPr>
          <w:rFonts w:ascii="Times New Roman" w:hAnsi="Times New Roman"/>
          <w:sz w:val="24"/>
        </w:rPr>
        <w:t xml:space="preserve"> ТГ </w:t>
      </w:r>
      <w:r w:rsidR="006028EB">
        <w:rPr>
          <w:rFonts w:ascii="Times New Roman" w:hAnsi="Times New Roman"/>
          <w:color w:val="000000"/>
          <w:sz w:val="24"/>
        </w:rPr>
        <w:t xml:space="preserve"> підлягають відшкодуванню балансоутримувачу (власнику, управителю, користувачу, орендарю)  в установленому порядку. Оцінка завданих  збитків проводиться балансоутримувачем (власником, управителем, користувачом, орендарем)  у разі:</w:t>
      </w:r>
    </w:p>
    <w:p w:rsidR="006028EB" w:rsidRDefault="006028EB" w:rsidP="002C2B14">
      <w:pPr>
        <w:pStyle w:val="a6"/>
        <w:widowControl w:val="0"/>
        <w:numPr>
          <w:ilvl w:val="1"/>
          <w:numId w:val="26"/>
        </w:numPr>
        <w:tabs>
          <w:tab w:val="left" w:pos="993"/>
        </w:tabs>
        <w:spacing w:after="0" w:line="240" w:lineRule="auto"/>
        <w:ind w:left="0" w:firstLine="709"/>
        <w:jc w:val="both"/>
        <w:rPr>
          <w:rFonts w:ascii="Times New Roman" w:hAnsi="Times New Roman"/>
          <w:color w:val="000000"/>
          <w:sz w:val="24"/>
        </w:rPr>
      </w:pPr>
      <w:r>
        <w:rPr>
          <w:rFonts w:ascii="Times New Roman" w:hAnsi="Times New Roman"/>
          <w:color w:val="000000"/>
          <w:sz w:val="24"/>
        </w:rPr>
        <w:t>протиправного пошкодження  чи знищення  елементів благоустрою;</w:t>
      </w:r>
    </w:p>
    <w:p w:rsidR="006028EB" w:rsidRDefault="006028EB" w:rsidP="002C2B14">
      <w:pPr>
        <w:pStyle w:val="a6"/>
        <w:widowControl w:val="0"/>
        <w:numPr>
          <w:ilvl w:val="1"/>
          <w:numId w:val="26"/>
        </w:numPr>
        <w:tabs>
          <w:tab w:val="left" w:pos="993"/>
        </w:tabs>
        <w:spacing w:after="0" w:line="240" w:lineRule="auto"/>
        <w:ind w:left="0" w:firstLine="709"/>
        <w:jc w:val="both"/>
        <w:rPr>
          <w:rFonts w:ascii="Times New Roman" w:hAnsi="Times New Roman"/>
          <w:color w:val="000000"/>
          <w:sz w:val="24"/>
        </w:rPr>
      </w:pPr>
      <w:r>
        <w:rPr>
          <w:rFonts w:ascii="Times New Roman" w:hAnsi="Times New Roman"/>
          <w:color w:val="000000"/>
          <w:sz w:val="24"/>
        </w:rPr>
        <w:t>пошкодження чи знищення елементів благоустрою при:</w:t>
      </w:r>
    </w:p>
    <w:p w:rsidR="006028EB" w:rsidRDefault="006028EB" w:rsidP="002C2B14">
      <w:pPr>
        <w:pStyle w:val="a6"/>
        <w:widowControl w:val="0"/>
        <w:numPr>
          <w:ilvl w:val="0"/>
          <w:numId w:val="27"/>
        </w:numPr>
        <w:spacing w:after="0" w:line="240" w:lineRule="auto"/>
        <w:ind w:hanging="294"/>
        <w:jc w:val="both"/>
        <w:rPr>
          <w:rFonts w:ascii="Times New Roman" w:hAnsi="Times New Roman"/>
          <w:color w:val="000000"/>
          <w:sz w:val="24"/>
        </w:rPr>
      </w:pPr>
      <w:r>
        <w:rPr>
          <w:rFonts w:ascii="Times New Roman" w:hAnsi="Times New Roman"/>
          <w:color w:val="000000"/>
          <w:sz w:val="24"/>
        </w:rPr>
        <w:t>ліквідації аварій на інженерних мережах та інших елементах благоустрою;</w:t>
      </w:r>
    </w:p>
    <w:p w:rsidR="006028EB" w:rsidRDefault="006028EB" w:rsidP="002C2B14">
      <w:pPr>
        <w:pStyle w:val="a6"/>
        <w:widowControl w:val="0"/>
        <w:numPr>
          <w:ilvl w:val="0"/>
          <w:numId w:val="27"/>
        </w:numPr>
        <w:spacing w:after="0" w:line="240" w:lineRule="auto"/>
        <w:ind w:hanging="294"/>
        <w:jc w:val="both"/>
        <w:rPr>
          <w:rFonts w:ascii="Times New Roman" w:hAnsi="Times New Roman"/>
          <w:color w:val="000000"/>
          <w:sz w:val="24"/>
        </w:rPr>
      </w:pPr>
      <w:r>
        <w:rPr>
          <w:rFonts w:ascii="Times New Roman" w:hAnsi="Times New Roman"/>
          <w:color w:val="000000"/>
          <w:sz w:val="24"/>
        </w:rPr>
        <w:t>здійсненні ремонту інженерних мереж;</w:t>
      </w:r>
    </w:p>
    <w:p w:rsidR="006028EB" w:rsidRDefault="006028EB" w:rsidP="002C2B14">
      <w:pPr>
        <w:pStyle w:val="a6"/>
        <w:widowControl w:val="0"/>
        <w:numPr>
          <w:ilvl w:val="0"/>
          <w:numId w:val="27"/>
        </w:numPr>
        <w:spacing w:after="0" w:line="240" w:lineRule="auto"/>
        <w:ind w:hanging="294"/>
        <w:jc w:val="both"/>
        <w:rPr>
          <w:rFonts w:ascii="Times New Roman" w:hAnsi="Times New Roman"/>
          <w:color w:val="000000"/>
          <w:sz w:val="24"/>
        </w:rPr>
      </w:pPr>
      <w:r>
        <w:rPr>
          <w:rFonts w:ascii="Times New Roman" w:hAnsi="Times New Roman"/>
          <w:color w:val="000000"/>
          <w:sz w:val="24"/>
        </w:rPr>
        <w:t xml:space="preserve">видаленні аварійних сухостійних дерев та чагарників; </w:t>
      </w:r>
    </w:p>
    <w:p w:rsidR="006028EB" w:rsidRDefault="006028EB" w:rsidP="002C2B14">
      <w:pPr>
        <w:pStyle w:val="a6"/>
        <w:widowControl w:val="0"/>
        <w:numPr>
          <w:ilvl w:val="0"/>
          <w:numId w:val="27"/>
        </w:numPr>
        <w:spacing w:after="0" w:line="240" w:lineRule="auto"/>
        <w:ind w:hanging="294"/>
        <w:jc w:val="both"/>
        <w:rPr>
          <w:rFonts w:ascii="Times New Roman" w:hAnsi="Times New Roman"/>
          <w:color w:val="000000"/>
          <w:sz w:val="24"/>
        </w:rPr>
      </w:pPr>
      <w:r>
        <w:rPr>
          <w:rFonts w:ascii="Times New Roman" w:hAnsi="Times New Roman"/>
          <w:color w:val="000000"/>
          <w:sz w:val="24"/>
        </w:rPr>
        <w:t>прокладанні нових інженерних мереж;</w:t>
      </w:r>
    </w:p>
    <w:p w:rsidR="006028EB" w:rsidRDefault="006028EB" w:rsidP="002C2B14">
      <w:pPr>
        <w:pStyle w:val="a6"/>
        <w:widowControl w:val="0"/>
        <w:numPr>
          <w:ilvl w:val="0"/>
          <w:numId w:val="27"/>
        </w:numPr>
        <w:spacing w:after="0" w:line="240" w:lineRule="auto"/>
        <w:ind w:hanging="294"/>
        <w:jc w:val="both"/>
        <w:rPr>
          <w:rFonts w:ascii="Times New Roman" w:hAnsi="Times New Roman"/>
          <w:color w:val="000000"/>
          <w:sz w:val="24"/>
        </w:rPr>
      </w:pPr>
      <w:r>
        <w:rPr>
          <w:rFonts w:ascii="Times New Roman" w:hAnsi="Times New Roman"/>
          <w:color w:val="000000"/>
          <w:sz w:val="24"/>
        </w:rPr>
        <w:t>виконанні інших суспільно необхідних робіт.</w:t>
      </w:r>
    </w:p>
    <w:p w:rsidR="006028EB" w:rsidRDefault="00DD7832" w:rsidP="002C2B14">
      <w:pPr>
        <w:widowControl w:val="0"/>
        <w:spacing w:after="0" w:line="240" w:lineRule="auto"/>
        <w:ind w:firstLine="567"/>
        <w:jc w:val="both"/>
        <w:rPr>
          <w:rFonts w:ascii="Times New Roman" w:hAnsi="Times New Roman"/>
          <w:color w:val="000000"/>
          <w:sz w:val="24"/>
        </w:rPr>
      </w:pPr>
      <w:r w:rsidRPr="00157030">
        <w:rPr>
          <w:rFonts w:ascii="Times New Roman" w:hAnsi="Times New Roman"/>
          <w:color w:val="000000"/>
          <w:sz w:val="24"/>
        </w:rPr>
        <w:t> 12</w:t>
      </w:r>
      <w:r w:rsidR="006028EB" w:rsidRPr="00157030">
        <w:rPr>
          <w:rFonts w:ascii="Times New Roman" w:hAnsi="Times New Roman"/>
          <w:color w:val="000000"/>
          <w:sz w:val="24"/>
        </w:rPr>
        <w:t>.5</w:t>
      </w:r>
      <w:r w:rsidR="006028EB" w:rsidRPr="008A7782">
        <w:rPr>
          <w:rFonts w:ascii="Times New Roman" w:hAnsi="Times New Roman"/>
          <w:b/>
          <w:color w:val="000000"/>
          <w:sz w:val="24"/>
        </w:rPr>
        <w:t>.</w:t>
      </w:r>
      <w:r w:rsidR="006028EB">
        <w:rPr>
          <w:rFonts w:ascii="Times New Roman" w:hAnsi="Times New Roman"/>
          <w:color w:val="000000"/>
          <w:sz w:val="24"/>
        </w:rPr>
        <w:t xml:space="preserve">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(власником, управителем, користувачем, орендарем)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6028EB" w:rsidRDefault="00DD7832" w:rsidP="002C2B14">
      <w:pPr>
        <w:widowControl w:val="0"/>
        <w:spacing w:after="0" w:line="240" w:lineRule="auto"/>
        <w:ind w:firstLine="567"/>
        <w:jc w:val="both"/>
        <w:rPr>
          <w:rFonts w:ascii="Times New Roman" w:hAnsi="Times New Roman"/>
          <w:color w:val="000000"/>
          <w:sz w:val="24"/>
        </w:rPr>
      </w:pPr>
      <w:r w:rsidRPr="00157030">
        <w:rPr>
          <w:rFonts w:ascii="Times New Roman" w:hAnsi="Times New Roman"/>
          <w:sz w:val="24"/>
        </w:rPr>
        <w:t>12</w:t>
      </w:r>
      <w:r w:rsidR="006028EB" w:rsidRPr="00157030">
        <w:rPr>
          <w:rFonts w:ascii="Times New Roman" w:hAnsi="Times New Roman"/>
          <w:sz w:val="24"/>
        </w:rPr>
        <w:t>.6.</w:t>
      </w:r>
      <w:r w:rsidR="006028EB">
        <w:rPr>
          <w:rFonts w:ascii="Times New Roman" w:hAnsi="Times New Roman"/>
          <w:sz w:val="24"/>
        </w:rPr>
        <w:t xml:space="preserve"> </w:t>
      </w:r>
      <w:r w:rsidR="006028EB">
        <w:rPr>
          <w:rFonts w:ascii="Times New Roman" w:hAnsi="Times New Roman"/>
          <w:color w:val="000000"/>
          <w:sz w:val="24"/>
        </w:rPr>
        <w:t xml:space="preserve">Розмір відшкодування збитків, завданих об'єкту благоустрою, </w:t>
      </w:r>
      <w:r w:rsidR="006028EB">
        <w:rPr>
          <w:rFonts w:ascii="Times New Roman" w:hAnsi="Times New Roman"/>
          <w:color w:val="000000"/>
          <w:sz w:val="24"/>
        </w:rPr>
        <w:lastRenderedPageBreak/>
        <w:t>визначається   балансоутримувачем (власником, управителем, користувачем, орендарем)  за методикою визначення  відновної</w:t>
      </w:r>
      <w:r w:rsidR="00C871A2">
        <w:rPr>
          <w:rFonts w:ascii="Times New Roman" w:hAnsi="Times New Roman"/>
          <w:color w:val="000000"/>
          <w:sz w:val="24"/>
        </w:rPr>
        <w:t xml:space="preserve"> вартості об'єктів благоустрою.</w:t>
      </w:r>
      <w:r w:rsidR="006028EB">
        <w:rPr>
          <w:rFonts w:ascii="Times New Roman" w:hAnsi="Times New Roman"/>
          <w:color w:val="000000"/>
          <w:sz w:val="24"/>
        </w:rPr>
        <w:t xml:space="preserve">. </w:t>
      </w:r>
    </w:p>
    <w:p w:rsidR="006028EB" w:rsidRDefault="00DD7832" w:rsidP="002C2B14">
      <w:pPr>
        <w:widowControl w:val="0"/>
        <w:spacing w:after="0" w:line="240" w:lineRule="auto"/>
        <w:ind w:firstLine="567"/>
        <w:jc w:val="both"/>
        <w:rPr>
          <w:rFonts w:ascii="Times New Roman" w:hAnsi="Times New Roman"/>
          <w:color w:val="000000"/>
          <w:sz w:val="24"/>
        </w:rPr>
      </w:pPr>
      <w:r w:rsidRPr="00157030">
        <w:rPr>
          <w:rFonts w:ascii="Times New Roman" w:hAnsi="Times New Roman"/>
          <w:color w:val="000000"/>
          <w:sz w:val="24"/>
        </w:rPr>
        <w:t>12</w:t>
      </w:r>
      <w:r w:rsidR="006028EB" w:rsidRPr="00157030">
        <w:rPr>
          <w:rFonts w:ascii="Times New Roman" w:hAnsi="Times New Roman"/>
          <w:color w:val="000000"/>
          <w:sz w:val="24"/>
        </w:rPr>
        <w:t>.7.</w:t>
      </w:r>
      <w:r w:rsidR="006028EB">
        <w:rPr>
          <w:rFonts w:ascii="Times New Roman" w:hAnsi="Times New Roman"/>
          <w:color w:val="000000"/>
          <w:sz w:val="24"/>
        </w:rPr>
        <w:t xml:space="preserve">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2C2B14" w:rsidRDefault="00DD7832" w:rsidP="002C2B14">
      <w:pPr>
        <w:widowControl w:val="0"/>
        <w:spacing w:after="0" w:line="240" w:lineRule="auto"/>
        <w:ind w:firstLine="567"/>
        <w:jc w:val="both"/>
        <w:rPr>
          <w:rFonts w:ascii="Times New Roman" w:hAnsi="Times New Roman"/>
          <w:color w:val="000000"/>
          <w:sz w:val="24"/>
        </w:rPr>
      </w:pPr>
      <w:r w:rsidRPr="00157030">
        <w:rPr>
          <w:rFonts w:ascii="Times New Roman" w:hAnsi="Times New Roman"/>
          <w:color w:val="000000"/>
          <w:sz w:val="24"/>
        </w:rPr>
        <w:t>12</w:t>
      </w:r>
      <w:r w:rsidR="006028EB" w:rsidRPr="00157030">
        <w:rPr>
          <w:rFonts w:ascii="Times New Roman" w:hAnsi="Times New Roman"/>
          <w:color w:val="000000"/>
          <w:sz w:val="24"/>
        </w:rPr>
        <w:t>.8.</w:t>
      </w:r>
      <w:r w:rsidR="006028EB">
        <w:rPr>
          <w:rFonts w:ascii="Times New Roman" w:hAnsi="Times New Roman"/>
          <w:color w:val="000000"/>
          <w:sz w:val="24"/>
        </w:rPr>
        <w:t xml:space="preserve">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7F527B" w:rsidRPr="0021344E" w:rsidRDefault="00DD7832" w:rsidP="002C2B14">
      <w:pPr>
        <w:widowControl w:val="0"/>
        <w:spacing w:after="0" w:line="240" w:lineRule="auto"/>
        <w:ind w:firstLine="567"/>
        <w:jc w:val="both"/>
        <w:rPr>
          <w:lang w:val="uk-UA"/>
        </w:rPr>
      </w:pPr>
      <w:r w:rsidRPr="00157030">
        <w:rPr>
          <w:rFonts w:ascii="Times New Roman" w:hAnsi="Times New Roman"/>
          <w:sz w:val="24"/>
        </w:rPr>
        <w:t>12</w:t>
      </w:r>
      <w:r w:rsidR="006028EB" w:rsidRPr="00157030">
        <w:rPr>
          <w:rFonts w:ascii="Times New Roman" w:hAnsi="Times New Roman"/>
          <w:sz w:val="24"/>
        </w:rPr>
        <w:t>.9.</w:t>
      </w:r>
      <w:r w:rsidR="006028EB">
        <w:rPr>
          <w:rFonts w:ascii="Times New Roman" w:hAnsi="Times New Roman"/>
          <w:sz w:val="24"/>
        </w:rPr>
        <w:t xml:space="preserve"> Шкода, завдана внаслідок порушення законодавства, норм та правил з питань благоустрою, в тому числі Правил благоустрою території населених пунктів </w:t>
      </w:r>
      <w:r w:rsidR="00C871A2">
        <w:rPr>
          <w:rFonts w:ascii="Times New Roman" w:hAnsi="Times New Roman"/>
          <w:sz w:val="24"/>
          <w:lang w:val="uk-UA"/>
        </w:rPr>
        <w:t xml:space="preserve">Верхньодніпровської </w:t>
      </w:r>
      <w:r w:rsidR="006028EB">
        <w:rPr>
          <w:rFonts w:ascii="Times New Roman" w:hAnsi="Times New Roman"/>
          <w:sz w:val="24"/>
        </w:rPr>
        <w:t>міської територіальної громади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w:t>
      </w:r>
      <w:r w:rsidR="006028EB">
        <w:rPr>
          <w:rFonts w:ascii="Times New Roman" w:hAnsi="Times New Roman"/>
          <w:color w:val="000000"/>
          <w:sz w:val="24"/>
        </w:rPr>
        <w:t xml:space="preserve"> (власнику, управителю, користувачу, орендарю) </w:t>
      </w:r>
      <w:r w:rsidR="006028EB">
        <w:rPr>
          <w:rFonts w:ascii="Times New Roman" w:hAnsi="Times New Roman"/>
          <w:sz w:val="24"/>
        </w:rPr>
        <w:t xml:space="preserve"> за фактичними витратами</w:t>
      </w:r>
    </w:p>
    <w:p w:rsidR="007F527B" w:rsidRPr="0021344E" w:rsidRDefault="007F527B" w:rsidP="002C2B14">
      <w:pPr>
        <w:spacing w:after="0" w:line="240" w:lineRule="auto"/>
        <w:rPr>
          <w:lang w:val="uk-UA"/>
        </w:rPr>
      </w:pPr>
    </w:p>
    <w:p w:rsidR="007F527B" w:rsidRDefault="007F527B">
      <w:pPr>
        <w:rPr>
          <w:lang w:val="uk-UA"/>
        </w:rPr>
      </w:pPr>
    </w:p>
    <w:p w:rsidR="00157030" w:rsidRDefault="00157030">
      <w:pPr>
        <w:rPr>
          <w:lang w:val="uk-UA"/>
        </w:rPr>
      </w:pPr>
    </w:p>
    <w:p w:rsidR="00157030" w:rsidRDefault="00157030">
      <w:pPr>
        <w:rPr>
          <w:lang w:val="uk-UA"/>
        </w:rPr>
      </w:pPr>
    </w:p>
    <w:p w:rsidR="00816BC5" w:rsidRDefault="00816BC5" w:rsidP="00816BC5">
      <w:pPr>
        <w:spacing w:after="0" w:line="240" w:lineRule="auto"/>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Начальник відділу  житлово- комунального господарства,</w:t>
      </w:r>
    </w:p>
    <w:p w:rsidR="00816BC5" w:rsidRDefault="00816BC5" w:rsidP="00816BC5">
      <w:pPr>
        <w:spacing w:after="0" w:line="240" w:lineRule="auto"/>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благоустрою, енергоменеджменту та інфраструктури</w:t>
      </w:r>
    </w:p>
    <w:p w:rsidR="00816BC5" w:rsidRDefault="00816BC5" w:rsidP="00816BC5">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themeColor="text1"/>
          <w:sz w:val="24"/>
          <w:szCs w:val="24"/>
          <w:shd w:val="clear" w:color="auto" w:fill="FFFFFF"/>
          <w:lang w:val="uk-UA"/>
        </w:rPr>
        <w:t>Верхньодніпровської міської ради                                                                       Сергій ГОЛИК</w:t>
      </w: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157030" w:rsidRDefault="00157030">
      <w:pPr>
        <w:rPr>
          <w:lang w:val="uk-UA"/>
        </w:rPr>
      </w:pPr>
    </w:p>
    <w:p w:rsidR="00E8495E" w:rsidRPr="00FB69EE" w:rsidRDefault="006C6DD4"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lastRenderedPageBreak/>
        <w:t xml:space="preserve">Аналіз регуляторного впливу до проекту рішення Верхньодніпровської міської ради </w:t>
      </w:r>
    </w:p>
    <w:p w:rsidR="00E8495E" w:rsidRPr="00FB69EE" w:rsidRDefault="006C6DD4"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 xml:space="preserve">«Про затвердження Правил благоустрою території населених пунктів </w:t>
      </w:r>
    </w:p>
    <w:p w:rsidR="006C6DD4" w:rsidRPr="00FB69EE" w:rsidRDefault="006C6DD4"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Верхньодніпровської міської територіальної громади»</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p w:rsidR="006C6DD4" w:rsidRPr="00FB69EE" w:rsidRDefault="0040098C"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Даний а</w:t>
      </w:r>
      <w:r w:rsidR="006C6DD4" w:rsidRPr="00FB69EE">
        <w:rPr>
          <w:rFonts w:ascii="Times New Roman" w:hAnsi="Times New Roman" w:cs="Times New Roman"/>
          <w:sz w:val="24"/>
          <w:szCs w:val="24"/>
          <w:lang w:val="uk-UA"/>
        </w:rPr>
        <w:t>наліз регуляторного впливу до про</w:t>
      </w:r>
      <w:r w:rsidRPr="00FB69EE">
        <w:rPr>
          <w:rFonts w:ascii="Times New Roman" w:hAnsi="Times New Roman" w:cs="Times New Roman"/>
          <w:sz w:val="24"/>
          <w:szCs w:val="24"/>
          <w:lang w:val="uk-UA"/>
        </w:rPr>
        <w:t>е</w:t>
      </w:r>
      <w:r w:rsidR="006C6DD4" w:rsidRPr="00FB69EE">
        <w:rPr>
          <w:rFonts w:ascii="Times New Roman" w:hAnsi="Times New Roman" w:cs="Times New Roman"/>
          <w:sz w:val="24"/>
          <w:szCs w:val="24"/>
          <w:lang w:val="uk-UA"/>
        </w:rPr>
        <w:t xml:space="preserve">кту </w:t>
      </w:r>
      <w:r w:rsidRPr="00FB69EE">
        <w:rPr>
          <w:rFonts w:ascii="Times New Roman" w:hAnsi="Times New Roman" w:cs="Times New Roman"/>
          <w:sz w:val="24"/>
          <w:szCs w:val="24"/>
          <w:lang w:val="uk-UA"/>
        </w:rPr>
        <w:t>розроблено</w:t>
      </w:r>
      <w:r w:rsidR="006C6DD4" w:rsidRPr="00FB69EE">
        <w:rPr>
          <w:rFonts w:ascii="Times New Roman" w:hAnsi="Times New Roman" w:cs="Times New Roman"/>
          <w:sz w:val="24"/>
          <w:szCs w:val="24"/>
          <w:lang w:val="uk-UA"/>
        </w:rPr>
        <w:t xml:space="preserve">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 308.</w:t>
      </w:r>
    </w:p>
    <w:p w:rsidR="006C6DD4" w:rsidRPr="00FB69EE" w:rsidRDefault="0040098C" w:rsidP="00981097">
      <w:pPr>
        <w:widowControl w:val="0"/>
        <w:tabs>
          <w:tab w:val="left" w:pos="284"/>
          <w:tab w:val="left" w:pos="851"/>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sz w:val="24"/>
          <w:szCs w:val="24"/>
          <w:lang w:val="uk-UA"/>
        </w:rPr>
        <w:t xml:space="preserve">Назва регуляторного акта: </w:t>
      </w:r>
      <w:r w:rsidRPr="00FB69EE">
        <w:rPr>
          <w:rFonts w:ascii="Times New Roman" w:hAnsi="Times New Roman" w:cs="Times New Roman"/>
          <w:b/>
          <w:sz w:val="24"/>
          <w:szCs w:val="24"/>
          <w:lang w:val="uk-UA"/>
        </w:rPr>
        <w:t>рішення Верхньодніпровської міської ради</w:t>
      </w:r>
      <w:r w:rsidRPr="00FB69EE">
        <w:rPr>
          <w:rFonts w:ascii="Times New Roman" w:hAnsi="Times New Roman" w:cs="Times New Roman"/>
          <w:sz w:val="24"/>
          <w:szCs w:val="24"/>
          <w:lang w:val="uk-UA"/>
        </w:rPr>
        <w:t xml:space="preserve"> </w:t>
      </w:r>
      <w:r w:rsidRPr="00FB69EE">
        <w:rPr>
          <w:rFonts w:ascii="Times New Roman" w:hAnsi="Times New Roman" w:cs="Times New Roman"/>
          <w:b/>
          <w:sz w:val="24"/>
          <w:szCs w:val="24"/>
          <w:lang w:val="uk-UA"/>
        </w:rPr>
        <w:t>«Про затвердження Правил благоустрою території населених пунктів Верхньодніпровської міської територіальної громади»</w:t>
      </w:r>
    </w:p>
    <w:p w:rsidR="0040098C" w:rsidRPr="00FB69EE" w:rsidRDefault="0040098C"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Розробник: Верхньодніпровська міська рада</w:t>
      </w:r>
    </w:p>
    <w:p w:rsidR="0040098C" w:rsidRPr="00FB69EE" w:rsidRDefault="0040098C" w:rsidP="00981097">
      <w:pPr>
        <w:widowControl w:val="0"/>
        <w:tabs>
          <w:tab w:val="left" w:pos="284"/>
          <w:tab w:val="left" w:pos="851"/>
        </w:tabs>
        <w:spacing w:after="0" w:line="240" w:lineRule="auto"/>
        <w:jc w:val="both"/>
        <w:rPr>
          <w:rFonts w:ascii="Times New Roman" w:hAnsi="Times New Roman" w:cs="Times New Roman"/>
          <w:sz w:val="24"/>
          <w:szCs w:val="24"/>
          <w:lang w:val="uk-UA"/>
        </w:rPr>
      </w:pPr>
    </w:p>
    <w:p w:rsidR="006C6DD4" w:rsidRPr="00FB69EE" w:rsidRDefault="006C6DD4" w:rsidP="00981097">
      <w:pPr>
        <w:widowControl w:val="0"/>
        <w:tabs>
          <w:tab w:val="left" w:pos="284"/>
          <w:tab w:val="left" w:pos="851"/>
          <w:tab w:val="left" w:pos="2380"/>
        </w:tabs>
        <w:spacing w:after="0" w:line="240" w:lineRule="auto"/>
        <w:ind w:firstLine="567"/>
        <w:rPr>
          <w:rFonts w:ascii="Times New Roman" w:hAnsi="Times New Roman" w:cs="Times New Roman"/>
          <w:b/>
          <w:sz w:val="24"/>
          <w:szCs w:val="24"/>
          <w:lang w:val="uk-UA"/>
        </w:rPr>
      </w:pPr>
      <w:r w:rsidRPr="00FB69EE">
        <w:rPr>
          <w:rFonts w:ascii="Times New Roman" w:hAnsi="Times New Roman" w:cs="Times New Roman"/>
          <w:b/>
          <w:sz w:val="24"/>
          <w:szCs w:val="24"/>
          <w:lang w:val="uk-UA"/>
        </w:rPr>
        <w:t xml:space="preserve">І. </w:t>
      </w:r>
      <w:r w:rsidR="00765DD1" w:rsidRPr="00FB69EE">
        <w:rPr>
          <w:rFonts w:ascii="Times New Roman" w:hAnsi="Times New Roman" w:cs="Times New Roman"/>
          <w:b/>
          <w:sz w:val="24"/>
          <w:szCs w:val="24"/>
          <w:lang w:val="uk-UA"/>
        </w:rPr>
        <w:t>Визначення проблеми</w:t>
      </w:r>
    </w:p>
    <w:p w:rsidR="00981097" w:rsidRPr="00FB69EE" w:rsidRDefault="00981097" w:rsidP="00981097">
      <w:pPr>
        <w:widowControl w:val="0"/>
        <w:tabs>
          <w:tab w:val="left" w:pos="284"/>
          <w:tab w:val="left" w:pos="851"/>
          <w:tab w:val="left" w:pos="2380"/>
        </w:tabs>
        <w:spacing w:after="0" w:line="240" w:lineRule="auto"/>
        <w:ind w:firstLine="567"/>
        <w:rPr>
          <w:rFonts w:ascii="Times New Roman" w:hAnsi="Times New Roman" w:cs="Times New Roman"/>
          <w:b/>
          <w:sz w:val="24"/>
          <w:szCs w:val="24"/>
          <w:lang w:val="uk-UA"/>
        </w:rPr>
      </w:pP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Благоустрій населених пунктів – це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w:t>
      </w:r>
      <w:r w:rsidR="0040098C" w:rsidRPr="00FB69EE">
        <w:rPr>
          <w:rFonts w:ascii="Times New Roman" w:hAnsi="Times New Roman" w:cs="Times New Roman"/>
          <w:sz w:val="24"/>
          <w:szCs w:val="24"/>
          <w:lang w:val="uk-UA"/>
        </w:rPr>
        <w:t>/населених пунктів</w:t>
      </w:r>
      <w:r w:rsidRPr="00FB69EE">
        <w:rPr>
          <w:rFonts w:ascii="Times New Roman" w:hAnsi="Times New Roman" w:cs="Times New Roman"/>
          <w:sz w:val="24"/>
          <w:szCs w:val="24"/>
          <w:lang w:val="uk-UA"/>
        </w:rPr>
        <w:t xml:space="preserve">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 </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На даний час на </w:t>
      </w:r>
      <w:r w:rsidR="0040098C" w:rsidRPr="00FB69EE">
        <w:rPr>
          <w:rFonts w:ascii="Times New Roman" w:hAnsi="Times New Roman" w:cs="Times New Roman"/>
          <w:sz w:val="24"/>
          <w:szCs w:val="24"/>
          <w:lang w:val="uk-UA"/>
        </w:rPr>
        <w:t xml:space="preserve">всій </w:t>
      </w:r>
      <w:r w:rsidRPr="00FB69EE">
        <w:rPr>
          <w:rFonts w:ascii="Times New Roman" w:hAnsi="Times New Roman" w:cs="Times New Roman"/>
          <w:sz w:val="24"/>
          <w:szCs w:val="24"/>
          <w:lang w:val="uk-UA"/>
        </w:rPr>
        <w:t xml:space="preserve">території населених пунктів </w:t>
      </w:r>
      <w:r w:rsidR="0040098C" w:rsidRPr="00FB69EE">
        <w:rPr>
          <w:rFonts w:ascii="Times New Roman" w:hAnsi="Times New Roman" w:cs="Times New Roman"/>
          <w:sz w:val="24"/>
          <w:szCs w:val="24"/>
          <w:lang w:val="uk-UA"/>
        </w:rPr>
        <w:t xml:space="preserve">Верхньодніпровської міської територіальної громади (далі – територіальна громада) </w:t>
      </w:r>
      <w:r w:rsidRPr="00FB69EE">
        <w:rPr>
          <w:rFonts w:ascii="Times New Roman" w:hAnsi="Times New Roman" w:cs="Times New Roman"/>
          <w:sz w:val="24"/>
          <w:szCs w:val="24"/>
          <w:lang w:val="uk-UA"/>
        </w:rPr>
        <w:t>відсутні Правила благоустрою територій населених пунктів.</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bCs/>
          <w:sz w:val="24"/>
          <w:szCs w:val="24"/>
          <w:lang w:val="uk-UA"/>
        </w:rPr>
        <w:t>Правовідносини у сфері благоустрою регулюються Законами України «Про благоустрій населених пунктів», «Про відходи», «Про забезпечення санітарного та епідеміологічного благополуччя населення», «Про охорону навколишнього природного середовища», «Про охорону атмосферного повітря», «Про охорону культурної спадщини» та іншими нормативно-правовими актами. Проте, норми вказаних законодавчих актів визначають лише основні положення у сфері благоустрою, залишаючи неврегульованим коло проблемних питань, які виникають на місцевому рівні.</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Тому виникла необхідність врегулювати права та обов’язки всіх учасників правовідносин у сфері благоустрою територій населених пунктів </w:t>
      </w:r>
      <w:r w:rsidR="0040098C" w:rsidRPr="00FB69EE">
        <w:rPr>
          <w:rFonts w:ascii="Times New Roman" w:hAnsi="Times New Roman" w:cs="Times New Roman"/>
          <w:sz w:val="24"/>
          <w:szCs w:val="24"/>
          <w:lang w:val="uk-UA"/>
        </w:rPr>
        <w:t>територіальної громади</w:t>
      </w:r>
      <w:r w:rsidRPr="00FB69EE">
        <w:rPr>
          <w:rFonts w:ascii="Times New Roman" w:hAnsi="Times New Roman" w:cs="Times New Roman"/>
          <w:sz w:val="24"/>
          <w:szCs w:val="24"/>
          <w:lang w:val="uk-UA"/>
        </w:rPr>
        <w:t xml:space="preserve"> і затвердити цей нормативний документ за процедурою регуляторного акту.</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Нині у сфері благоустрою території населених пунктів </w:t>
      </w:r>
      <w:r w:rsidR="0040098C" w:rsidRPr="00FB69EE">
        <w:rPr>
          <w:rFonts w:ascii="Times New Roman" w:hAnsi="Times New Roman" w:cs="Times New Roman"/>
          <w:sz w:val="24"/>
          <w:szCs w:val="24"/>
          <w:lang w:val="uk-UA"/>
        </w:rPr>
        <w:t>територіальної громади</w:t>
      </w:r>
      <w:r w:rsidRPr="00FB69EE">
        <w:rPr>
          <w:rFonts w:ascii="Times New Roman" w:hAnsi="Times New Roman" w:cs="Times New Roman"/>
          <w:sz w:val="24"/>
          <w:szCs w:val="24"/>
          <w:lang w:val="uk-UA"/>
        </w:rPr>
        <w:t xml:space="preserve"> виникла низка проблем, пов’язаних з:</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відсутністю чітко регламентованих правил і норм поведінки юридичних та фізичних осіб у сфері благоустрою, а також комплексу заходів, необхідних для забезпечення чистоти і порядку у ній;</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неправомірним розміщенням ремонтних та великогабаритних побутових відходів;</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наявністю стихійних сміттєзвалищ, розміщенням будівельних матеріалів (піску, щебню, мішків із матеріалами тощо) на території житлової та громадської забудови, зелених зон;</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відсутністю у юридичних та фізичних осіб договорів на надання послуг з вивезення побутових відходів;</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самовільним знищенням дерев, кущів, інших зелених насаджень;</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паркуванням автотранспортних засобів на територіях зелених зон (газонах, квітниках, клумбах) та майданчиках для відпочинку і дозвілля;</w:t>
      </w:r>
    </w:p>
    <w:p w:rsidR="006C6DD4" w:rsidRPr="00FB69EE" w:rsidRDefault="006C6DD4" w:rsidP="00981097">
      <w:pPr>
        <w:pStyle w:val="20"/>
        <w:numPr>
          <w:ilvl w:val="0"/>
          <w:numId w:val="19"/>
        </w:numPr>
        <w:shd w:val="clear" w:color="auto" w:fill="auto"/>
        <w:tabs>
          <w:tab w:val="left" w:pos="284"/>
          <w:tab w:val="left" w:pos="851"/>
          <w:tab w:val="left" w:pos="925"/>
        </w:tabs>
        <w:spacing w:after="0" w:line="240" w:lineRule="auto"/>
        <w:ind w:firstLine="567"/>
        <w:jc w:val="both"/>
        <w:rPr>
          <w:sz w:val="24"/>
          <w:szCs w:val="24"/>
          <w:lang w:val="uk-UA"/>
        </w:rPr>
      </w:pPr>
      <w:r w:rsidRPr="00FB69EE">
        <w:rPr>
          <w:rStyle w:val="2"/>
          <w:sz w:val="24"/>
          <w:szCs w:val="24"/>
          <w:lang w:val="uk-UA"/>
        </w:rPr>
        <w:t>неможливістю притягнення до адміністративної відповідальності осіб, винних у порушенні правил благоустрою, через відсутність правил.</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Загальна проблема забезпечення та підтримання належного благоустрою на території населених пунктів </w:t>
      </w:r>
      <w:r w:rsidR="0040098C" w:rsidRPr="00FB69EE">
        <w:rPr>
          <w:rFonts w:ascii="Times New Roman" w:hAnsi="Times New Roman" w:cs="Times New Roman"/>
          <w:sz w:val="24"/>
          <w:szCs w:val="24"/>
          <w:lang w:val="uk-UA"/>
        </w:rPr>
        <w:t>територіальної громади</w:t>
      </w:r>
      <w:r w:rsidRPr="00FB69EE">
        <w:rPr>
          <w:rFonts w:ascii="Times New Roman" w:hAnsi="Times New Roman" w:cs="Times New Roman"/>
          <w:sz w:val="24"/>
          <w:szCs w:val="24"/>
          <w:lang w:val="uk-UA"/>
        </w:rPr>
        <w:t>, поліпшення її стану є досить актуальною. Актуальність проблеми полягає в тому, що неможливо вирішити питання стосовно скарг, які надходять від фізичних осіб щодо створення стихійних сміттєзвалищ на територіях загального користування (парки, провулки, прибудинкові території).</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Так, до виконавчого комітету </w:t>
      </w:r>
      <w:r w:rsidR="0040098C" w:rsidRPr="00FB69EE">
        <w:rPr>
          <w:rFonts w:ascii="Times New Roman" w:hAnsi="Times New Roman" w:cs="Times New Roman"/>
          <w:sz w:val="24"/>
          <w:szCs w:val="24"/>
          <w:lang w:val="uk-UA"/>
        </w:rPr>
        <w:t>Верхньодніпровської</w:t>
      </w:r>
      <w:r w:rsidRPr="00FB69EE">
        <w:rPr>
          <w:rFonts w:ascii="Times New Roman" w:hAnsi="Times New Roman" w:cs="Times New Roman"/>
          <w:sz w:val="24"/>
          <w:szCs w:val="24"/>
          <w:lang w:val="uk-UA"/>
        </w:rPr>
        <w:t xml:space="preserve"> міської ради надходять звернення від мешканців громади щодо недотримання правил благоустрою, серед яких:</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 щодо розчищення доріг, тротуарів, площі, під’їздів, мостів, тощо від снігу в зимовий час;</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недотримання графіку періодичності та своєчасності вивезення твердих побутових відходів та сміття виконавцем послуги зі збирання та вивезення твердих побутових відходів;</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підрізання гілок дерев;</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звалювання відходів та сміття у невідведених для цього місцях;</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спалювання сміття, відходів та гілля;</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перенесення сміттєвих майданчиків.</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Комунальне підприємство «</w:t>
      </w:r>
      <w:r w:rsidR="0040098C" w:rsidRPr="00FB69EE">
        <w:rPr>
          <w:rFonts w:ascii="Times New Roman" w:hAnsi="Times New Roman" w:cs="Times New Roman"/>
          <w:sz w:val="24"/>
          <w:szCs w:val="24"/>
          <w:lang w:val="uk-UA"/>
        </w:rPr>
        <w:t>ВДНЖИТЛОКОМСЕРВІС</w:t>
      </w:r>
      <w:r w:rsidRPr="00FB69EE">
        <w:rPr>
          <w:rFonts w:ascii="Times New Roman" w:hAnsi="Times New Roman" w:cs="Times New Roman"/>
          <w:sz w:val="24"/>
          <w:szCs w:val="24"/>
          <w:lang w:val="uk-UA"/>
        </w:rPr>
        <w:t xml:space="preserve">» </w:t>
      </w:r>
      <w:r w:rsidR="0040098C" w:rsidRPr="00FB69EE">
        <w:rPr>
          <w:rFonts w:ascii="Times New Roman" w:hAnsi="Times New Roman" w:cs="Times New Roman"/>
          <w:sz w:val="24"/>
          <w:szCs w:val="24"/>
          <w:lang w:val="uk-UA"/>
        </w:rPr>
        <w:t>Верхньодніпровської</w:t>
      </w:r>
      <w:r w:rsidRPr="00FB69EE">
        <w:rPr>
          <w:rFonts w:ascii="Times New Roman" w:hAnsi="Times New Roman" w:cs="Times New Roman"/>
          <w:sz w:val="24"/>
          <w:szCs w:val="24"/>
          <w:lang w:val="uk-UA"/>
        </w:rPr>
        <w:t xml:space="preserve"> міської ради постійно виявляє стихійні сміттєзвалища та ліквідує їх. </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Стихійні сміттєзвалища вкрай негативно впливають на навколишнє середовище та санітарний стан населених пунктів </w:t>
      </w:r>
      <w:r w:rsidR="0040098C" w:rsidRPr="00FB69EE">
        <w:rPr>
          <w:rFonts w:ascii="Times New Roman" w:hAnsi="Times New Roman" w:cs="Times New Roman"/>
          <w:sz w:val="24"/>
          <w:szCs w:val="24"/>
          <w:lang w:val="uk-UA"/>
        </w:rPr>
        <w:t>територіальної громади</w:t>
      </w:r>
      <w:r w:rsidRPr="00FB69EE">
        <w:rPr>
          <w:rFonts w:ascii="Times New Roman" w:hAnsi="Times New Roman" w:cs="Times New Roman"/>
          <w:sz w:val="24"/>
          <w:szCs w:val="24"/>
          <w:lang w:val="uk-UA"/>
        </w:rPr>
        <w:t>.</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Тому, з метою приведення до норм чинного законодавства України, у зв’язку з набуттям чинності з 06.02.2018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 310 виникла необхідність прийняття нових Правил благоустрою території населених пунктів </w:t>
      </w:r>
      <w:r w:rsidR="0040098C" w:rsidRPr="00FB69EE">
        <w:rPr>
          <w:rFonts w:ascii="Times New Roman" w:hAnsi="Times New Roman" w:cs="Times New Roman"/>
          <w:sz w:val="24"/>
          <w:szCs w:val="24"/>
          <w:lang w:val="uk-UA"/>
        </w:rPr>
        <w:t>Верхньодніпровської міської територіальної громади</w:t>
      </w:r>
      <w:r w:rsidRPr="00FB69EE">
        <w:rPr>
          <w:rFonts w:ascii="Times New Roman" w:hAnsi="Times New Roman" w:cs="Times New Roman"/>
          <w:sz w:val="24"/>
          <w:szCs w:val="24"/>
          <w:lang w:val="uk-UA"/>
        </w:rPr>
        <w:t xml:space="preserve"> та затвердження цього нормативного документу за процедурою регуляторного акту.</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Даним регуляторним актом пропонується розв'язати такі проблеми, як:</w:t>
      </w:r>
    </w:p>
    <w:p w:rsidR="006C6DD4" w:rsidRPr="00FB69EE" w:rsidRDefault="006C6DD4" w:rsidP="00981097">
      <w:pPr>
        <w:widowControl w:val="0"/>
        <w:numPr>
          <w:ilvl w:val="1"/>
          <w:numId w:val="18"/>
        </w:numPr>
        <w:tabs>
          <w:tab w:val="left" w:pos="284"/>
          <w:tab w:val="left" w:pos="851"/>
          <w:tab w:val="left" w:pos="905"/>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відсутність чітко встановлених правил і норм поведінки юридичних та фізичних осіб у сфері благоустрою;</w:t>
      </w:r>
    </w:p>
    <w:p w:rsidR="006C6DD4" w:rsidRPr="00FB69EE" w:rsidRDefault="006C6DD4" w:rsidP="00981097">
      <w:pPr>
        <w:widowControl w:val="0"/>
        <w:numPr>
          <w:ilvl w:val="1"/>
          <w:numId w:val="18"/>
        </w:numPr>
        <w:tabs>
          <w:tab w:val="left" w:pos="284"/>
          <w:tab w:val="left" w:pos="851"/>
          <w:tab w:val="left" w:pos="90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неналежне утримання об'єктів та елементів благоустрою;</w:t>
      </w:r>
    </w:p>
    <w:p w:rsidR="006C6DD4" w:rsidRPr="00FB69EE" w:rsidRDefault="006C6DD4" w:rsidP="00981097">
      <w:pPr>
        <w:widowControl w:val="0"/>
        <w:numPr>
          <w:ilvl w:val="1"/>
          <w:numId w:val="18"/>
        </w:numPr>
        <w:tabs>
          <w:tab w:val="left" w:pos="284"/>
          <w:tab w:val="left" w:pos="851"/>
          <w:tab w:val="left" w:pos="103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наявність стихійних сміттєвих звалищ, розміщення будівельних матеріалів на прибудинковій території, присадибних ділянках до житлових будинків, території житлової та громадської забудови, відсутність належної кількості урн для сміття;</w:t>
      </w:r>
    </w:p>
    <w:p w:rsidR="006C6DD4" w:rsidRPr="00FB69EE" w:rsidRDefault="006C6DD4" w:rsidP="00981097">
      <w:pPr>
        <w:widowControl w:val="0"/>
        <w:numPr>
          <w:ilvl w:val="1"/>
          <w:numId w:val="18"/>
        </w:numPr>
        <w:tabs>
          <w:tab w:val="left" w:pos="284"/>
          <w:tab w:val="left" w:pos="851"/>
          <w:tab w:val="left" w:pos="92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відсутність у юридичних та фізичних осіб договорів на вивезення твердих побутових відходів, складування відходів в непризначених для цього місцях;</w:t>
      </w:r>
    </w:p>
    <w:p w:rsidR="006C6DD4" w:rsidRPr="00FB69EE" w:rsidRDefault="006C6DD4" w:rsidP="00981097">
      <w:pPr>
        <w:widowControl w:val="0"/>
        <w:numPr>
          <w:ilvl w:val="2"/>
          <w:numId w:val="18"/>
        </w:numPr>
        <w:tabs>
          <w:tab w:val="left" w:pos="284"/>
          <w:tab w:val="left" w:pos="851"/>
          <w:tab w:val="left" w:pos="1035"/>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паркування транспорту на територіях зелених зон та майданчиках - об’єктах благоустрою;</w:t>
      </w:r>
    </w:p>
    <w:p w:rsidR="00E8495E" w:rsidRPr="00FB69EE" w:rsidRDefault="006C6DD4" w:rsidP="00981097">
      <w:pPr>
        <w:widowControl w:val="0"/>
        <w:numPr>
          <w:ilvl w:val="2"/>
          <w:numId w:val="18"/>
        </w:numPr>
        <w:tabs>
          <w:tab w:val="left" w:pos="284"/>
          <w:tab w:val="left" w:pos="851"/>
          <w:tab w:val="left" w:pos="90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самовільне знищення дерев, кущів та інших зелених насаджень;</w:t>
      </w:r>
    </w:p>
    <w:p w:rsidR="006C6DD4" w:rsidRPr="00FB69EE" w:rsidRDefault="006C6DD4" w:rsidP="00981097">
      <w:pPr>
        <w:widowControl w:val="0"/>
        <w:numPr>
          <w:ilvl w:val="2"/>
          <w:numId w:val="18"/>
        </w:numPr>
        <w:tabs>
          <w:tab w:val="left" w:pos="284"/>
          <w:tab w:val="left" w:pos="851"/>
          <w:tab w:val="left" w:pos="90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вжиття заходів щодо належного відновлення земельних насаджень (висадження нових дерев, кущів, квітів).</w:t>
      </w:r>
    </w:p>
    <w:p w:rsidR="006C6DD4" w:rsidRPr="00FB69EE" w:rsidRDefault="006C6DD4" w:rsidP="00981097">
      <w:pPr>
        <w:pStyle w:val="20"/>
        <w:shd w:val="clear" w:color="auto" w:fill="auto"/>
        <w:tabs>
          <w:tab w:val="left" w:pos="284"/>
          <w:tab w:val="left" w:pos="851"/>
        </w:tabs>
        <w:spacing w:after="0" w:line="240" w:lineRule="auto"/>
        <w:ind w:firstLine="567"/>
        <w:jc w:val="both"/>
        <w:rPr>
          <w:sz w:val="24"/>
          <w:szCs w:val="24"/>
          <w:lang w:val="uk-UA"/>
        </w:rPr>
      </w:pPr>
      <w:r w:rsidRPr="00FB69EE">
        <w:rPr>
          <w:rStyle w:val="2"/>
          <w:sz w:val="24"/>
          <w:szCs w:val="24"/>
          <w:lang w:val="uk-UA"/>
        </w:rPr>
        <w:t>Окремі проблеми справляють негативний вплив на громадян, яким не забезпечуються сприятливе для життєдіяльності середовище, у тому числі захист довкілля, належний санітарний стан, збереження об'єктів та елементів благоустрою.</w:t>
      </w:r>
    </w:p>
    <w:p w:rsidR="006C6DD4" w:rsidRPr="00FB69EE" w:rsidRDefault="006C6DD4" w:rsidP="00981097">
      <w:pPr>
        <w:pStyle w:val="20"/>
        <w:shd w:val="clear" w:color="auto" w:fill="auto"/>
        <w:tabs>
          <w:tab w:val="left" w:pos="284"/>
          <w:tab w:val="left" w:pos="851"/>
        </w:tabs>
        <w:spacing w:after="0" w:line="240" w:lineRule="auto"/>
        <w:ind w:firstLine="567"/>
        <w:jc w:val="both"/>
        <w:rPr>
          <w:sz w:val="24"/>
          <w:szCs w:val="24"/>
          <w:lang w:val="uk-UA"/>
        </w:rPr>
      </w:pPr>
      <w:r w:rsidRPr="00FB69EE">
        <w:rPr>
          <w:rStyle w:val="2"/>
          <w:sz w:val="24"/>
          <w:szCs w:val="24"/>
          <w:lang w:val="uk-UA"/>
        </w:rPr>
        <w:t>Негативного впливу зазнають також суб'єкти господарювання. Порушення правил благоустрою призводить до неможливості ефективно здійснювати господарську діяльність.</w:t>
      </w:r>
    </w:p>
    <w:p w:rsidR="006C6DD4" w:rsidRPr="00FB69EE" w:rsidRDefault="006C6DD4" w:rsidP="00981097">
      <w:pPr>
        <w:pStyle w:val="20"/>
        <w:shd w:val="clear" w:color="auto" w:fill="auto"/>
        <w:tabs>
          <w:tab w:val="left" w:pos="284"/>
          <w:tab w:val="left" w:pos="851"/>
        </w:tabs>
        <w:spacing w:after="0" w:line="240" w:lineRule="auto"/>
        <w:ind w:firstLine="567"/>
        <w:jc w:val="both"/>
        <w:rPr>
          <w:rStyle w:val="2"/>
          <w:sz w:val="24"/>
          <w:szCs w:val="24"/>
          <w:lang w:val="uk-UA"/>
        </w:rPr>
      </w:pPr>
      <w:r w:rsidRPr="00FB69EE">
        <w:rPr>
          <w:rStyle w:val="2"/>
          <w:sz w:val="24"/>
          <w:szCs w:val="24"/>
          <w:lang w:val="uk-UA"/>
        </w:rPr>
        <w:t>Таким чином, регламентування норм та правил</w:t>
      </w:r>
      <w:r w:rsidR="0040098C" w:rsidRPr="00FB69EE">
        <w:rPr>
          <w:rStyle w:val="2"/>
          <w:sz w:val="24"/>
          <w:szCs w:val="24"/>
          <w:lang w:val="uk-UA"/>
        </w:rPr>
        <w:t xml:space="preserve"> </w:t>
      </w:r>
      <w:r w:rsidRPr="00FB69EE">
        <w:rPr>
          <w:rStyle w:val="2"/>
          <w:sz w:val="24"/>
          <w:szCs w:val="24"/>
          <w:lang w:val="uk-UA"/>
        </w:rPr>
        <w:t xml:space="preserve">поведінки у сфері благоустрою території населених пунктів </w:t>
      </w:r>
      <w:r w:rsidR="0040098C" w:rsidRPr="00FB69EE">
        <w:rPr>
          <w:rStyle w:val="2"/>
          <w:sz w:val="24"/>
          <w:szCs w:val="24"/>
          <w:lang w:val="uk-UA"/>
        </w:rPr>
        <w:t>територіальної громади</w:t>
      </w:r>
      <w:r w:rsidRPr="00FB69EE">
        <w:rPr>
          <w:rStyle w:val="2"/>
          <w:sz w:val="24"/>
          <w:szCs w:val="24"/>
          <w:lang w:val="uk-UA"/>
        </w:rPr>
        <w:t xml:space="preserve"> та впровадження Правил благоустрою дозволить сформувати прозорі вимоги щодо проведення в громаді єдиної політики з підтримки благоустрою, формування сприятливого для життєдіяльності людини середовища, раціонального використання ресурсів територіальної громади, захисту довкілля.</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Основн</w:t>
      </w:r>
      <w:r w:rsidR="00765DD1" w:rsidRPr="00FB69EE">
        <w:rPr>
          <w:rFonts w:ascii="Times New Roman" w:hAnsi="Times New Roman" w:cs="Times New Roman"/>
          <w:sz w:val="24"/>
          <w:szCs w:val="24"/>
          <w:lang w:val="uk-UA"/>
        </w:rPr>
        <w:t>і</w:t>
      </w:r>
      <w:r w:rsidRPr="00FB69EE">
        <w:rPr>
          <w:rFonts w:ascii="Times New Roman" w:hAnsi="Times New Roman" w:cs="Times New Roman"/>
          <w:sz w:val="24"/>
          <w:szCs w:val="24"/>
          <w:lang w:val="uk-UA"/>
        </w:rPr>
        <w:t xml:space="preserve"> груп</w:t>
      </w:r>
      <w:r w:rsidR="00765DD1" w:rsidRPr="00FB69EE">
        <w:rPr>
          <w:rFonts w:ascii="Times New Roman" w:hAnsi="Times New Roman" w:cs="Times New Roman"/>
          <w:sz w:val="24"/>
          <w:szCs w:val="24"/>
          <w:lang w:val="uk-UA"/>
        </w:rPr>
        <w:t>и</w:t>
      </w:r>
      <w:r w:rsidRPr="00FB69EE">
        <w:rPr>
          <w:rFonts w:ascii="Times New Roman" w:hAnsi="Times New Roman" w:cs="Times New Roman"/>
          <w:sz w:val="24"/>
          <w:szCs w:val="24"/>
          <w:lang w:val="uk-UA"/>
        </w:rPr>
        <w:t>, на які проблема справляє вплив є:</w:t>
      </w:r>
    </w:p>
    <w:tbl>
      <w:tblPr>
        <w:tblW w:w="95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1"/>
        <w:gridCol w:w="7087"/>
        <w:gridCol w:w="1286"/>
        <w:gridCol w:w="992"/>
      </w:tblGrid>
      <w:tr w:rsidR="006C6DD4" w:rsidRPr="00FB69EE" w:rsidTr="00E8495E">
        <w:trPr>
          <w:trHeight w:val="240"/>
        </w:trPr>
        <w:tc>
          <w:tcPr>
            <w:tcW w:w="23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tc>
        <w:tc>
          <w:tcPr>
            <w:tcW w:w="70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 Групи </w:t>
            </w:r>
          </w:p>
        </w:tc>
        <w:tc>
          <w:tcPr>
            <w:tcW w:w="128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Так</w:t>
            </w:r>
          </w:p>
        </w:tc>
        <w:tc>
          <w:tcPr>
            <w:tcW w:w="992" w:type="dxa"/>
            <w:vAlign w:val="center"/>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Ні</w:t>
            </w:r>
          </w:p>
        </w:tc>
      </w:tr>
      <w:tr w:rsidR="006C6DD4" w:rsidRPr="00FB69EE" w:rsidTr="00E8495E">
        <w:trPr>
          <w:trHeight w:val="280"/>
        </w:trPr>
        <w:tc>
          <w:tcPr>
            <w:tcW w:w="23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1. </w:t>
            </w:r>
          </w:p>
        </w:tc>
        <w:tc>
          <w:tcPr>
            <w:tcW w:w="7087" w:type="dxa"/>
          </w:tcPr>
          <w:p w:rsidR="006C6DD4" w:rsidRPr="00FB69EE" w:rsidRDefault="00765DD1"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Громадяни</w:t>
            </w:r>
          </w:p>
        </w:tc>
        <w:tc>
          <w:tcPr>
            <w:tcW w:w="128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так</w:t>
            </w:r>
          </w:p>
        </w:tc>
        <w:tc>
          <w:tcPr>
            <w:tcW w:w="992"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w:t>
            </w:r>
          </w:p>
        </w:tc>
      </w:tr>
      <w:tr w:rsidR="006C6DD4" w:rsidRPr="00FB69EE" w:rsidTr="00E8495E">
        <w:trPr>
          <w:trHeight w:val="260"/>
        </w:trPr>
        <w:tc>
          <w:tcPr>
            <w:tcW w:w="23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7087" w:type="dxa"/>
          </w:tcPr>
          <w:p w:rsidR="006C6DD4" w:rsidRPr="00FB69EE" w:rsidRDefault="00765DD1"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Держава</w:t>
            </w:r>
          </w:p>
        </w:tc>
        <w:tc>
          <w:tcPr>
            <w:tcW w:w="128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так</w:t>
            </w:r>
          </w:p>
        </w:tc>
        <w:tc>
          <w:tcPr>
            <w:tcW w:w="992"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w:t>
            </w:r>
          </w:p>
        </w:tc>
      </w:tr>
      <w:tr w:rsidR="006C6DD4" w:rsidRPr="00FB69EE" w:rsidTr="00E8495E">
        <w:trPr>
          <w:trHeight w:val="250"/>
        </w:trPr>
        <w:tc>
          <w:tcPr>
            <w:tcW w:w="23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3.</w:t>
            </w:r>
          </w:p>
        </w:tc>
        <w:tc>
          <w:tcPr>
            <w:tcW w:w="70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Суб’єкти господарювання</w:t>
            </w:r>
            <w:r w:rsidR="00765DD1" w:rsidRPr="00FB69EE">
              <w:rPr>
                <w:rFonts w:ascii="Times New Roman" w:hAnsi="Times New Roman" w:cs="Times New Roman"/>
                <w:sz w:val="24"/>
                <w:szCs w:val="24"/>
                <w:lang w:val="uk-UA"/>
              </w:rPr>
              <w:t>, у тому числі суб’єкти малого підприємництва</w:t>
            </w:r>
          </w:p>
        </w:tc>
        <w:tc>
          <w:tcPr>
            <w:tcW w:w="128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так</w:t>
            </w:r>
          </w:p>
        </w:tc>
        <w:tc>
          <w:tcPr>
            <w:tcW w:w="992"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w:t>
            </w:r>
          </w:p>
        </w:tc>
      </w:tr>
    </w:tbl>
    <w:p w:rsidR="00981097" w:rsidRPr="00FB69EE" w:rsidRDefault="00981097" w:rsidP="00981097">
      <w:pPr>
        <w:widowControl w:val="0"/>
        <w:tabs>
          <w:tab w:val="left" w:pos="284"/>
        </w:tabs>
        <w:spacing w:after="0" w:line="240" w:lineRule="auto"/>
        <w:ind w:firstLine="567"/>
        <w:jc w:val="both"/>
        <w:rPr>
          <w:rFonts w:ascii="Times New Roman" w:hAnsi="Times New Roman" w:cs="Times New Roman"/>
          <w:b/>
          <w:sz w:val="24"/>
          <w:szCs w:val="24"/>
          <w:lang w:val="uk-UA"/>
        </w:rPr>
      </w:pPr>
    </w:p>
    <w:p w:rsidR="006C6DD4" w:rsidRPr="00FB69EE" w:rsidRDefault="006C6DD4" w:rsidP="00981097">
      <w:pPr>
        <w:widowControl w:val="0"/>
        <w:tabs>
          <w:tab w:val="left" w:pos="284"/>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Обґрунтування неможливості вирішення проблеми за допомогою ринкових механізмів</w:t>
      </w:r>
    </w:p>
    <w:p w:rsidR="006C6DD4" w:rsidRPr="00FB69EE" w:rsidRDefault="006C6DD4" w:rsidP="00981097">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Проблема, яку пропонується врегулювати в результаті прийняття регуляторного акту, є важливою для </w:t>
      </w:r>
      <w:r w:rsidR="00765DD1" w:rsidRPr="00FB69EE">
        <w:rPr>
          <w:rFonts w:ascii="Times New Roman" w:hAnsi="Times New Roman" w:cs="Times New Roman"/>
          <w:sz w:val="24"/>
          <w:szCs w:val="24"/>
          <w:lang w:val="uk-UA"/>
        </w:rPr>
        <w:t>Верхньодніпровської</w:t>
      </w:r>
      <w:r w:rsidRPr="00FB69EE">
        <w:rPr>
          <w:rFonts w:ascii="Times New Roman" w:hAnsi="Times New Roman" w:cs="Times New Roman"/>
          <w:sz w:val="24"/>
          <w:szCs w:val="24"/>
          <w:lang w:val="uk-UA"/>
        </w:rPr>
        <w:t xml:space="preserve"> міської ради, суб’єктів господарювання та мешканців громади і не може бути розв’язана за допомогою ринкових механізмів, оскільки затвердження Правил благоустрою на відповідній території віднесено до компетенції  </w:t>
      </w:r>
      <w:r w:rsidR="00765DD1" w:rsidRPr="00FB69EE">
        <w:rPr>
          <w:rFonts w:ascii="Times New Roman" w:hAnsi="Times New Roman" w:cs="Times New Roman"/>
          <w:sz w:val="24"/>
          <w:szCs w:val="24"/>
          <w:lang w:val="uk-UA"/>
        </w:rPr>
        <w:lastRenderedPageBreak/>
        <w:t xml:space="preserve">Верхньодніпровської </w:t>
      </w:r>
      <w:r w:rsidRPr="00FB69EE">
        <w:rPr>
          <w:rFonts w:ascii="Times New Roman" w:hAnsi="Times New Roman" w:cs="Times New Roman"/>
          <w:sz w:val="24"/>
          <w:szCs w:val="24"/>
          <w:lang w:val="uk-UA"/>
        </w:rPr>
        <w:t xml:space="preserve">міської ради. У разі якщо </w:t>
      </w:r>
      <w:r w:rsidR="00765DD1" w:rsidRPr="00FB69EE">
        <w:rPr>
          <w:rFonts w:ascii="Times New Roman" w:hAnsi="Times New Roman" w:cs="Times New Roman"/>
          <w:sz w:val="24"/>
          <w:szCs w:val="24"/>
          <w:lang w:val="uk-UA"/>
        </w:rPr>
        <w:t xml:space="preserve">Верхньодніпровською </w:t>
      </w:r>
      <w:r w:rsidRPr="00FB69EE">
        <w:rPr>
          <w:rFonts w:ascii="Times New Roman" w:hAnsi="Times New Roman" w:cs="Times New Roman"/>
          <w:sz w:val="24"/>
          <w:szCs w:val="24"/>
          <w:lang w:val="uk-UA"/>
        </w:rPr>
        <w:t>міською радою</w:t>
      </w:r>
      <w:r w:rsidR="00765DD1"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не прийнято рішення про затвердження правил благоустрою та утримання територій, застосовуються Типові правила. При цьому не будуть враховані місцеві особливості, а отже не вдасться в повній мірі вирішити проблеми, зазначені в цьому розділі.</w:t>
      </w:r>
    </w:p>
    <w:p w:rsidR="00981097" w:rsidRPr="00FB69EE" w:rsidRDefault="00981097" w:rsidP="00981097">
      <w:pPr>
        <w:widowControl w:val="0"/>
        <w:tabs>
          <w:tab w:val="left" w:pos="284"/>
        </w:tabs>
        <w:spacing w:after="0" w:line="240" w:lineRule="auto"/>
        <w:ind w:firstLine="567"/>
        <w:jc w:val="both"/>
        <w:rPr>
          <w:rFonts w:ascii="Times New Roman" w:hAnsi="Times New Roman" w:cs="Times New Roman"/>
          <w:b/>
          <w:sz w:val="24"/>
          <w:szCs w:val="24"/>
          <w:lang w:val="uk-UA"/>
        </w:rPr>
      </w:pPr>
    </w:p>
    <w:p w:rsidR="006C6DD4" w:rsidRPr="00FB69EE" w:rsidRDefault="006C6DD4" w:rsidP="00981097">
      <w:pPr>
        <w:widowControl w:val="0"/>
        <w:tabs>
          <w:tab w:val="left" w:pos="284"/>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Обґрунтування неможливості вирішення проблеми за допомогою діючих регуляторних актів</w:t>
      </w:r>
    </w:p>
    <w:p w:rsidR="006C6DD4" w:rsidRPr="00FB69EE" w:rsidRDefault="006C6DD4" w:rsidP="00981097">
      <w:pPr>
        <w:widowControl w:val="0"/>
        <w:tabs>
          <w:tab w:val="left" w:pos="284"/>
          <w:tab w:val="left" w:pos="949"/>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У</w:t>
      </w:r>
      <w:r w:rsidR="00765DD1" w:rsidRPr="00FB69EE">
        <w:rPr>
          <w:rFonts w:ascii="Times New Roman" w:hAnsi="Times New Roman" w:cs="Times New Roman"/>
          <w:sz w:val="24"/>
          <w:szCs w:val="24"/>
          <w:lang w:val="uk-UA"/>
        </w:rPr>
        <w:t xml:space="preserve"> Верхньодніпровської </w:t>
      </w:r>
      <w:r w:rsidRPr="00FB69EE">
        <w:rPr>
          <w:rFonts w:ascii="Times New Roman" w:hAnsi="Times New Roman" w:cs="Times New Roman"/>
          <w:sz w:val="24"/>
          <w:szCs w:val="24"/>
          <w:lang w:val="uk-UA"/>
        </w:rPr>
        <w:t>міської ради</w:t>
      </w:r>
      <w:r w:rsidR="00765DD1"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 xml:space="preserve">відсутні діючі Правила благоустрою  території населених пунктів </w:t>
      </w:r>
      <w:r w:rsidR="00765DD1" w:rsidRPr="00FB69EE">
        <w:rPr>
          <w:rFonts w:ascii="Times New Roman" w:hAnsi="Times New Roman" w:cs="Times New Roman"/>
          <w:sz w:val="24"/>
          <w:szCs w:val="24"/>
          <w:lang w:val="uk-UA"/>
        </w:rPr>
        <w:t>Верхньодніпровської міської територіальної громади, оскільки територіальна громада в діючому складі населених пунктів сформована та утворена в 2020 році</w:t>
      </w:r>
      <w:r w:rsidRPr="00FB69EE">
        <w:rPr>
          <w:rFonts w:ascii="Times New Roman" w:hAnsi="Times New Roman" w:cs="Times New Roman"/>
          <w:sz w:val="24"/>
          <w:szCs w:val="24"/>
          <w:lang w:val="uk-UA"/>
        </w:rPr>
        <w:t>.</w:t>
      </w:r>
    </w:p>
    <w:p w:rsidR="006C6DD4" w:rsidRPr="00FB69EE" w:rsidRDefault="006C6DD4" w:rsidP="00981097">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Прийняття даного регуляторного акту дозволить врахувати як вимоги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р. №310, так і особливості територій населених пунктів </w:t>
      </w:r>
      <w:r w:rsidR="00765DD1" w:rsidRPr="00FB69EE">
        <w:rPr>
          <w:rFonts w:ascii="Times New Roman" w:hAnsi="Times New Roman" w:cs="Times New Roman"/>
          <w:sz w:val="24"/>
          <w:szCs w:val="24"/>
          <w:lang w:val="uk-UA"/>
        </w:rPr>
        <w:t>Верхньодніпровської міської територіальної громади</w:t>
      </w:r>
      <w:r w:rsidRPr="00FB69EE">
        <w:rPr>
          <w:rFonts w:ascii="Times New Roman" w:hAnsi="Times New Roman" w:cs="Times New Roman"/>
          <w:sz w:val="24"/>
          <w:szCs w:val="24"/>
          <w:lang w:val="uk-UA"/>
        </w:rPr>
        <w:t>, відповідно до вимог законодавства.</w:t>
      </w:r>
    </w:p>
    <w:p w:rsidR="006C6DD4" w:rsidRPr="00FB69EE" w:rsidRDefault="006C6DD4" w:rsidP="00981097">
      <w:pPr>
        <w:widowControl w:val="0"/>
        <w:tabs>
          <w:tab w:val="left" w:pos="284"/>
        </w:tabs>
        <w:spacing w:after="0" w:line="240" w:lineRule="auto"/>
        <w:ind w:firstLine="567"/>
        <w:jc w:val="both"/>
        <w:rPr>
          <w:rFonts w:ascii="Times New Roman" w:hAnsi="Times New Roman" w:cs="Times New Roman"/>
          <w:sz w:val="24"/>
          <w:szCs w:val="24"/>
          <w:lang w:val="uk-UA"/>
        </w:rPr>
      </w:pP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II. Цілі державного регулювання</w:t>
      </w:r>
    </w:p>
    <w:p w:rsidR="00981097" w:rsidRPr="00FB69EE" w:rsidRDefault="00981097" w:rsidP="00981097">
      <w:pPr>
        <w:widowControl w:val="0"/>
        <w:tabs>
          <w:tab w:val="left" w:pos="284"/>
          <w:tab w:val="left" w:pos="851"/>
        </w:tabs>
        <w:spacing w:after="0" w:line="240" w:lineRule="auto"/>
        <w:ind w:firstLine="567"/>
        <w:jc w:val="both"/>
        <w:rPr>
          <w:rFonts w:ascii="Times New Roman" w:hAnsi="Times New Roman" w:cs="Times New Roman"/>
          <w:b/>
          <w:sz w:val="24"/>
          <w:szCs w:val="24"/>
          <w:lang w:val="uk-UA"/>
        </w:rPr>
      </w:pP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Про</w:t>
      </w:r>
      <w:r w:rsidR="00B30251" w:rsidRPr="00FB69EE">
        <w:rPr>
          <w:rFonts w:ascii="Times New Roman" w:hAnsi="Times New Roman" w:cs="Times New Roman"/>
          <w:sz w:val="24"/>
          <w:szCs w:val="24"/>
          <w:lang w:val="uk-UA"/>
        </w:rPr>
        <w:t>е</w:t>
      </w:r>
      <w:r w:rsidRPr="00FB69EE">
        <w:rPr>
          <w:rFonts w:ascii="Times New Roman" w:hAnsi="Times New Roman" w:cs="Times New Roman"/>
          <w:sz w:val="24"/>
          <w:szCs w:val="24"/>
          <w:lang w:val="uk-UA"/>
        </w:rPr>
        <w:t xml:space="preserve">кт Правил благоустрою території населених пунктів </w:t>
      </w:r>
      <w:r w:rsidR="00B30251" w:rsidRPr="00FB69EE">
        <w:rPr>
          <w:rFonts w:ascii="Times New Roman" w:hAnsi="Times New Roman" w:cs="Times New Roman"/>
          <w:sz w:val="24"/>
          <w:szCs w:val="24"/>
          <w:lang w:val="uk-UA"/>
        </w:rPr>
        <w:t>Верхньодніпровської міської територіальної громади</w:t>
      </w:r>
      <w:r w:rsidRPr="00FB69EE">
        <w:rPr>
          <w:rFonts w:ascii="Times New Roman" w:hAnsi="Times New Roman" w:cs="Times New Roman"/>
          <w:sz w:val="24"/>
          <w:szCs w:val="24"/>
          <w:lang w:val="uk-UA"/>
        </w:rPr>
        <w:t xml:space="preserve"> розроблено відповідно до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 310. </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Основними цілями його прийняття є:</w:t>
      </w:r>
    </w:p>
    <w:p w:rsidR="006C6DD4" w:rsidRPr="00FB69EE" w:rsidRDefault="006C6DD4" w:rsidP="00981097">
      <w:pPr>
        <w:widowControl w:val="0"/>
        <w:numPr>
          <w:ilvl w:val="0"/>
          <w:numId w:val="16"/>
        </w:numPr>
        <w:tabs>
          <w:tab w:val="left" w:pos="284"/>
          <w:tab w:val="left" w:pos="851"/>
          <w:tab w:val="left" w:pos="965"/>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встановлення законодавчо врегульованих прав та обов’язків учасників правовідносин у сфері благоустрою території населених пунктів;</w:t>
      </w:r>
    </w:p>
    <w:p w:rsidR="006C6DD4" w:rsidRPr="00FB69EE" w:rsidRDefault="006C6DD4" w:rsidP="00981097">
      <w:pPr>
        <w:widowControl w:val="0"/>
        <w:numPr>
          <w:ilvl w:val="0"/>
          <w:numId w:val="16"/>
        </w:numPr>
        <w:tabs>
          <w:tab w:val="left" w:pos="284"/>
          <w:tab w:val="left" w:pos="851"/>
          <w:tab w:val="left" w:pos="96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забезпечення діяльності підприємств різних форм власності та проживання мешканців в умовах, які відповідають належним санітарно-гігієнічним нормам та правилам;</w:t>
      </w:r>
    </w:p>
    <w:p w:rsidR="006C6DD4" w:rsidRPr="00FB69EE" w:rsidRDefault="006C6DD4" w:rsidP="00981097">
      <w:pPr>
        <w:widowControl w:val="0"/>
        <w:numPr>
          <w:ilvl w:val="0"/>
          <w:numId w:val="16"/>
        </w:numPr>
        <w:tabs>
          <w:tab w:val="left" w:pos="284"/>
          <w:tab w:val="left" w:pos="851"/>
          <w:tab w:val="left" w:pos="97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захисту довкілля, збереження об’єктів та елементів благоустрою, у тому числі зелених насаджень, їх раціональне використання, належне утримання та охорона;</w:t>
      </w:r>
    </w:p>
    <w:p w:rsidR="006C6DD4" w:rsidRPr="00FB69EE" w:rsidRDefault="006C6DD4" w:rsidP="00981097">
      <w:pPr>
        <w:widowControl w:val="0"/>
        <w:numPr>
          <w:ilvl w:val="0"/>
          <w:numId w:val="16"/>
        </w:numPr>
        <w:tabs>
          <w:tab w:val="left" w:pos="284"/>
          <w:tab w:val="left" w:pos="851"/>
          <w:tab w:val="left" w:pos="97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раціональне використання, належне утримання та охорона зелених насаджень та інших об’єктів і елементів благоустрою;</w:t>
      </w:r>
    </w:p>
    <w:p w:rsidR="006C6DD4" w:rsidRPr="00FB69EE" w:rsidRDefault="006C6DD4" w:rsidP="00981097">
      <w:pPr>
        <w:widowControl w:val="0"/>
        <w:numPr>
          <w:ilvl w:val="0"/>
          <w:numId w:val="16"/>
        </w:numPr>
        <w:tabs>
          <w:tab w:val="left" w:pos="284"/>
          <w:tab w:val="left" w:pos="851"/>
          <w:tab w:val="left" w:pos="97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догляд за територією населених пунктів та забезпечення їх належного санітарного стану і епідеміологічного благополуччя населення, створення сприятливого для життєдіяльності середовища;</w:t>
      </w:r>
    </w:p>
    <w:p w:rsidR="006C6DD4" w:rsidRPr="00FB69EE" w:rsidRDefault="006C6DD4" w:rsidP="00981097">
      <w:pPr>
        <w:widowControl w:val="0"/>
        <w:numPr>
          <w:ilvl w:val="0"/>
          <w:numId w:val="16"/>
        </w:numPr>
        <w:tabs>
          <w:tab w:val="left" w:pos="284"/>
          <w:tab w:val="left" w:pos="851"/>
          <w:tab w:val="left" w:pos="97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забезпечення відкритості процедури, прозорості дій  </w:t>
      </w:r>
      <w:r w:rsidR="00B30251" w:rsidRPr="00FB69EE">
        <w:rPr>
          <w:rFonts w:ascii="Times New Roman" w:hAnsi="Times New Roman" w:cs="Times New Roman"/>
          <w:sz w:val="24"/>
          <w:szCs w:val="24"/>
          <w:lang w:val="uk-UA"/>
        </w:rPr>
        <w:t>Верхньодніпровської</w:t>
      </w:r>
      <w:r w:rsidRPr="00FB69EE">
        <w:rPr>
          <w:rFonts w:ascii="Times New Roman" w:hAnsi="Times New Roman" w:cs="Times New Roman"/>
          <w:sz w:val="24"/>
          <w:szCs w:val="24"/>
          <w:lang w:val="uk-UA"/>
        </w:rPr>
        <w:t xml:space="preserve"> міської ради</w:t>
      </w:r>
      <w:r w:rsidR="00B30251" w:rsidRPr="00FB69EE">
        <w:rPr>
          <w:rFonts w:ascii="Times New Roman" w:hAnsi="Times New Roman" w:cs="Times New Roman"/>
          <w:sz w:val="24"/>
          <w:szCs w:val="24"/>
          <w:lang w:val="uk-UA"/>
        </w:rPr>
        <w:t xml:space="preserve"> та її виконавчого комітету</w:t>
      </w:r>
      <w:r w:rsidRPr="00FB69EE">
        <w:rPr>
          <w:rFonts w:ascii="Times New Roman" w:hAnsi="Times New Roman" w:cs="Times New Roman"/>
          <w:sz w:val="24"/>
          <w:szCs w:val="24"/>
          <w:lang w:val="uk-UA"/>
        </w:rPr>
        <w:t xml:space="preserve"> при вирішені питань благоустрою.</w:t>
      </w:r>
    </w:p>
    <w:p w:rsidR="006C6DD4"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Цей про</w:t>
      </w:r>
      <w:r w:rsidR="00B30251" w:rsidRPr="00FB69EE">
        <w:rPr>
          <w:rFonts w:ascii="Times New Roman" w:hAnsi="Times New Roman" w:cs="Times New Roman"/>
          <w:sz w:val="24"/>
          <w:szCs w:val="24"/>
          <w:lang w:val="uk-UA"/>
        </w:rPr>
        <w:t>е</w:t>
      </w:r>
      <w:r w:rsidRPr="00FB69EE">
        <w:rPr>
          <w:rFonts w:ascii="Times New Roman" w:hAnsi="Times New Roman" w:cs="Times New Roman"/>
          <w:sz w:val="24"/>
          <w:szCs w:val="24"/>
          <w:lang w:val="uk-UA"/>
        </w:rPr>
        <w:t>кт регуляторного акту має сприяти в цілому розв’язанню проблеми, зазначеної в попередньому розділі аналізу регуляторного впливу.</w:t>
      </w:r>
    </w:p>
    <w:p w:rsidR="00981097" w:rsidRPr="00FB69EE" w:rsidRDefault="00981097" w:rsidP="00981097">
      <w:pPr>
        <w:widowControl w:val="0"/>
        <w:tabs>
          <w:tab w:val="left" w:pos="284"/>
          <w:tab w:val="left" w:pos="851"/>
        </w:tabs>
        <w:spacing w:after="0" w:line="240" w:lineRule="auto"/>
        <w:ind w:firstLine="567"/>
        <w:jc w:val="both"/>
        <w:rPr>
          <w:rFonts w:ascii="Times New Roman" w:hAnsi="Times New Roman" w:cs="Times New Roman"/>
          <w:sz w:val="24"/>
          <w:szCs w:val="24"/>
          <w:lang w:val="uk-UA"/>
        </w:rPr>
      </w:pPr>
    </w:p>
    <w:p w:rsidR="00E8495E" w:rsidRPr="00FB69EE" w:rsidRDefault="006C6DD4" w:rsidP="00981097">
      <w:pPr>
        <w:widowControl w:val="0"/>
        <w:tabs>
          <w:tab w:val="left" w:pos="284"/>
          <w:tab w:val="left" w:pos="851"/>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III. Визначення та оцінка альтернативних способів досягнення цілей</w:t>
      </w:r>
    </w:p>
    <w:tbl>
      <w:tblPr>
        <w:tblpPr w:leftFromText="180" w:rightFromText="180" w:vertAnchor="text" w:horzAnchor="margin" w:tblpY="149"/>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20"/>
        <w:gridCol w:w="7424"/>
      </w:tblGrid>
      <w:tr w:rsidR="006C6DD4" w:rsidRPr="00FB69EE" w:rsidTr="00981097">
        <w:trPr>
          <w:trHeight w:val="132"/>
        </w:trPr>
        <w:tc>
          <w:tcPr>
            <w:tcW w:w="222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Вид альтернативи</w:t>
            </w:r>
          </w:p>
        </w:tc>
        <w:tc>
          <w:tcPr>
            <w:tcW w:w="742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Опис альтернативи</w:t>
            </w:r>
          </w:p>
        </w:tc>
      </w:tr>
      <w:tr w:rsidR="006C6DD4" w:rsidRPr="00FB69EE" w:rsidTr="00981097">
        <w:trPr>
          <w:trHeight w:val="1317"/>
        </w:trPr>
        <w:tc>
          <w:tcPr>
            <w:tcW w:w="222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742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є неприйнятною, оскільки не відповідає вимогам чинного законодавства України. Діючі норми та правила певним чином застарілі і не дають змоги використовувати свої права в галузі благоустрою суб’єктами господарювання, територіальній громаді та окремим мешканцям.</w:t>
            </w:r>
          </w:p>
        </w:tc>
      </w:tr>
      <w:tr w:rsidR="006C6DD4" w:rsidRPr="00883C89" w:rsidTr="00981097">
        <w:trPr>
          <w:trHeight w:val="320"/>
        </w:trPr>
        <w:tc>
          <w:tcPr>
            <w:tcW w:w="222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tc>
        <w:tc>
          <w:tcPr>
            <w:tcW w:w="742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Затвердження Правил :</w:t>
            </w:r>
            <w:r w:rsidR="00B30251"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 xml:space="preserve">забезпечить розмежування відповідальності між суб’єктами господарювання, населенням та </w:t>
            </w:r>
            <w:r w:rsidR="00B30251" w:rsidRPr="00FB69EE">
              <w:rPr>
                <w:rFonts w:ascii="Times New Roman" w:hAnsi="Times New Roman" w:cs="Times New Roman"/>
                <w:sz w:val="24"/>
                <w:szCs w:val="24"/>
                <w:lang w:val="uk-UA"/>
              </w:rPr>
              <w:t>Верхньодніпровською міською радою та її виконавчим комітетом</w:t>
            </w:r>
            <w:r w:rsidRPr="00FB69EE">
              <w:rPr>
                <w:rFonts w:ascii="Times New Roman" w:hAnsi="Times New Roman" w:cs="Times New Roman"/>
                <w:sz w:val="24"/>
                <w:szCs w:val="24"/>
                <w:lang w:val="uk-UA"/>
              </w:rPr>
              <w:t xml:space="preserve">; забезпечить досягнення цілей щодо вирішення наявних проблемних питань у сфері благоустрою; забезпечить контроль у сфері благоустрою; покращить інженерно-технічний і санітарний стан об’єктів благоустрою, їх естетичний вигляд; поліпшить умови захисту і відновлення сприятливого для життєдіяльності населення довкілля під час </w:t>
            </w:r>
            <w:r w:rsidRPr="00FB69EE">
              <w:rPr>
                <w:rFonts w:ascii="Times New Roman" w:hAnsi="Times New Roman" w:cs="Times New Roman"/>
                <w:sz w:val="24"/>
                <w:szCs w:val="24"/>
                <w:lang w:val="uk-UA"/>
              </w:rPr>
              <w:lastRenderedPageBreak/>
              <w:t>утримання об’єктів благоустрою</w:t>
            </w:r>
            <w:r w:rsidR="00B30251" w:rsidRPr="00FB69EE">
              <w:rPr>
                <w:rFonts w:ascii="Times New Roman" w:hAnsi="Times New Roman" w:cs="Times New Roman"/>
                <w:sz w:val="24"/>
                <w:szCs w:val="24"/>
                <w:lang w:val="uk-UA"/>
              </w:rPr>
              <w:t>;</w:t>
            </w:r>
            <w:r w:rsidRPr="00FB69EE">
              <w:rPr>
                <w:rFonts w:ascii="Times New Roman" w:hAnsi="Times New Roman" w:cs="Times New Roman"/>
                <w:sz w:val="24"/>
                <w:szCs w:val="24"/>
                <w:lang w:val="uk-UA"/>
              </w:rPr>
              <w:t xml:space="preserve"> надасть змогу вживати заходів контролю у сфері благоустрою населеного пункту (розглядати справи про адміністративні правопорушення, складати протоколи про правопорушення),</w:t>
            </w:r>
            <w:r w:rsidR="00B30251"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передбачені статтями 152, 218, 219, 255 кодексу України про адміністративні правопорушення</w:t>
            </w:r>
          </w:p>
        </w:tc>
      </w:tr>
    </w:tbl>
    <w:p w:rsidR="00981097" w:rsidRPr="00FB69EE" w:rsidRDefault="00981097" w:rsidP="00981097">
      <w:pPr>
        <w:widowControl w:val="0"/>
        <w:tabs>
          <w:tab w:val="left" w:pos="284"/>
          <w:tab w:val="left" w:pos="2440"/>
        </w:tabs>
        <w:spacing w:after="0" w:line="240" w:lineRule="auto"/>
        <w:rPr>
          <w:rFonts w:ascii="Times New Roman" w:hAnsi="Times New Roman" w:cs="Times New Roman"/>
          <w:b/>
          <w:sz w:val="24"/>
          <w:szCs w:val="24"/>
          <w:lang w:val="uk-UA"/>
        </w:rPr>
      </w:pPr>
      <w:bookmarkStart w:id="192" w:name="30j0zll" w:colFirst="0" w:colLast="0"/>
      <w:bookmarkEnd w:id="192"/>
    </w:p>
    <w:p w:rsidR="006C6DD4" w:rsidRPr="00FB69EE" w:rsidRDefault="006C6DD4" w:rsidP="00981097">
      <w:pPr>
        <w:widowControl w:val="0"/>
        <w:tabs>
          <w:tab w:val="left" w:pos="284"/>
          <w:tab w:val="left" w:pos="2440"/>
        </w:tabs>
        <w:spacing w:after="0" w:line="240" w:lineRule="auto"/>
        <w:ind w:firstLine="567"/>
        <w:rPr>
          <w:rFonts w:ascii="Times New Roman" w:hAnsi="Times New Roman" w:cs="Times New Roman"/>
          <w:b/>
          <w:sz w:val="24"/>
          <w:szCs w:val="24"/>
          <w:lang w:val="uk-UA"/>
        </w:rPr>
      </w:pPr>
      <w:r w:rsidRPr="00FB69EE">
        <w:rPr>
          <w:rFonts w:ascii="Times New Roman" w:hAnsi="Times New Roman" w:cs="Times New Roman"/>
          <w:b/>
          <w:sz w:val="24"/>
          <w:szCs w:val="24"/>
          <w:lang w:val="uk-UA"/>
        </w:rPr>
        <w:t>Оцінка вибраних альтернативних способів досягнення цілей</w:t>
      </w:r>
    </w:p>
    <w:tbl>
      <w:tblPr>
        <w:tblW w:w="9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8"/>
        <w:gridCol w:w="4395"/>
        <w:gridCol w:w="3020"/>
        <w:gridCol w:w="7"/>
      </w:tblGrid>
      <w:tr w:rsidR="006C6DD4" w:rsidRPr="00FB69EE" w:rsidTr="00981097">
        <w:trPr>
          <w:trHeight w:val="260"/>
        </w:trPr>
        <w:tc>
          <w:tcPr>
            <w:tcW w:w="9690" w:type="dxa"/>
            <w:gridSpan w:val="4"/>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Оцінка впливу на сферу інтересів держави</w:t>
            </w:r>
          </w:p>
        </w:tc>
      </w:tr>
      <w:tr w:rsidR="006C6DD4" w:rsidRPr="00FB69EE" w:rsidTr="00981097">
        <w:trPr>
          <w:gridAfter w:val="1"/>
          <w:wAfter w:w="7" w:type="dxa"/>
          <w:trHeight w:val="280"/>
        </w:trPr>
        <w:tc>
          <w:tcPr>
            <w:tcW w:w="2268"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Вид альтернативи</w:t>
            </w:r>
          </w:p>
        </w:tc>
        <w:tc>
          <w:tcPr>
            <w:tcW w:w="4395"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Вигоди</w:t>
            </w:r>
          </w:p>
        </w:tc>
        <w:tc>
          <w:tcPr>
            <w:tcW w:w="302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w:t>
            </w:r>
          </w:p>
        </w:tc>
      </w:tr>
      <w:tr w:rsidR="006C6DD4" w:rsidRPr="00FB69EE" w:rsidTr="00981097">
        <w:trPr>
          <w:gridAfter w:val="1"/>
          <w:wAfter w:w="7" w:type="dxa"/>
          <w:trHeight w:val="1130"/>
        </w:trPr>
        <w:tc>
          <w:tcPr>
            <w:tcW w:w="2268"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4395"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w:t>
            </w:r>
          </w:p>
        </w:tc>
        <w:tc>
          <w:tcPr>
            <w:tcW w:w="302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є неприйнятною, оскільки не відповідає вимогам чинного законодавства України</w:t>
            </w:r>
          </w:p>
        </w:tc>
      </w:tr>
      <w:tr w:rsidR="006C6DD4" w:rsidRPr="00FB69EE" w:rsidTr="00981097">
        <w:trPr>
          <w:gridAfter w:val="1"/>
          <w:wAfter w:w="7" w:type="dxa"/>
          <w:trHeight w:val="1266"/>
        </w:trPr>
        <w:tc>
          <w:tcPr>
            <w:tcW w:w="2268"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tc>
        <w:tc>
          <w:tcPr>
            <w:tcW w:w="4395"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Затвердження Правил: забезпечить розмежування відповідальності між суб’єктами господарювання,</w:t>
            </w:r>
            <w:r w:rsidR="00C2180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 xml:space="preserve">населенням та </w:t>
            </w:r>
            <w:r w:rsidR="00C21808" w:rsidRPr="00FB69EE">
              <w:rPr>
                <w:rFonts w:ascii="Times New Roman" w:hAnsi="Times New Roman" w:cs="Times New Roman"/>
                <w:sz w:val="24"/>
                <w:szCs w:val="24"/>
                <w:lang w:val="uk-UA"/>
              </w:rPr>
              <w:t>Верхньодніпровською міською радою</w:t>
            </w:r>
            <w:r w:rsidRPr="00FB69EE">
              <w:rPr>
                <w:rFonts w:ascii="Times New Roman" w:hAnsi="Times New Roman" w:cs="Times New Roman"/>
                <w:sz w:val="24"/>
                <w:szCs w:val="24"/>
                <w:lang w:val="uk-UA"/>
              </w:rPr>
              <w:t>; забезпечить досягнення цілей щодо вирішення наявних проблемних питань у сфері благоустрою; забезпечить контроль у сфері благоустрою;</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покращить інженерно-технічний і санітарний стан об’єктів благоустрою, їх естетичний вигляд; поліпшить умови захисту і відновлення сприятливого для життєдіяльності населення довкілля під час утримання об’єктів благоустрою; надасть змогу вживати заходів контролю у сфері благоустрою населеного пункту (розглядати справи про адміністративні правопорушення, складати протоколи про правопорушення), передбачені статтями 152, 218, 219, 255 кодексу України про адміністративні правопорушення</w:t>
            </w:r>
          </w:p>
        </w:tc>
        <w:tc>
          <w:tcPr>
            <w:tcW w:w="302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 оскільки реалізація акту не потребує додаткових матеріальних та інших витрат</w:t>
            </w:r>
          </w:p>
        </w:tc>
      </w:tr>
    </w:tbl>
    <w:p w:rsidR="006C6DD4" w:rsidRPr="00FB69EE" w:rsidRDefault="006C6DD4" w:rsidP="00981097">
      <w:pPr>
        <w:widowControl w:val="0"/>
        <w:tabs>
          <w:tab w:val="left" w:pos="284"/>
        </w:tabs>
        <w:spacing w:after="0" w:line="240" w:lineRule="auto"/>
        <w:ind w:firstLine="567"/>
        <w:rPr>
          <w:rFonts w:ascii="Times New Roman" w:hAnsi="Times New Roman" w:cs="Times New Roman"/>
          <w:b/>
          <w:sz w:val="24"/>
          <w:szCs w:val="24"/>
          <w:lang w:val="uk-UA"/>
        </w:rPr>
      </w:pPr>
      <w:bookmarkStart w:id="193" w:name="1fob9te" w:colFirst="0" w:colLast="0"/>
      <w:bookmarkEnd w:id="193"/>
      <w:r w:rsidRPr="00FB69EE">
        <w:rPr>
          <w:rFonts w:ascii="Times New Roman" w:hAnsi="Times New Roman" w:cs="Times New Roman"/>
          <w:b/>
          <w:sz w:val="24"/>
          <w:szCs w:val="24"/>
          <w:lang w:val="uk-UA"/>
        </w:rPr>
        <w:t>Оцінка впливу на сферу інтересів громадян</w:t>
      </w:r>
    </w:p>
    <w:tbl>
      <w:tblPr>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78"/>
        <w:gridCol w:w="4285"/>
        <w:gridCol w:w="2976"/>
      </w:tblGrid>
      <w:tr w:rsidR="006C6DD4" w:rsidRPr="00FB69EE" w:rsidTr="00981097">
        <w:tc>
          <w:tcPr>
            <w:tcW w:w="2378"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Вид альтернативи</w:t>
            </w:r>
          </w:p>
        </w:tc>
        <w:tc>
          <w:tcPr>
            <w:tcW w:w="4285"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Вигоди</w:t>
            </w:r>
          </w:p>
        </w:tc>
        <w:tc>
          <w:tcPr>
            <w:tcW w:w="297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w:t>
            </w:r>
          </w:p>
        </w:tc>
      </w:tr>
      <w:tr w:rsidR="006C6DD4" w:rsidRPr="00FB69EE" w:rsidTr="00981097">
        <w:tc>
          <w:tcPr>
            <w:tcW w:w="2378"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4285"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w:t>
            </w:r>
          </w:p>
        </w:tc>
        <w:tc>
          <w:tcPr>
            <w:tcW w:w="2976" w:type="dxa"/>
          </w:tcPr>
          <w:p w:rsidR="006C6DD4" w:rsidRPr="00FB69EE" w:rsidRDefault="006C6DD4" w:rsidP="00981097">
            <w:pPr>
              <w:widowControl w:val="0"/>
              <w:tabs>
                <w:tab w:val="left" w:pos="284"/>
                <w:tab w:val="left" w:pos="176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є неприйнятною, оскільки не відповідає вимогам чинного законодавства України</w:t>
            </w:r>
          </w:p>
        </w:tc>
      </w:tr>
      <w:tr w:rsidR="006C6DD4" w:rsidRPr="00FB69EE" w:rsidTr="00981097">
        <w:tc>
          <w:tcPr>
            <w:tcW w:w="2378"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tc>
        <w:tc>
          <w:tcPr>
            <w:tcW w:w="4285"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Чітке визначення прав та розподіл обов’язків у сфері благоустрою між громадянами, органами влади, установами, організаціями та суб’єктами господарювання, відповідальними за утримання об’єктів благоустрою на території населених пунктів </w:t>
            </w:r>
            <w:r w:rsidR="00C21808" w:rsidRPr="00FB69EE">
              <w:rPr>
                <w:rFonts w:ascii="Times New Roman" w:hAnsi="Times New Roman" w:cs="Times New Roman"/>
                <w:sz w:val="24"/>
                <w:szCs w:val="24"/>
                <w:lang w:val="uk-UA"/>
              </w:rPr>
              <w:t>Верхньодніпровської міської територіальної громади</w:t>
            </w:r>
          </w:p>
        </w:tc>
        <w:tc>
          <w:tcPr>
            <w:tcW w:w="297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Витрати на виконання обов’язків відповідно до затверджених правил благоустрою  території населених пунктів </w:t>
            </w:r>
            <w:r w:rsidR="00C21808" w:rsidRPr="00FB69EE">
              <w:rPr>
                <w:rFonts w:ascii="Times New Roman" w:hAnsi="Times New Roman" w:cs="Times New Roman"/>
                <w:sz w:val="24"/>
                <w:szCs w:val="24"/>
                <w:lang w:val="uk-UA"/>
              </w:rPr>
              <w:t>Верхньодніпровської міської територіальної громади</w:t>
            </w:r>
            <w:r w:rsidRPr="00FB69EE">
              <w:rPr>
                <w:rFonts w:ascii="Times New Roman" w:hAnsi="Times New Roman" w:cs="Times New Roman"/>
                <w:sz w:val="24"/>
                <w:szCs w:val="24"/>
                <w:lang w:val="uk-UA"/>
              </w:rPr>
              <w:t>. Витрати по утриманню прибудинкової території.</w:t>
            </w:r>
          </w:p>
          <w:p w:rsidR="006C6DD4" w:rsidRPr="00FB69EE" w:rsidRDefault="006C6DD4" w:rsidP="00981097">
            <w:pPr>
              <w:widowControl w:val="0"/>
              <w:tabs>
                <w:tab w:val="left" w:pos="284"/>
                <w:tab w:val="left" w:pos="1760"/>
              </w:tabs>
              <w:spacing w:after="0" w:line="240" w:lineRule="auto"/>
              <w:jc w:val="center"/>
              <w:rPr>
                <w:rFonts w:ascii="Times New Roman" w:hAnsi="Times New Roman" w:cs="Times New Roman"/>
                <w:sz w:val="24"/>
                <w:szCs w:val="24"/>
                <w:lang w:val="uk-UA"/>
              </w:rPr>
            </w:pPr>
          </w:p>
        </w:tc>
      </w:tr>
    </w:tbl>
    <w:p w:rsidR="00981097" w:rsidRPr="00FB69EE" w:rsidRDefault="00981097" w:rsidP="00981097">
      <w:pPr>
        <w:widowControl w:val="0"/>
        <w:tabs>
          <w:tab w:val="left" w:pos="284"/>
          <w:tab w:val="left" w:pos="6147"/>
        </w:tabs>
        <w:spacing w:after="0" w:line="240" w:lineRule="auto"/>
        <w:jc w:val="both"/>
        <w:rPr>
          <w:rFonts w:ascii="Times New Roman" w:hAnsi="Times New Roman" w:cs="Times New Roman"/>
          <w:b/>
          <w:sz w:val="24"/>
          <w:szCs w:val="24"/>
          <w:lang w:val="uk-UA"/>
        </w:rPr>
      </w:pPr>
      <w:bookmarkStart w:id="194" w:name="3znysh7" w:colFirst="0" w:colLast="0"/>
      <w:bookmarkEnd w:id="194"/>
    </w:p>
    <w:p w:rsidR="00981097" w:rsidRPr="00FB69EE" w:rsidRDefault="00981097" w:rsidP="00981097">
      <w:pPr>
        <w:widowControl w:val="0"/>
        <w:tabs>
          <w:tab w:val="left" w:pos="284"/>
          <w:tab w:val="left" w:pos="6147"/>
        </w:tabs>
        <w:spacing w:after="0" w:line="240" w:lineRule="auto"/>
        <w:jc w:val="both"/>
        <w:rPr>
          <w:rFonts w:ascii="Times New Roman" w:hAnsi="Times New Roman" w:cs="Times New Roman"/>
          <w:b/>
          <w:sz w:val="24"/>
          <w:szCs w:val="24"/>
          <w:lang w:val="uk-UA"/>
        </w:rPr>
      </w:pPr>
    </w:p>
    <w:p w:rsidR="00981097" w:rsidRPr="00FB69EE" w:rsidRDefault="00981097" w:rsidP="00981097">
      <w:pPr>
        <w:widowControl w:val="0"/>
        <w:tabs>
          <w:tab w:val="left" w:pos="284"/>
          <w:tab w:val="left" w:pos="6147"/>
        </w:tabs>
        <w:spacing w:after="0" w:line="240" w:lineRule="auto"/>
        <w:jc w:val="both"/>
        <w:rPr>
          <w:rFonts w:ascii="Times New Roman" w:hAnsi="Times New Roman" w:cs="Times New Roman"/>
          <w:b/>
          <w:sz w:val="24"/>
          <w:szCs w:val="24"/>
          <w:lang w:val="uk-UA"/>
        </w:rPr>
      </w:pPr>
    </w:p>
    <w:p w:rsidR="006C6DD4" w:rsidRPr="00FB69EE" w:rsidRDefault="006C6DD4" w:rsidP="00981097">
      <w:pPr>
        <w:widowControl w:val="0"/>
        <w:tabs>
          <w:tab w:val="left" w:pos="284"/>
          <w:tab w:val="left" w:pos="6147"/>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Оцінка впливу на сферу інтересів суб'єктів господарювання</w:t>
      </w:r>
      <w:r w:rsidR="00C21808" w:rsidRPr="00FB69EE">
        <w:rPr>
          <w:rFonts w:ascii="Times New Roman" w:hAnsi="Times New Roman" w:cs="Times New Roman"/>
          <w:b/>
          <w:sz w:val="24"/>
          <w:szCs w:val="24"/>
          <w:lang w:val="uk-UA"/>
        </w:rPr>
        <w:t>*</w:t>
      </w:r>
    </w:p>
    <w:tbl>
      <w:tblPr>
        <w:tblStyle w:val="a3"/>
        <w:tblW w:w="0" w:type="auto"/>
        <w:tblInd w:w="108" w:type="dxa"/>
        <w:tblLook w:val="04A0" w:firstRow="1" w:lastRow="0" w:firstColumn="1" w:lastColumn="0" w:noHBand="0" w:noVBand="1"/>
      </w:tblPr>
      <w:tblGrid>
        <w:gridCol w:w="4786"/>
        <w:gridCol w:w="915"/>
        <w:gridCol w:w="1027"/>
        <w:gridCol w:w="992"/>
        <w:gridCol w:w="992"/>
        <w:gridCol w:w="930"/>
      </w:tblGrid>
      <w:tr w:rsidR="00434008" w:rsidRPr="00FB69EE" w:rsidTr="00981097">
        <w:tc>
          <w:tcPr>
            <w:tcW w:w="4786"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Показник</w:t>
            </w:r>
          </w:p>
        </w:tc>
        <w:tc>
          <w:tcPr>
            <w:tcW w:w="914"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Великі</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Середні</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Малі</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Мікро</w:t>
            </w:r>
          </w:p>
        </w:tc>
        <w:tc>
          <w:tcPr>
            <w:tcW w:w="930"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Разом</w:t>
            </w:r>
          </w:p>
        </w:tc>
      </w:tr>
      <w:tr w:rsidR="00434008" w:rsidRPr="00FB69EE" w:rsidTr="00981097">
        <w:tc>
          <w:tcPr>
            <w:tcW w:w="4786"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Кількість суб’єктів господарювання, що підпадають під регулювання, одиниць</w:t>
            </w:r>
          </w:p>
        </w:tc>
        <w:tc>
          <w:tcPr>
            <w:tcW w:w="914"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8</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18</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79</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1210</w:t>
            </w:r>
          </w:p>
        </w:tc>
        <w:tc>
          <w:tcPr>
            <w:tcW w:w="930"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1315</w:t>
            </w:r>
          </w:p>
        </w:tc>
      </w:tr>
      <w:tr w:rsidR="00434008" w:rsidRPr="00FB69EE" w:rsidTr="00981097">
        <w:tc>
          <w:tcPr>
            <w:tcW w:w="4786"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Питома вага групи у загальній кількості</w:t>
            </w:r>
          </w:p>
        </w:tc>
        <w:tc>
          <w:tcPr>
            <w:tcW w:w="914"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0,61</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1,37</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6,01</w:t>
            </w:r>
          </w:p>
        </w:tc>
        <w:tc>
          <w:tcPr>
            <w:tcW w:w="992"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92,01</w:t>
            </w:r>
          </w:p>
        </w:tc>
        <w:tc>
          <w:tcPr>
            <w:tcW w:w="930" w:type="dxa"/>
          </w:tcPr>
          <w:p w:rsidR="00434008" w:rsidRPr="00FB69EE" w:rsidRDefault="00434008" w:rsidP="00981097">
            <w:pPr>
              <w:pStyle w:val="rvps2"/>
              <w:widowControl w:val="0"/>
              <w:tabs>
                <w:tab w:val="left" w:pos="284"/>
              </w:tabs>
              <w:spacing w:before="0" w:beforeAutospacing="0" w:after="0" w:afterAutospacing="0"/>
              <w:jc w:val="both"/>
              <w:rPr>
                <w:lang w:val="uk-UA"/>
              </w:rPr>
            </w:pPr>
            <w:r w:rsidRPr="00FB69EE">
              <w:rPr>
                <w:lang w:val="uk-UA"/>
              </w:rPr>
              <w:t>100</w:t>
            </w:r>
          </w:p>
        </w:tc>
      </w:tr>
    </w:tbl>
    <w:p w:rsidR="006C6DD4" w:rsidRPr="00FB69EE" w:rsidRDefault="00C21808" w:rsidP="00981097">
      <w:pPr>
        <w:pStyle w:val="a6"/>
        <w:widowControl w:val="0"/>
        <w:tabs>
          <w:tab w:val="left" w:pos="284"/>
        </w:tabs>
        <w:spacing w:after="0" w:line="240" w:lineRule="auto"/>
        <w:ind w:left="0"/>
        <w:contextualSpacing w:val="0"/>
        <w:jc w:val="both"/>
        <w:rPr>
          <w:rFonts w:ascii="Times New Roman" w:hAnsi="Times New Roman"/>
          <w:sz w:val="24"/>
          <w:szCs w:val="24"/>
        </w:rPr>
      </w:pPr>
      <w:r w:rsidRPr="00FB69EE">
        <w:rPr>
          <w:rFonts w:ascii="Times New Roman" w:hAnsi="Times New Roman"/>
          <w:sz w:val="24"/>
          <w:szCs w:val="24"/>
        </w:rPr>
        <w:t>*статистичні данні</w:t>
      </w:r>
    </w:p>
    <w:p w:rsidR="00434008" w:rsidRPr="00FB69EE" w:rsidRDefault="00434008" w:rsidP="00981097">
      <w:pPr>
        <w:pStyle w:val="a6"/>
        <w:widowControl w:val="0"/>
        <w:tabs>
          <w:tab w:val="left" w:pos="284"/>
        </w:tabs>
        <w:spacing w:after="0" w:line="240" w:lineRule="auto"/>
        <w:ind w:left="0"/>
        <w:contextualSpacing w:val="0"/>
        <w:jc w:val="both"/>
        <w:rPr>
          <w:rFonts w:ascii="Times New Roman" w:hAnsi="Times New Roman"/>
          <w:sz w:val="24"/>
          <w:szCs w:val="24"/>
        </w:rPr>
      </w:pPr>
    </w:p>
    <w:tbl>
      <w:tblPr>
        <w:tblW w:w="96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77"/>
        <w:gridCol w:w="3544"/>
        <w:gridCol w:w="3087"/>
      </w:tblGrid>
      <w:tr w:rsidR="006C6DD4" w:rsidRPr="00FB69EE" w:rsidTr="00981097">
        <w:tc>
          <w:tcPr>
            <w:tcW w:w="2977"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Вид альтернативи</w:t>
            </w:r>
          </w:p>
        </w:tc>
        <w:tc>
          <w:tcPr>
            <w:tcW w:w="3544" w:type="dxa"/>
            <w:tcBorders>
              <w:bottom w:val="single" w:sz="4" w:space="0" w:color="auto"/>
            </w:tcBorders>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Вигоди</w:t>
            </w:r>
          </w:p>
        </w:tc>
        <w:tc>
          <w:tcPr>
            <w:tcW w:w="3087"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w:t>
            </w:r>
          </w:p>
        </w:tc>
      </w:tr>
      <w:tr w:rsidR="006C6DD4" w:rsidRPr="00FB69EE" w:rsidTr="0093475F">
        <w:trPr>
          <w:trHeight w:val="1368"/>
        </w:trPr>
        <w:tc>
          <w:tcPr>
            <w:tcW w:w="2977" w:type="dxa"/>
            <w:tcBorders>
              <w:right w:val="single" w:sz="4" w:space="0" w:color="auto"/>
            </w:tcBorders>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3544" w:type="dxa"/>
            <w:tcBorders>
              <w:top w:val="single" w:sz="4" w:space="0" w:color="auto"/>
              <w:left w:val="single" w:sz="4" w:space="0" w:color="auto"/>
              <w:bottom w:val="single" w:sz="4" w:space="0" w:color="auto"/>
              <w:right w:val="single" w:sz="4" w:space="0" w:color="auto"/>
            </w:tcBorders>
          </w:tcPr>
          <w:p w:rsidR="00434008" w:rsidRPr="00FB69EE" w:rsidRDefault="0043400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w:t>
            </w:r>
          </w:p>
          <w:p w:rsidR="006C6DD4" w:rsidRPr="00FB69EE" w:rsidRDefault="0043400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Для суб’єктів господарювання, які не уклали договори на вивезення твердих побутових відходів – економія коштів у сумі несплачених сум за вивіз твердих побутових відходів.</w:t>
            </w:r>
          </w:p>
        </w:tc>
        <w:tc>
          <w:tcPr>
            <w:tcW w:w="3087" w:type="dxa"/>
            <w:tcBorders>
              <w:left w:val="single" w:sz="4" w:space="0" w:color="auto"/>
            </w:tcBorders>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є неприйнятною, оскільки не відповідає вимогам чинного законодавства України.</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tc>
      </w:tr>
      <w:tr w:rsidR="006C6DD4" w:rsidRPr="00FB69EE" w:rsidTr="0093475F">
        <w:trPr>
          <w:trHeight w:val="3146"/>
        </w:trPr>
        <w:tc>
          <w:tcPr>
            <w:tcW w:w="2977" w:type="dxa"/>
          </w:tcPr>
          <w:p w:rsidR="00434008" w:rsidRPr="00FB69EE" w:rsidRDefault="0043400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tc>
        <w:tc>
          <w:tcPr>
            <w:tcW w:w="3544" w:type="dxa"/>
            <w:tcBorders>
              <w:top w:val="single" w:sz="4" w:space="0" w:color="auto"/>
            </w:tcBorders>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Чітке визначення прав та розподіл обов’язків у сфері благоустрою між громадянами, органами влади, установами, організаціями та суб’єктами господарювання, відповідальними за утримання об’єктів благоустрою на території населених пунктів </w:t>
            </w:r>
            <w:r w:rsidR="00434008" w:rsidRPr="00FB69EE">
              <w:rPr>
                <w:rFonts w:ascii="Times New Roman" w:hAnsi="Times New Roman" w:cs="Times New Roman"/>
                <w:sz w:val="24"/>
                <w:szCs w:val="24"/>
                <w:lang w:val="uk-UA"/>
              </w:rPr>
              <w:t>Верхньодніпровської міської територіальної громади</w:t>
            </w:r>
          </w:p>
        </w:tc>
        <w:tc>
          <w:tcPr>
            <w:tcW w:w="3087"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Витрати на виконання обов’язків відповідно до затверджених правил благоустрою  території населених пунктів </w:t>
            </w:r>
            <w:r w:rsidR="00434008" w:rsidRPr="00FB69EE">
              <w:rPr>
                <w:rFonts w:ascii="Times New Roman" w:hAnsi="Times New Roman" w:cs="Times New Roman"/>
                <w:sz w:val="24"/>
                <w:szCs w:val="24"/>
                <w:lang w:val="uk-UA"/>
              </w:rPr>
              <w:t>Верхньодніпровської міської територіальної громади</w:t>
            </w:r>
            <w:r w:rsidRPr="00FB69EE">
              <w:rPr>
                <w:rFonts w:ascii="Times New Roman" w:hAnsi="Times New Roman" w:cs="Times New Roman"/>
                <w:sz w:val="24"/>
                <w:szCs w:val="24"/>
                <w:lang w:val="uk-UA"/>
              </w:rPr>
              <w:t>. Витрати на оплату вивезення твердих побутових відходів, сміття. Витрати на утримання в належному стані власних об’єктів та елементів благоустрою, на відшкодування збитків, завданих об’єкту благоустрою.</w:t>
            </w:r>
          </w:p>
        </w:tc>
      </w:tr>
    </w:tbl>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00"/>
        <w:gridCol w:w="5539"/>
      </w:tblGrid>
      <w:tr w:rsidR="006C6DD4" w:rsidRPr="00FB69EE" w:rsidTr="00981097">
        <w:trPr>
          <w:trHeight w:val="260"/>
        </w:trPr>
        <w:tc>
          <w:tcPr>
            <w:tcW w:w="410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Сумарні витрати за альтернативами</w:t>
            </w:r>
          </w:p>
        </w:tc>
        <w:tc>
          <w:tcPr>
            <w:tcW w:w="5539"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Сума витрат, гривень</w:t>
            </w:r>
          </w:p>
        </w:tc>
      </w:tr>
      <w:tr w:rsidR="006C6DD4" w:rsidRPr="00FB69EE" w:rsidTr="00981097">
        <w:trPr>
          <w:trHeight w:val="840"/>
        </w:trPr>
        <w:tc>
          <w:tcPr>
            <w:tcW w:w="410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5539"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w:t>
            </w:r>
          </w:p>
        </w:tc>
      </w:tr>
      <w:tr w:rsidR="006C6DD4" w:rsidRPr="00FB69EE" w:rsidTr="00981097">
        <w:trPr>
          <w:trHeight w:val="300"/>
        </w:trPr>
        <w:tc>
          <w:tcPr>
            <w:tcW w:w="410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tc>
        <w:tc>
          <w:tcPr>
            <w:tcW w:w="5539"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На оплату вивезення твердих побутових відходів, сміття, утримання в належному стані власних об’єктів та елементів благоустрою.</w:t>
            </w:r>
          </w:p>
        </w:tc>
      </w:tr>
    </w:tbl>
    <w:p w:rsidR="00DA5593" w:rsidRPr="00FB69EE" w:rsidRDefault="00DA5593" w:rsidP="00981097">
      <w:pPr>
        <w:pStyle w:val="rvps2"/>
        <w:widowControl w:val="0"/>
        <w:shd w:val="clear" w:color="auto" w:fill="FFFFFF"/>
        <w:tabs>
          <w:tab w:val="left" w:pos="284"/>
        </w:tabs>
        <w:spacing w:before="0" w:beforeAutospacing="0" w:after="0" w:afterAutospacing="0"/>
        <w:jc w:val="both"/>
        <w:rPr>
          <w:b/>
          <w:lang w:val="uk-UA"/>
        </w:rPr>
      </w:pPr>
    </w:p>
    <w:p w:rsidR="00DA5593" w:rsidRPr="00FB69EE" w:rsidRDefault="00DA5593" w:rsidP="0093475F">
      <w:pPr>
        <w:pStyle w:val="rvps2"/>
        <w:widowControl w:val="0"/>
        <w:shd w:val="clear" w:color="auto" w:fill="FFFFFF"/>
        <w:tabs>
          <w:tab w:val="left" w:pos="284"/>
        </w:tabs>
        <w:spacing w:before="0" w:beforeAutospacing="0" w:after="0" w:afterAutospacing="0"/>
        <w:ind w:firstLine="567"/>
        <w:jc w:val="both"/>
        <w:rPr>
          <w:b/>
          <w:lang w:val="uk-UA"/>
        </w:rPr>
      </w:pPr>
      <w:r w:rsidRPr="00FB69EE">
        <w:rPr>
          <w:b/>
          <w:lang w:val="uk-UA"/>
        </w:rPr>
        <w:t>Витрати суб’єктів господарювання великого і середнього підприємництва</w:t>
      </w:r>
    </w:p>
    <w:p w:rsidR="00DA5593" w:rsidRPr="00FB69EE" w:rsidRDefault="00DA5593" w:rsidP="0093475F">
      <w:pPr>
        <w:pStyle w:val="rvps2"/>
        <w:widowControl w:val="0"/>
        <w:shd w:val="clear" w:color="auto" w:fill="FFFFFF"/>
        <w:tabs>
          <w:tab w:val="left" w:pos="284"/>
        </w:tabs>
        <w:spacing w:before="0" w:beforeAutospacing="0" w:after="0" w:afterAutospacing="0"/>
        <w:ind w:firstLine="567"/>
        <w:jc w:val="both"/>
        <w:rPr>
          <w:lang w:val="uk-UA"/>
        </w:rPr>
      </w:pPr>
      <w:r w:rsidRPr="00FB69EE">
        <w:rPr>
          <w:lang w:val="uk-UA"/>
        </w:rPr>
        <w:t>(розрахунок витрат у додатку 1 до АВРА)</w:t>
      </w:r>
    </w:p>
    <w:tbl>
      <w:tblPr>
        <w:tblStyle w:val="a3"/>
        <w:tblW w:w="9640" w:type="dxa"/>
        <w:tblInd w:w="108" w:type="dxa"/>
        <w:tblLook w:val="04A0" w:firstRow="1" w:lastRow="0" w:firstColumn="1" w:lastColumn="0" w:noHBand="0" w:noVBand="1"/>
      </w:tblPr>
      <w:tblGrid>
        <w:gridCol w:w="7088"/>
        <w:gridCol w:w="2552"/>
      </w:tblGrid>
      <w:tr w:rsidR="00DA5593" w:rsidRPr="00FB69EE" w:rsidTr="00981097">
        <w:tc>
          <w:tcPr>
            <w:tcW w:w="7088" w:type="dxa"/>
          </w:tcPr>
          <w:p w:rsidR="00DA5593" w:rsidRPr="00FB69EE" w:rsidRDefault="00DA5593" w:rsidP="00981097">
            <w:pPr>
              <w:pStyle w:val="rvps2"/>
              <w:widowControl w:val="0"/>
              <w:tabs>
                <w:tab w:val="left" w:pos="284"/>
              </w:tabs>
              <w:spacing w:before="0" w:beforeAutospacing="0" w:after="0" w:afterAutospacing="0"/>
              <w:jc w:val="both"/>
              <w:rPr>
                <w:b/>
                <w:lang w:val="uk-UA"/>
              </w:rPr>
            </w:pPr>
            <w:r w:rsidRPr="00FB69EE">
              <w:rPr>
                <w:b/>
                <w:lang w:val="uk-UA"/>
              </w:rPr>
              <w:t>Сумарні витрати за альтернативами</w:t>
            </w:r>
          </w:p>
        </w:tc>
        <w:tc>
          <w:tcPr>
            <w:tcW w:w="2552" w:type="dxa"/>
          </w:tcPr>
          <w:p w:rsidR="00DA5593" w:rsidRPr="00FB69EE" w:rsidRDefault="00DA5593" w:rsidP="00981097">
            <w:pPr>
              <w:pStyle w:val="rvps2"/>
              <w:widowControl w:val="0"/>
              <w:tabs>
                <w:tab w:val="left" w:pos="284"/>
              </w:tabs>
              <w:spacing w:before="0" w:beforeAutospacing="0" w:after="0" w:afterAutospacing="0"/>
              <w:jc w:val="both"/>
              <w:rPr>
                <w:b/>
                <w:lang w:val="uk-UA"/>
              </w:rPr>
            </w:pPr>
            <w:r w:rsidRPr="00FB69EE">
              <w:rPr>
                <w:b/>
                <w:lang w:val="uk-UA"/>
              </w:rPr>
              <w:t>Сума витрат, грн</w:t>
            </w:r>
          </w:p>
        </w:tc>
      </w:tr>
      <w:tr w:rsidR="00DA5593" w:rsidRPr="00FB69EE" w:rsidTr="00981097">
        <w:tc>
          <w:tcPr>
            <w:tcW w:w="7088" w:type="dxa"/>
          </w:tcPr>
          <w:p w:rsidR="00DA5593" w:rsidRPr="00FB69EE" w:rsidRDefault="00DA5593" w:rsidP="00981097">
            <w:pPr>
              <w:pStyle w:val="rvps2"/>
              <w:widowControl w:val="0"/>
              <w:tabs>
                <w:tab w:val="left" w:pos="284"/>
              </w:tabs>
              <w:spacing w:before="0" w:beforeAutospacing="0" w:after="0" w:afterAutospacing="0"/>
              <w:jc w:val="both"/>
              <w:rPr>
                <w:lang w:val="uk-UA"/>
              </w:rPr>
            </w:pPr>
            <w:r w:rsidRPr="00FB69EE">
              <w:rPr>
                <w:lang w:val="uk-UA"/>
              </w:rPr>
              <w:t>Альтернатива 1. Сумарні витрати для суб’єктів господарювання великого і середнього підприємництва</w:t>
            </w:r>
          </w:p>
        </w:tc>
        <w:tc>
          <w:tcPr>
            <w:tcW w:w="2552" w:type="dxa"/>
          </w:tcPr>
          <w:p w:rsidR="00DA5593" w:rsidRPr="00FB69EE" w:rsidRDefault="00DA5593" w:rsidP="00981097">
            <w:pPr>
              <w:pStyle w:val="rvps2"/>
              <w:widowControl w:val="0"/>
              <w:tabs>
                <w:tab w:val="left" w:pos="284"/>
              </w:tabs>
              <w:spacing w:before="0" w:beforeAutospacing="0" w:after="0" w:afterAutospacing="0"/>
              <w:jc w:val="both"/>
              <w:rPr>
                <w:lang w:val="uk-UA"/>
              </w:rPr>
            </w:pPr>
            <w:r w:rsidRPr="00FB69EE">
              <w:rPr>
                <w:lang w:val="uk-UA"/>
              </w:rPr>
              <w:t>0</w:t>
            </w:r>
          </w:p>
        </w:tc>
      </w:tr>
      <w:tr w:rsidR="00DA5593" w:rsidRPr="00FB69EE" w:rsidTr="00981097">
        <w:tc>
          <w:tcPr>
            <w:tcW w:w="7088" w:type="dxa"/>
          </w:tcPr>
          <w:p w:rsidR="00DA5593" w:rsidRPr="00FB69EE" w:rsidRDefault="00DA5593" w:rsidP="00981097">
            <w:pPr>
              <w:pStyle w:val="rvps2"/>
              <w:widowControl w:val="0"/>
              <w:tabs>
                <w:tab w:val="left" w:pos="284"/>
              </w:tabs>
              <w:spacing w:before="0" w:beforeAutospacing="0" w:after="0" w:afterAutospacing="0"/>
              <w:jc w:val="both"/>
              <w:rPr>
                <w:lang w:val="uk-UA"/>
              </w:rPr>
            </w:pPr>
            <w:r w:rsidRPr="00FB69EE">
              <w:rPr>
                <w:lang w:val="uk-UA"/>
              </w:rPr>
              <w:t>Альтернатива 2. Сумарні витрати для суб’єктів господарювання великого і середнього підприємництва</w:t>
            </w:r>
          </w:p>
        </w:tc>
        <w:tc>
          <w:tcPr>
            <w:tcW w:w="2552" w:type="dxa"/>
          </w:tcPr>
          <w:p w:rsidR="00DA5593" w:rsidRPr="00FB69EE" w:rsidRDefault="00A93138" w:rsidP="00981097">
            <w:pPr>
              <w:pStyle w:val="rvps2"/>
              <w:widowControl w:val="0"/>
              <w:tabs>
                <w:tab w:val="left" w:pos="284"/>
              </w:tabs>
              <w:spacing w:before="0" w:beforeAutospacing="0" w:after="0" w:afterAutospacing="0"/>
              <w:jc w:val="both"/>
              <w:rPr>
                <w:lang w:val="uk-UA"/>
              </w:rPr>
            </w:pPr>
            <w:r w:rsidRPr="00FB69EE">
              <w:rPr>
                <w:lang w:val="uk-UA"/>
              </w:rPr>
              <w:t>26000,0</w:t>
            </w:r>
          </w:p>
        </w:tc>
      </w:tr>
    </w:tbl>
    <w:p w:rsidR="006C6DD4" w:rsidRPr="00FB69EE" w:rsidRDefault="006C6DD4" w:rsidP="00981097">
      <w:pPr>
        <w:widowControl w:val="0"/>
        <w:tabs>
          <w:tab w:val="left" w:pos="284"/>
          <w:tab w:val="left" w:pos="7700"/>
        </w:tabs>
        <w:spacing w:after="0" w:line="240" w:lineRule="auto"/>
        <w:jc w:val="both"/>
        <w:rPr>
          <w:rFonts w:ascii="Times New Roman" w:hAnsi="Times New Roman" w:cs="Times New Roman"/>
          <w:sz w:val="24"/>
          <w:szCs w:val="24"/>
          <w:lang w:val="uk-UA"/>
        </w:rPr>
      </w:pPr>
    </w:p>
    <w:p w:rsidR="006C6DD4" w:rsidRPr="00FB69EE" w:rsidRDefault="006C6DD4" w:rsidP="00981097">
      <w:pPr>
        <w:widowControl w:val="0"/>
        <w:tabs>
          <w:tab w:val="left" w:pos="284"/>
          <w:tab w:val="left" w:pos="7700"/>
        </w:tabs>
        <w:spacing w:after="0" w:line="240" w:lineRule="auto"/>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IV.</w:t>
      </w:r>
      <w:r w:rsidR="00434008" w:rsidRPr="00FB69EE">
        <w:rPr>
          <w:rFonts w:ascii="Times New Roman" w:hAnsi="Times New Roman" w:cs="Times New Roman"/>
          <w:b/>
          <w:sz w:val="24"/>
          <w:szCs w:val="24"/>
          <w:lang w:val="uk-UA"/>
        </w:rPr>
        <w:t xml:space="preserve"> </w:t>
      </w:r>
      <w:r w:rsidRPr="00FB69EE">
        <w:rPr>
          <w:rFonts w:ascii="Times New Roman" w:hAnsi="Times New Roman" w:cs="Times New Roman"/>
          <w:b/>
          <w:sz w:val="24"/>
          <w:szCs w:val="24"/>
          <w:lang w:val="uk-UA"/>
        </w:rPr>
        <w:t>Вибір найбільш оптимального альтернативного способу досягнення цілей</w:t>
      </w:r>
    </w:p>
    <w:tbl>
      <w:tblPr>
        <w:tblW w:w="96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77"/>
        <w:gridCol w:w="3260"/>
        <w:gridCol w:w="3374"/>
      </w:tblGrid>
      <w:tr w:rsidR="006C6DD4" w:rsidRPr="00FB69EE" w:rsidTr="00981097">
        <w:trPr>
          <w:trHeight w:val="673"/>
        </w:trPr>
        <w:tc>
          <w:tcPr>
            <w:tcW w:w="2977"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Рейтинг результативності (досягнення цілей під час вирішення проблеми)</w:t>
            </w:r>
          </w:p>
        </w:tc>
        <w:tc>
          <w:tcPr>
            <w:tcW w:w="326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Бал результативності (за чотирибальною системою оцінки)</w:t>
            </w:r>
          </w:p>
        </w:tc>
        <w:tc>
          <w:tcPr>
            <w:tcW w:w="337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Коментарі щодо присвоєння</w:t>
            </w:r>
            <w:r w:rsidR="0043400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відповідного балу</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tc>
      </w:tr>
      <w:tr w:rsidR="006C6DD4" w:rsidRPr="00FB69EE" w:rsidTr="00981097">
        <w:tc>
          <w:tcPr>
            <w:tcW w:w="2977"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3260"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1 - цілі прийняття регуляторного акту не можуть бути досягнуті (проблема продовжує існувати)</w:t>
            </w:r>
          </w:p>
        </w:tc>
        <w:tc>
          <w:tcPr>
            <w:tcW w:w="337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Дана альтернатива є неприйнятною,оскільки не відповідає вимогам чинного законодавства України</w:t>
            </w:r>
          </w:p>
        </w:tc>
      </w:tr>
      <w:tr w:rsidR="006C6DD4" w:rsidRPr="00883C89" w:rsidTr="00981097">
        <w:tc>
          <w:tcPr>
            <w:tcW w:w="2977"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p>
        </w:tc>
        <w:tc>
          <w:tcPr>
            <w:tcW w:w="3260" w:type="dxa"/>
          </w:tcPr>
          <w:p w:rsidR="006C6DD4" w:rsidRPr="00FB69EE" w:rsidRDefault="006C6DD4" w:rsidP="00981097">
            <w:pPr>
              <w:widowControl w:val="0"/>
              <w:tabs>
                <w:tab w:val="left" w:pos="284"/>
                <w:tab w:val="left" w:pos="340"/>
                <w:tab w:val="left" w:pos="13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w:t>
            </w:r>
            <w:r w:rsidRPr="00FB69EE">
              <w:rPr>
                <w:rFonts w:ascii="Times New Roman" w:hAnsi="Times New Roman" w:cs="Times New Roman"/>
                <w:sz w:val="24"/>
                <w:szCs w:val="24"/>
                <w:lang w:val="uk-UA"/>
              </w:rPr>
              <w:tab/>
            </w:r>
            <w:r w:rsidR="0043400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w:t>
            </w:r>
            <w:r w:rsidR="0043400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цілі прийняття регуляторного акту можуть бути досягнуті майже повною мірою (усі важливі аспекти проблеми існувати не будуть)</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tc>
        <w:tc>
          <w:tcPr>
            <w:tcW w:w="337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Буде забезпечено підвищення рівня контролю у сфері благоустрою громади, поліпшення умов захисту і відновлення сприятливого для життєдіяльності населення довкілля під час утримання об’єктів благоустрою, покращення інженерно-технічного і санітарного стану об’єктів благоустрою, їх естетичного вигляду</w:t>
            </w:r>
          </w:p>
        </w:tc>
      </w:tr>
    </w:tbl>
    <w:p w:rsidR="006C6DD4" w:rsidRPr="00FB69EE" w:rsidRDefault="006C6DD4" w:rsidP="00981097">
      <w:pPr>
        <w:widowControl w:val="0"/>
        <w:tabs>
          <w:tab w:val="left" w:pos="284"/>
          <w:tab w:val="left" w:pos="7700"/>
        </w:tabs>
        <w:spacing w:after="0" w:line="240" w:lineRule="auto"/>
        <w:jc w:val="both"/>
        <w:rPr>
          <w:rFonts w:ascii="Times New Roman" w:hAnsi="Times New Roman" w:cs="Times New Roman"/>
          <w:sz w:val="24"/>
          <w:szCs w:val="24"/>
          <w:lang w:val="uk-UA"/>
        </w:rPr>
      </w:pPr>
    </w:p>
    <w:p w:rsidR="006C6DD4" w:rsidRPr="00FB69EE" w:rsidRDefault="006C6DD4" w:rsidP="00981097">
      <w:pPr>
        <w:widowControl w:val="0"/>
        <w:tabs>
          <w:tab w:val="left" w:pos="284"/>
          <w:tab w:val="left" w:pos="7700"/>
        </w:tabs>
        <w:spacing w:after="0" w:line="240" w:lineRule="auto"/>
        <w:jc w:val="both"/>
        <w:rPr>
          <w:rFonts w:ascii="Times New Roman" w:hAnsi="Times New Roman" w:cs="Times New Roman"/>
          <w:sz w:val="24"/>
          <w:szCs w:val="24"/>
          <w:lang w:val="uk-UA"/>
        </w:rPr>
      </w:pPr>
    </w:p>
    <w:p w:rsidR="0093475F" w:rsidRPr="00FB69EE" w:rsidRDefault="0093475F" w:rsidP="00981097">
      <w:pPr>
        <w:widowControl w:val="0"/>
        <w:tabs>
          <w:tab w:val="left" w:pos="284"/>
          <w:tab w:val="left" w:pos="7700"/>
        </w:tabs>
        <w:spacing w:after="0" w:line="240" w:lineRule="auto"/>
        <w:jc w:val="both"/>
        <w:rPr>
          <w:rFonts w:ascii="Times New Roman" w:hAnsi="Times New Roman" w:cs="Times New Roman"/>
          <w:sz w:val="24"/>
          <w:szCs w:val="24"/>
          <w:lang w:val="uk-UA"/>
        </w:rPr>
      </w:pPr>
    </w:p>
    <w:tbl>
      <w:tblPr>
        <w:tblW w:w="95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8"/>
        <w:gridCol w:w="2694"/>
        <w:gridCol w:w="2526"/>
        <w:gridCol w:w="2050"/>
      </w:tblGrid>
      <w:tr w:rsidR="006C6DD4" w:rsidRPr="00FB69EE" w:rsidTr="00981097">
        <w:tc>
          <w:tcPr>
            <w:tcW w:w="2268"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Рейтинг результативності</w:t>
            </w:r>
          </w:p>
        </w:tc>
        <w:tc>
          <w:tcPr>
            <w:tcW w:w="2694"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Вигоди (підсумок)</w:t>
            </w:r>
          </w:p>
        </w:tc>
        <w:tc>
          <w:tcPr>
            <w:tcW w:w="2526"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(підсумок)</w:t>
            </w:r>
          </w:p>
        </w:tc>
        <w:tc>
          <w:tcPr>
            <w:tcW w:w="2050" w:type="dxa"/>
          </w:tcPr>
          <w:p w:rsidR="006C6DD4" w:rsidRPr="00FB69EE" w:rsidRDefault="00AF4248"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Обґрунтування</w:t>
            </w:r>
            <w:r w:rsidR="006C6DD4" w:rsidRPr="00FB69EE">
              <w:rPr>
                <w:rFonts w:ascii="Times New Roman" w:hAnsi="Times New Roman" w:cs="Times New Roman"/>
                <w:sz w:val="24"/>
                <w:szCs w:val="24"/>
                <w:lang w:val="uk-UA"/>
              </w:rPr>
              <w:t xml:space="preserve"> відповідного місця альтернативи у рейтингу</w:t>
            </w:r>
          </w:p>
        </w:tc>
      </w:tr>
      <w:tr w:rsidR="006C6DD4" w:rsidRPr="00FB69EE" w:rsidTr="00981097">
        <w:tc>
          <w:tcPr>
            <w:tcW w:w="2268"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tc>
        <w:tc>
          <w:tcPr>
            <w:tcW w:w="269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Держава: відповідальне ставлення юридичних та фізичних осіб до утримання та збереження елементів благоустрою; здійснення будь-якої діяльності з одержанням санітарних та будівельних норм і правил; покращення санітарного стану; економія коштів місцевого бюджету за рахунок чіткого розподілу обов’язків у сфері благоустрою.</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Громадяни: упорядкування відносин між суб’єктами господарювання та громадянами у сфері благоустрою</w:t>
            </w:r>
          </w:p>
          <w:p w:rsidR="006C6DD4" w:rsidRPr="00FB69EE" w:rsidRDefault="006C6DD4" w:rsidP="0093475F">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Суб’єкти господарювання: упорядкування </w:t>
            </w:r>
            <w:r w:rsidRPr="00FB69EE">
              <w:rPr>
                <w:rFonts w:ascii="Times New Roman" w:hAnsi="Times New Roman" w:cs="Times New Roman"/>
                <w:sz w:val="24"/>
                <w:szCs w:val="24"/>
                <w:lang w:val="uk-UA"/>
              </w:rPr>
              <w:lastRenderedPageBreak/>
              <w:t>відносин між</w:t>
            </w:r>
            <w:r w:rsidR="00AF424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суб’єктами господарювання та органами місцевого самоврядування у сфері благоустрою</w:t>
            </w:r>
          </w:p>
        </w:tc>
        <w:tc>
          <w:tcPr>
            <w:tcW w:w="252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Держава: витрати пов’язані з організацією контролю за дотриманням затверджених правил благоустрою</w:t>
            </w:r>
          </w:p>
          <w:p w:rsidR="006C6DD4" w:rsidRPr="00FB69EE" w:rsidRDefault="006C6DD4" w:rsidP="0093475F">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Громадяни: витрати на виконання обов’язків відповідно до затверджених правил благоустрою населеного пункту</w:t>
            </w:r>
            <w:r w:rsidR="0093475F" w:rsidRPr="00FB69EE">
              <w:rPr>
                <w:rFonts w:ascii="Times New Roman" w:hAnsi="Times New Roman" w:cs="Times New Roman"/>
                <w:sz w:val="24"/>
                <w:szCs w:val="24"/>
                <w:lang w:val="uk-UA"/>
              </w:rPr>
              <w:t>;</w:t>
            </w:r>
            <w:r w:rsidRPr="00FB69EE">
              <w:rPr>
                <w:rFonts w:ascii="Times New Roman" w:hAnsi="Times New Roman" w:cs="Times New Roman"/>
                <w:sz w:val="24"/>
                <w:szCs w:val="24"/>
                <w:lang w:val="uk-UA"/>
              </w:rPr>
              <w:t xml:space="preserve"> витрати на сплату послуг за вивезення ТПВ з розрахунку на 1 людину в рік, які уклали договори.</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Суб’єкти господарювання:</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 витрати на виконання обов’язків відповідно до затверджених правил благоустрою території населених пунктів </w:t>
            </w:r>
            <w:r w:rsidR="00AF4248" w:rsidRPr="00FB69EE">
              <w:rPr>
                <w:rFonts w:ascii="Times New Roman" w:hAnsi="Times New Roman" w:cs="Times New Roman"/>
                <w:sz w:val="24"/>
                <w:szCs w:val="24"/>
                <w:lang w:val="uk-UA"/>
              </w:rPr>
              <w:lastRenderedPageBreak/>
              <w:t>Верхньодніпровської міської територіальної громади</w:t>
            </w:r>
          </w:p>
        </w:tc>
        <w:tc>
          <w:tcPr>
            <w:tcW w:w="2050"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При виборі цієї альтернативи буде досягнуто цілі державного регулювання</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tc>
      </w:tr>
      <w:tr w:rsidR="006C6DD4" w:rsidRPr="00883C89" w:rsidTr="00981097">
        <w:tc>
          <w:tcPr>
            <w:tcW w:w="2268"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Альтернатива 1</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прийняття регуляторного акту (залишення існуючої на даний момент ситуації без змін)</w:t>
            </w:r>
          </w:p>
        </w:tc>
        <w:tc>
          <w:tcPr>
            <w:tcW w:w="2694"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Держава: відсутні</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Громадяни:</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організація робіт та заходів із благоустрою частково з місцевого бюджету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Суб’єкти господарювання:</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організація робіт та заходів із благоустрою частково з місцевого бюджету.</w:t>
            </w:r>
          </w:p>
        </w:tc>
        <w:tc>
          <w:tcPr>
            <w:tcW w:w="2526" w:type="dxa"/>
          </w:tcPr>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Держава:</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організація робіт та заходів із благоустрою території, а також відновлення об’єктів благоустрою за рахунок місцевого бюджету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Громадяни:</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можливі витрати на покращення санітарного стану через брак коштів місцевого бюджету</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Суб’єкти господарювання:</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можливі витрати на покращення санітарного стану через брак коштів місцевого бюджету.</w:t>
            </w:r>
          </w:p>
        </w:tc>
        <w:tc>
          <w:tcPr>
            <w:tcW w:w="2050" w:type="dxa"/>
          </w:tcPr>
          <w:p w:rsidR="006C6DD4" w:rsidRPr="00FB69EE" w:rsidRDefault="006C6DD4" w:rsidP="0093475F">
            <w:pPr>
              <w:widowControl w:val="0"/>
              <w:tabs>
                <w:tab w:val="left" w:pos="284"/>
                <w:tab w:val="left" w:pos="7700"/>
              </w:tabs>
              <w:spacing w:after="0" w:line="240" w:lineRule="auto"/>
              <w:ind w:right="-75"/>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У разі не прийняття даного акту </w:t>
            </w:r>
            <w:r w:rsidR="00AF4248" w:rsidRPr="00FB69EE">
              <w:rPr>
                <w:rFonts w:ascii="Times New Roman" w:hAnsi="Times New Roman" w:cs="Times New Roman"/>
                <w:sz w:val="24"/>
                <w:szCs w:val="24"/>
                <w:lang w:val="uk-UA"/>
              </w:rPr>
              <w:t xml:space="preserve">Верхньодніпровська </w:t>
            </w:r>
            <w:r w:rsidRPr="00FB69EE">
              <w:rPr>
                <w:rFonts w:ascii="Times New Roman" w:hAnsi="Times New Roman" w:cs="Times New Roman"/>
                <w:sz w:val="24"/>
                <w:szCs w:val="24"/>
                <w:lang w:val="uk-UA"/>
              </w:rPr>
              <w:t xml:space="preserve">міська рада не може за допомогою сучасних важелів регулювати відносини у сфері благоустрою, забезпечувати охорону прав і законних інтересів громадян – жителів території  населених пунктів </w:t>
            </w:r>
            <w:r w:rsidR="00AF4248" w:rsidRPr="00FB69EE">
              <w:rPr>
                <w:rFonts w:ascii="Times New Roman" w:hAnsi="Times New Roman" w:cs="Times New Roman"/>
                <w:sz w:val="24"/>
                <w:szCs w:val="24"/>
                <w:lang w:val="uk-UA"/>
              </w:rPr>
              <w:t>Верхньодніпровської міської територіальної громади</w:t>
            </w:r>
          </w:p>
        </w:tc>
      </w:tr>
    </w:tbl>
    <w:p w:rsidR="006C6DD4" w:rsidRPr="00FB69EE" w:rsidRDefault="006C6DD4" w:rsidP="00981097">
      <w:pPr>
        <w:widowControl w:val="0"/>
        <w:tabs>
          <w:tab w:val="left" w:pos="284"/>
          <w:tab w:val="left" w:pos="7700"/>
        </w:tabs>
        <w:spacing w:after="0" w:line="240" w:lineRule="auto"/>
        <w:jc w:val="both"/>
        <w:rPr>
          <w:rFonts w:ascii="Times New Roman" w:hAnsi="Times New Roman" w:cs="Times New Roman"/>
          <w:sz w:val="24"/>
          <w:szCs w:val="24"/>
          <w:lang w:val="uk-UA"/>
        </w:rPr>
      </w:pPr>
    </w:p>
    <w:tbl>
      <w:tblPr>
        <w:tblW w:w="94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8"/>
        <w:gridCol w:w="5103"/>
        <w:gridCol w:w="2127"/>
      </w:tblGrid>
      <w:tr w:rsidR="006C6DD4" w:rsidRPr="00FB69EE" w:rsidTr="00981097">
        <w:tc>
          <w:tcPr>
            <w:tcW w:w="2268"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Рейтинг</w:t>
            </w:r>
          </w:p>
        </w:tc>
        <w:tc>
          <w:tcPr>
            <w:tcW w:w="5103"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Аргументи щодо переваги обраної альтернативи/ причини відмови від альтернативи</w:t>
            </w:r>
          </w:p>
        </w:tc>
        <w:tc>
          <w:tcPr>
            <w:tcW w:w="2127"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Оцінка ризику впливу зовнішніх чинників на дію запропонованого регуляторного акту</w:t>
            </w:r>
          </w:p>
        </w:tc>
      </w:tr>
      <w:tr w:rsidR="006C6DD4" w:rsidRPr="00FB69EE" w:rsidTr="0093475F">
        <w:trPr>
          <w:trHeight w:val="1216"/>
        </w:trPr>
        <w:tc>
          <w:tcPr>
            <w:tcW w:w="2268"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2</w:t>
            </w:r>
          </w:p>
          <w:p w:rsidR="006C6DD4" w:rsidRPr="00FB69EE" w:rsidRDefault="006C6DD4"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Прийняття регуляторного акту</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p>
        </w:tc>
        <w:tc>
          <w:tcPr>
            <w:tcW w:w="5103" w:type="dxa"/>
          </w:tcPr>
          <w:p w:rsidR="00AF4248" w:rsidRPr="00FB69EE" w:rsidRDefault="00AF4248" w:rsidP="00981097">
            <w:pPr>
              <w:widowControl w:val="0"/>
              <w:tabs>
                <w:tab w:val="left" w:pos="284"/>
                <w:tab w:val="left" w:pos="7700"/>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Обрана</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Цілі прийняття про</w:t>
            </w:r>
            <w:r w:rsidR="00AF4248" w:rsidRPr="00FB69EE">
              <w:rPr>
                <w:rFonts w:ascii="Times New Roman" w:hAnsi="Times New Roman" w:cs="Times New Roman"/>
                <w:sz w:val="24"/>
                <w:szCs w:val="24"/>
                <w:lang w:val="uk-UA"/>
              </w:rPr>
              <w:t>е</w:t>
            </w:r>
            <w:r w:rsidRPr="00FB69EE">
              <w:rPr>
                <w:rFonts w:ascii="Times New Roman" w:hAnsi="Times New Roman" w:cs="Times New Roman"/>
                <w:sz w:val="24"/>
                <w:szCs w:val="24"/>
                <w:lang w:val="uk-UA"/>
              </w:rPr>
              <w:t>кту рішення будуть досягнути майже у повній мірі. Даними правилами буде чітко визначено права та обов’язки суб’єктів у сфері благоустрою, а також розмежовано відповідальність між суб’єктами</w:t>
            </w:r>
          </w:p>
        </w:tc>
        <w:tc>
          <w:tcPr>
            <w:tcW w:w="2127"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Зміна діючого законодавства, політична та економічна ситуація в країні</w:t>
            </w:r>
          </w:p>
          <w:p w:rsidR="006C6DD4" w:rsidRPr="00FB69EE" w:rsidRDefault="006C6DD4" w:rsidP="0093475F">
            <w:pPr>
              <w:widowControl w:val="0"/>
              <w:tabs>
                <w:tab w:val="left" w:pos="284"/>
                <w:tab w:val="left" w:pos="7700"/>
              </w:tabs>
              <w:spacing w:after="0" w:line="240" w:lineRule="auto"/>
              <w:rPr>
                <w:rFonts w:ascii="Times New Roman" w:hAnsi="Times New Roman" w:cs="Times New Roman"/>
                <w:sz w:val="24"/>
                <w:szCs w:val="24"/>
                <w:lang w:val="uk-UA"/>
              </w:rPr>
            </w:pPr>
          </w:p>
        </w:tc>
      </w:tr>
      <w:tr w:rsidR="006C6DD4" w:rsidRPr="00FB69EE" w:rsidTr="00981097">
        <w:tc>
          <w:tcPr>
            <w:tcW w:w="2268"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Альтернатива 1</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Неприйняття регуляторного акту (залишення існуючої на даний момент ситуації без змін)</w:t>
            </w:r>
          </w:p>
        </w:tc>
        <w:tc>
          <w:tcPr>
            <w:tcW w:w="5103" w:type="dxa"/>
          </w:tcPr>
          <w:p w:rsidR="00AF4248" w:rsidRPr="00FB69EE" w:rsidRDefault="00AF4248" w:rsidP="00981097">
            <w:pPr>
              <w:widowControl w:val="0"/>
              <w:tabs>
                <w:tab w:val="left" w:pos="284"/>
                <w:tab w:val="left" w:pos="7700"/>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Не обрана</w:t>
            </w:r>
          </w:p>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Не забезпечується досягнення цілей щодо регулювання прав та обов’язків суб’єктів у сфері благоустрою, норм та правил поведінки, що забезпечують утримання об’єктів та елементів благоустрою належним чином, за порушення яких можливо притягнути винних осіб до відповідальності.</w:t>
            </w:r>
          </w:p>
        </w:tc>
        <w:tc>
          <w:tcPr>
            <w:tcW w:w="2127" w:type="dxa"/>
          </w:tcPr>
          <w:p w:rsidR="006C6DD4" w:rsidRPr="00FB69EE" w:rsidRDefault="006C6DD4" w:rsidP="00981097">
            <w:pPr>
              <w:widowControl w:val="0"/>
              <w:tabs>
                <w:tab w:val="left" w:pos="284"/>
                <w:tab w:val="left" w:pos="7700"/>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Відсутні</w:t>
            </w:r>
          </w:p>
        </w:tc>
      </w:tr>
    </w:tbl>
    <w:p w:rsidR="00981097" w:rsidRPr="00FB69EE" w:rsidRDefault="00981097" w:rsidP="00981097">
      <w:pPr>
        <w:widowControl w:val="0"/>
        <w:tabs>
          <w:tab w:val="left" w:pos="284"/>
          <w:tab w:val="left" w:pos="1840"/>
        </w:tabs>
        <w:spacing w:after="0" w:line="240" w:lineRule="auto"/>
        <w:rPr>
          <w:rFonts w:ascii="Times New Roman" w:hAnsi="Times New Roman" w:cs="Times New Roman"/>
          <w:sz w:val="24"/>
          <w:szCs w:val="24"/>
          <w:lang w:val="uk-UA"/>
        </w:rPr>
      </w:pPr>
      <w:bookmarkStart w:id="195" w:name="2et92p0" w:colFirst="0" w:colLast="0"/>
      <w:bookmarkEnd w:id="195"/>
    </w:p>
    <w:p w:rsidR="006C6DD4" w:rsidRPr="00FB69EE" w:rsidRDefault="006C6DD4" w:rsidP="0093475F">
      <w:pPr>
        <w:widowControl w:val="0"/>
        <w:tabs>
          <w:tab w:val="left" w:pos="284"/>
          <w:tab w:val="left" w:pos="1840"/>
        </w:tabs>
        <w:spacing w:after="0" w:line="240" w:lineRule="auto"/>
        <w:ind w:firstLine="567"/>
        <w:rPr>
          <w:rFonts w:ascii="Times New Roman" w:hAnsi="Times New Roman" w:cs="Times New Roman"/>
          <w:b/>
          <w:sz w:val="24"/>
          <w:szCs w:val="24"/>
          <w:lang w:val="uk-UA"/>
        </w:rPr>
      </w:pPr>
      <w:r w:rsidRPr="00FB69EE">
        <w:rPr>
          <w:rFonts w:ascii="Times New Roman" w:hAnsi="Times New Roman" w:cs="Times New Roman"/>
          <w:b/>
          <w:sz w:val="24"/>
          <w:szCs w:val="24"/>
          <w:lang w:val="uk-UA"/>
        </w:rPr>
        <w:t>V.</w:t>
      </w:r>
      <w:r w:rsidR="00AF4248" w:rsidRPr="00FB69EE">
        <w:rPr>
          <w:rFonts w:ascii="Times New Roman" w:hAnsi="Times New Roman" w:cs="Times New Roman"/>
          <w:b/>
          <w:sz w:val="24"/>
          <w:szCs w:val="24"/>
          <w:lang w:val="uk-UA"/>
        </w:rPr>
        <w:t xml:space="preserve"> </w:t>
      </w:r>
      <w:r w:rsidRPr="00FB69EE">
        <w:rPr>
          <w:rFonts w:ascii="Times New Roman" w:hAnsi="Times New Roman" w:cs="Times New Roman"/>
          <w:b/>
          <w:sz w:val="24"/>
          <w:szCs w:val="24"/>
          <w:lang w:val="uk-UA"/>
        </w:rPr>
        <w:t>Механізми та заходи, які забезпечать розв’язання визначеної проблеми</w:t>
      </w:r>
    </w:p>
    <w:p w:rsidR="006C6DD4" w:rsidRPr="00FB69EE" w:rsidRDefault="006C6DD4" w:rsidP="0093475F">
      <w:pPr>
        <w:widowControl w:val="0"/>
        <w:tabs>
          <w:tab w:val="left" w:pos="284"/>
          <w:tab w:val="left" w:pos="1840"/>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У разі прийняття регуляторного акту визначені цілі будуть досягнуті у повному обсязі за рахунок суворого дотримання суб’єктами господарювання всіх форм власності у сфері благоустрою території населених пунктів </w:t>
      </w:r>
      <w:r w:rsidR="00AF4248" w:rsidRPr="00FB69EE">
        <w:rPr>
          <w:rFonts w:ascii="Times New Roman" w:hAnsi="Times New Roman" w:cs="Times New Roman"/>
          <w:sz w:val="24"/>
          <w:szCs w:val="24"/>
          <w:lang w:val="uk-UA"/>
        </w:rPr>
        <w:t>Верхньодніпровської міської територіальної громади</w:t>
      </w:r>
      <w:r w:rsidRPr="00FB69EE">
        <w:rPr>
          <w:rFonts w:ascii="Times New Roman" w:hAnsi="Times New Roman" w:cs="Times New Roman"/>
          <w:sz w:val="24"/>
          <w:szCs w:val="24"/>
          <w:lang w:val="uk-UA"/>
        </w:rPr>
        <w:t xml:space="preserve"> його вимог.</w:t>
      </w:r>
    </w:p>
    <w:p w:rsidR="006C6DD4" w:rsidRPr="00FB69EE" w:rsidRDefault="006C6DD4" w:rsidP="0093475F">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 xml:space="preserve">Для впровадження цього регуляторного акту необхідно здійснити такі організаційні заходи, як інформування громадськості про вимоги регуляторного акту шляхом оприлюднення його на офіційному сайті </w:t>
      </w:r>
      <w:r w:rsidR="00AF4248" w:rsidRPr="00FB69EE">
        <w:rPr>
          <w:rFonts w:ascii="Times New Roman" w:hAnsi="Times New Roman" w:cs="Times New Roman"/>
          <w:sz w:val="24"/>
          <w:szCs w:val="24"/>
          <w:lang w:val="uk-UA"/>
        </w:rPr>
        <w:t>Верхньодніпровської</w:t>
      </w:r>
      <w:r w:rsidRPr="00FB69EE">
        <w:rPr>
          <w:rFonts w:ascii="Times New Roman" w:hAnsi="Times New Roman" w:cs="Times New Roman"/>
          <w:sz w:val="24"/>
          <w:szCs w:val="24"/>
          <w:lang w:val="uk-UA"/>
        </w:rPr>
        <w:t xml:space="preserve"> міської ради з метою доведення до відома суті основних вимог положень регуляторного акту.</w:t>
      </w:r>
    </w:p>
    <w:p w:rsidR="006C6DD4" w:rsidRPr="00FB69EE" w:rsidRDefault="006C6DD4" w:rsidP="0093475F">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Організаційні заходи, які необхідно здійснити для впровадження регуляторного акту:</w:t>
      </w:r>
    </w:p>
    <w:p w:rsidR="006C6DD4" w:rsidRPr="00FB69EE" w:rsidRDefault="006C6DD4" w:rsidP="0093475F">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поліпшення умов захисту і відновлення сприятливого для життєдіяльності людини довкілля під час утримання об’єктів благоустрою; покращення інженерно-технічного і санітарного стану об’єктів благоустрою;</w:t>
      </w:r>
    </w:p>
    <w:p w:rsidR="006C6DD4" w:rsidRPr="00FB69EE" w:rsidRDefault="006C6DD4" w:rsidP="0093475F">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дії суб’єктів господарювання - підприємствам, установам та організаціям (балансоутримувачам), відповідальним за утримання об’єктів благоустрою, дотримуватися положень регуляторного акту;</w:t>
      </w:r>
    </w:p>
    <w:p w:rsidR="006C6DD4" w:rsidRPr="00FB69EE" w:rsidRDefault="006C6DD4" w:rsidP="0093475F">
      <w:pPr>
        <w:pStyle w:val="a6"/>
        <w:widowControl w:val="0"/>
        <w:tabs>
          <w:tab w:val="left" w:pos="284"/>
        </w:tabs>
        <w:spacing w:after="0" w:line="240" w:lineRule="auto"/>
        <w:ind w:left="0" w:firstLine="567"/>
        <w:contextualSpacing w:val="0"/>
        <w:jc w:val="both"/>
        <w:rPr>
          <w:rFonts w:ascii="Times New Roman" w:hAnsi="Times New Roman"/>
          <w:sz w:val="24"/>
          <w:szCs w:val="24"/>
        </w:rPr>
      </w:pPr>
      <w:r w:rsidRPr="00FB69EE">
        <w:rPr>
          <w:rFonts w:ascii="Times New Roman" w:hAnsi="Times New Roman"/>
          <w:sz w:val="24"/>
          <w:szCs w:val="24"/>
        </w:rPr>
        <w:t xml:space="preserve">- дії органів державної влади, органу місцевого самоврядування - затвердження Правил благоустрою території населених пунктів </w:t>
      </w:r>
      <w:r w:rsidR="00AF4248" w:rsidRPr="00FB69EE">
        <w:rPr>
          <w:rFonts w:ascii="Times New Roman" w:hAnsi="Times New Roman"/>
          <w:sz w:val="24"/>
          <w:szCs w:val="24"/>
        </w:rPr>
        <w:t>Верхньодніпровської міської</w:t>
      </w:r>
      <w:r w:rsidRPr="00FB69EE">
        <w:rPr>
          <w:rFonts w:ascii="Times New Roman" w:hAnsi="Times New Roman"/>
          <w:sz w:val="24"/>
          <w:szCs w:val="24"/>
        </w:rPr>
        <w:t xml:space="preserve"> територіальної громади, підвищення рівня контролю у сфері благоустрою міста та сільських населених пунктів (контроль щодо дотримання Правил благоустрою та накладення штрафів на порушників відповідно до ст.152 КУпАП).</w:t>
      </w:r>
    </w:p>
    <w:p w:rsidR="006C6DD4" w:rsidRPr="00FB69EE" w:rsidRDefault="006C6DD4" w:rsidP="0093475F">
      <w:pPr>
        <w:pStyle w:val="a6"/>
        <w:widowControl w:val="0"/>
        <w:tabs>
          <w:tab w:val="left" w:pos="284"/>
        </w:tabs>
        <w:spacing w:after="0" w:line="240" w:lineRule="auto"/>
        <w:ind w:left="0" w:firstLine="567"/>
        <w:contextualSpacing w:val="0"/>
        <w:jc w:val="both"/>
        <w:rPr>
          <w:rFonts w:ascii="Times New Roman" w:hAnsi="Times New Roman"/>
          <w:sz w:val="24"/>
          <w:szCs w:val="24"/>
        </w:rPr>
      </w:pPr>
    </w:p>
    <w:p w:rsidR="006C6DD4" w:rsidRPr="00FB69EE" w:rsidRDefault="006C6DD4" w:rsidP="0093475F">
      <w:pPr>
        <w:widowControl w:val="0"/>
        <w:tabs>
          <w:tab w:val="left" w:pos="284"/>
          <w:tab w:val="left" w:pos="2398"/>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VI.</w:t>
      </w:r>
      <w:r w:rsidR="00AF4248" w:rsidRPr="00FB69EE">
        <w:rPr>
          <w:rFonts w:ascii="Times New Roman" w:hAnsi="Times New Roman" w:cs="Times New Roman"/>
          <w:b/>
          <w:sz w:val="24"/>
          <w:szCs w:val="24"/>
          <w:lang w:val="uk-UA"/>
        </w:rPr>
        <w:t xml:space="preserve"> </w:t>
      </w:r>
      <w:r w:rsidRPr="00FB69EE">
        <w:rPr>
          <w:rFonts w:ascii="Times New Roman" w:hAnsi="Times New Roman" w:cs="Times New Roman"/>
          <w:b/>
          <w:sz w:val="24"/>
          <w:szCs w:val="24"/>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C6DD4" w:rsidRPr="00FB69EE" w:rsidRDefault="006C6DD4" w:rsidP="0093475F">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Виконання вимог регуляторного акту залежно від ресурсів, якими розпоряджаються суб’єкти господарювання, які повинні впроваджувати або виконувати ці вимоги, оцінюються вище середнього. До аналізу регуляторного впливу розроблено М-тест (Тест малого підприємництва</w:t>
      </w:r>
      <w:r w:rsidR="00AF4248" w:rsidRPr="00FB69EE">
        <w:rPr>
          <w:rFonts w:ascii="Times New Roman" w:hAnsi="Times New Roman" w:cs="Times New Roman"/>
          <w:sz w:val="24"/>
          <w:szCs w:val="24"/>
          <w:lang w:val="uk-UA"/>
        </w:rPr>
        <w:t xml:space="preserve"> – Додаток 2</w:t>
      </w:r>
      <w:r w:rsidRPr="00FB69EE">
        <w:rPr>
          <w:rFonts w:ascii="Times New Roman" w:hAnsi="Times New Roman" w:cs="Times New Roman"/>
          <w:sz w:val="24"/>
          <w:szCs w:val="24"/>
          <w:lang w:val="uk-UA"/>
        </w:rPr>
        <w:t>), оскільки суб’єктів</w:t>
      </w:r>
      <w:r w:rsidR="00AF424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господарювання, на яких</w:t>
      </w:r>
      <w:r w:rsidR="00AF424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поширюється</w:t>
      </w:r>
      <w:r w:rsidR="00AF4248" w:rsidRPr="00FB69EE">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 xml:space="preserve">регулювання, більше </w:t>
      </w:r>
      <w:r w:rsidR="00AF4248" w:rsidRPr="00FB69EE">
        <w:rPr>
          <w:rFonts w:ascii="Times New Roman" w:hAnsi="Times New Roman" w:cs="Times New Roman"/>
          <w:sz w:val="24"/>
          <w:szCs w:val="24"/>
          <w:lang w:val="uk-UA"/>
        </w:rPr>
        <w:t>98</w:t>
      </w:r>
      <w:r w:rsidRPr="00FB69EE">
        <w:rPr>
          <w:rFonts w:ascii="Times New Roman" w:hAnsi="Times New Roman" w:cs="Times New Roman"/>
          <w:sz w:val="24"/>
          <w:szCs w:val="24"/>
          <w:lang w:val="uk-UA"/>
        </w:rPr>
        <w:t xml:space="preserve">%. </w:t>
      </w:r>
    </w:p>
    <w:p w:rsidR="006C6DD4" w:rsidRPr="00FB69EE" w:rsidRDefault="006C6DD4" w:rsidP="0093475F">
      <w:pPr>
        <w:widowControl w:val="0"/>
        <w:tabs>
          <w:tab w:val="left" w:pos="284"/>
        </w:tabs>
        <w:spacing w:after="0" w:line="240" w:lineRule="auto"/>
        <w:ind w:firstLine="567"/>
        <w:jc w:val="both"/>
        <w:rPr>
          <w:rFonts w:ascii="Times New Roman" w:hAnsi="Times New Roman" w:cs="Times New Roman"/>
          <w:sz w:val="24"/>
          <w:szCs w:val="24"/>
          <w:lang w:val="uk-UA"/>
        </w:rPr>
      </w:pPr>
    </w:p>
    <w:p w:rsidR="006C6DD4" w:rsidRPr="00FB69EE" w:rsidRDefault="006C6DD4" w:rsidP="0093475F">
      <w:pPr>
        <w:widowControl w:val="0"/>
        <w:tabs>
          <w:tab w:val="left" w:pos="284"/>
          <w:tab w:val="left" w:pos="2446"/>
        </w:tabs>
        <w:spacing w:after="0" w:line="240" w:lineRule="auto"/>
        <w:ind w:firstLine="567"/>
        <w:rPr>
          <w:rFonts w:ascii="Times New Roman" w:hAnsi="Times New Roman" w:cs="Times New Roman"/>
          <w:b/>
          <w:sz w:val="24"/>
          <w:szCs w:val="24"/>
          <w:lang w:val="uk-UA"/>
        </w:rPr>
      </w:pPr>
      <w:r w:rsidRPr="00FB69EE">
        <w:rPr>
          <w:rFonts w:ascii="Times New Roman" w:hAnsi="Times New Roman" w:cs="Times New Roman"/>
          <w:b/>
          <w:sz w:val="24"/>
          <w:szCs w:val="24"/>
          <w:lang w:val="uk-UA"/>
        </w:rPr>
        <w:t>VII. Обґрунтування запропонованого строку дії регуляторного акту</w:t>
      </w:r>
    </w:p>
    <w:p w:rsidR="006C6DD4" w:rsidRPr="00FB69EE" w:rsidRDefault="006C6DD4" w:rsidP="0093475F">
      <w:pPr>
        <w:widowControl w:val="0"/>
        <w:tabs>
          <w:tab w:val="left" w:pos="284"/>
          <w:tab w:val="left" w:pos="2446"/>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sz w:val="24"/>
          <w:szCs w:val="24"/>
          <w:lang w:val="uk-UA"/>
        </w:rPr>
        <w:t>Початок впровадження регуляторного акту з дати його прийняття.</w:t>
      </w:r>
    </w:p>
    <w:p w:rsidR="00981097" w:rsidRPr="00FB69EE" w:rsidRDefault="006C6DD4" w:rsidP="0093475F">
      <w:pPr>
        <w:widowControl w:val="0"/>
        <w:tabs>
          <w:tab w:val="left" w:pos="284"/>
          <w:tab w:val="left" w:pos="2446"/>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sz w:val="24"/>
          <w:szCs w:val="24"/>
          <w:lang w:val="uk-UA"/>
        </w:rPr>
        <w:t>Правила діятимуть до повного вирішення проблеми, яку передбачається розв’язати шляхом прийняття даного регуляторного акту, визначеного в розділ І та досягнення поставлених цілей, зазначених в цьому аналізі регуляторного впливу.</w:t>
      </w:r>
    </w:p>
    <w:p w:rsidR="006C6DD4" w:rsidRPr="00FB69EE" w:rsidRDefault="00981097" w:rsidP="0093475F">
      <w:pPr>
        <w:widowControl w:val="0"/>
        <w:tabs>
          <w:tab w:val="left" w:pos="284"/>
          <w:tab w:val="left" w:pos="2446"/>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sz w:val="24"/>
          <w:szCs w:val="24"/>
          <w:lang w:val="uk-UA"/>
        </w:rPr>
        <w:t>У</w:t>
      </w:r>
      <w:r w:rsidRPr="00FB69EE">
        <w:rPr>
          <w:rFonts w:ascii="Times New Roman" w:hAnsi="Times New Roman" w:cs="Times New Roman"/>
          <w:b/>
          <w:sz w:val="24"/>
          <w:szCs w:val="24"/>
          <w:lang w:val="uk-UA"/>
        </w:rPr>
        <w:t xml:space="preserve"> </w:t>
      </w:r>
      <w:r w:rsidR="006C6DD4" w:rsidRPr="00FB69EE">
        <w:rPr>
          <w:rFonts w:ascii="Times New Roman" w:hAnsi="Times New Roman" w:cs="Times New Roman"/>
          <w:sz w:val="24"/>
          <w:szCs w:val="24"/>
          <w:lang w:val="uk-UA"/>
        </w:rPr>
        <w:t>разі виникнення змін до чинного законодавства, які можуть вплинути на дію запропонованого регуляторного акту, а також за підсумками відстеження його результативності, до діючих Правил будуть вноситись відповідні зміни.</w:t>
      </w:r>
    </w:p>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p w:rsidR="006C6DD4" w:rsidRPr="00FB69EE" w:rsidRDefault="006C6DD4" w:rsidP="0093475F">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VIII.</w:t>
      </w:r>
      <w:r w:rsidR="00AF4248" w:rsidRPr="00FB69EE">
        <w:rPr>
          <w:rFonts w:ascii="Times New Roman" w:hAnsi="Times New Roman" w:cs="Times New Roman"/>
          <w:b/>
          <w:sz w:val="24"/>
          <w:szCs w:val="24"/>
          <w:lang w:val="uk-UA"/>
        </w:rPr>
        <w:t xml:space="preserve"> </w:t>
      </w:r>
      <w:r w:rsidRPr="00FB69EE">
        <w:rPr>
          <w:rFonts w:ascii="Times New Roman" w:hAnsi="Times New Roman" w:cs="Times New Roman"/>
          <w:b/>
          <w:sz w:val="24"/>
          <w:szCs w:val="24"/>
          <w:lang w:val="uk-UA"/>
        </w:rPr>
        <w:t>Визначення показників результативності регуляторного акту</w:t>
      </w: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1"/>
        <w:gridCol w:w="3402"/>
        <w:gridCol w:w="687"/>
        <w:gridCol w:w="1560"/>
        <w:gridCol w:w="1559"/>
        <w:gridCol w:w="1701"/>
      </w:tblGrid>
      <w:tr w:rsidR="006C6DD4" w:rsidRPr="00FB69EE" w:rsidTr="00A93138">
        <w:tc>
          <w:tcPr>
            <w:tcW w:w="541" w:type="dxa"/>
            <w:vMerge w:val="restart"/>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п/п</w:t>
            </w:r>
          </w:p>
        </w:tc>
        <w:tc>
          <w:tcPr>
            <w:tcW w:w="3402" w:type="dxa"/>
            <w:vMerge w:val="restart"/>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Назва показника</w:t>
            </w:r>
          </w:p>
        </w:tc>
        <w:tc>
          <w:tcPr>
            <w:tcW w:w="687" w:type="dxa"/>
            <w:vMerge w:val="restart"/>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Од. вим.</w:t>
            </w:r>
          </w:p>
        </w:tc>
        <w:tc>
          <w:tcPr>
            <w:tcW w:w="4820" w:type="dxa"/>
            <w:gridSpan w:val="3"/>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Прогнозне значення показника</w:t>
            </w:r>
          </w:p>
        </w:tc>
      </w:tr>
      <w:tr w:rsidR="006C6DD4" w:rsidRPr="00FB69EE" w:rsidTr="00A93138">
        <w:tc>
          <w:tcPr>
            <w:tcW w:w="541" w:type="dxa"/>
            <w:vMerge/>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tc>
        <w:tc>
          <w:tcPr>
            <w:tcW w:w="3402" w:type="dxa"/>
            <w:vMerge/>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tc>
        <w:tc>
          <w:tcPr>
            <w:tcW w:w="687" w:type="dxa"/>
            <w:vMerge/>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tc>
        <w:tc>
          <w:tcPr>
            <w:tcW w:w="1560"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202</w:t>
            </w:r>
            <w:r w:rsidR="00911809" w:rsidRPr="00FB69EE">
              <w:rPr>
                <w:rFonts w:ascii="Times New Roman" w:hAnsi="Times New Roman" w:cs="Times New Roman"/>
                <w:sz w:val="24"/>
                <w:szCs w:val="24"/>
                <w:lang w:val="uk-UA"/>
              </w:rPr>
              <w:t>3</w:t>
            </w:r>
            <w:r w:rsidRPr="00FB69EE">
              <w:rPr>
                <w:rFonts w:ascii="Times New Roman" w:hAnsi="Times New Roman" w:cs="Times New Roman"/>
                <w:sz w:val="24"/>
                <w:szCs w:val="24"/>
                <w:lang w:val="uk-UA"/>
              </w:rPr>
              <w:t xml:space="preserve"> рік</w:t>
            </w:r>
          </w:p>
        </w:tc>
        <w:tc>
          <w:tcPr>
            <w:tcW w:w="1559"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202</w:t>
            </w:r>
            <w:r w:rsidR="00911809" w:rsidRPr="00FB69EE">
              <w:rPr>
                <w:rFonts w:ascii="Times New Roman" w:hAnsi="Times New Roman" w:cs="Times New Roman"/>
                <w:sz w:val="24"/>
                <w:szCs w:val="24"/>
                <w:lang w:val="uk-UA"/>
              </w:rPr>
              <w:t xml:space="preserve">4 </w:t>
            </w:r>
            <w:r w:rsidRPr="00FB69EE">
              <w:rPr>
                <w:rFonts w:ascii="Times New Roman" w:hAnsi="Times New Roman" w:cs="Times New Roman"/>
                <w:sz w:val="24"/>
                <w:szCs w:val="24"/>
                <w:lang w:val="uk-UA"/>
              </w:rPr>
              <w:t>рік</w:t>
            </w:r>
          </w:p>
        </w:tc>
        <w:tc>
          <w:tcPr>
            <w:tcW w:w="170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202</w:t>
            </w:r>
            <w:r w:rsidR="00911809" w:rsidRPr="00FB69EE">
              <w:rPr>
                <w:rFonts w:ascii="Times New Roman" w:hAnsi="Times New Roman" w:cs="Times New Roman"/>
                <w:sz w:val="24"/>
                <w:szCs w:val="24"/>
                <w:lang w:val="uk-UA"/>
              </w:rPr>
              <w:t>5</w:t>
            </w:r>
            <w:r w:rsidRPr="00FB69EE">
              <w:rPr>
                <w:rFonts w:ascii="Times New Roman" w:hAnsi="Times New Roman" w:cs="Times New Roman"/>
                <w:sz w:val="24"/>
                <w:szCs w:val="24"/>
                <w:lang w:val="uk-UA"/>
              </w:rPr>
              <w:t xml:space="preserve"> рік</w:t>
            </w:r>
          </w:p>
        </w:tc>
      </w:tr>
      <w:tr w:rsidR="006C6DD4" w:rsidRPr="00883C89" w:rsidTr="00A93138">
        <w:tc>
          <w:tcPr>
            <w:tcW w:w="54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1</w:t>
            </w:r>
          </w:p>
        </w:tc>
        <w:tc>
          <w:tcPr>
            <w:tcW w:w="3402"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Розмір надходжень до місцевого бюджету, пов’язаних з дією регуляторного акту</w:t>
            </w:r>
          </w:p>
        </w:tc>
        <w:tc>
          <w:tcPr>
            <w:tcW w:w="6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грн</w:t>
            </w:r>
          </w:p>
        </w:tc>
        <w:tc>
          <w:tcPr>
            <w:tcW w:w="4820" w:type="dxa"/>
            <w:gridSpan w:val="3"/>
          </w:tcPr>
          <w:p w:rsidR="006C6DD4" w:rsidRPr="00FB69EE" w:rsidRDefault="006C6DD4" w:rsidP="00981097">
            <w:pPr>
              <w:widowControl w:val="0"/>
              <w:tabs>
                <w:tab w:val="left" w:pos="284"/>
                <w:tab w:val="left" w:pos="1620"/>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можливі надходження від штрафів за вчинення адміністративних правопорушень в сфері благоустрою території населених пунктів об’єднаної територіальної громади</w:t>
            </w:r>
          </w:p>
        </w:tc>
      </w:tr>
      <w:tr w:rsidR="006C6DD4" w:rsidRPr="00FB69EE" w:rsidTr="00A93138">
        <w:tc>
          <w:tcPr>
            <w:tcW w:w="54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3402"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Кількість суб’єктів господарювання, на  яких поширюватиметься дія акту</w:t>
            </w:r>
          </w:p>
        </w:tc>
        <w:tc>
          <w:tcPr>
            <w:tcW w:w="6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од.</w:t>
            </w:r>
          </w:p>
        </w:tc>
        <w:tc>
          <w:tcPr>
            <w:tcW w:w="1560" w:type="dxa"/>
          </w:tcPr>
          <w:p w:rsidR="006C6DD4" w:rsidRPr="00FB69EE" w:rsidRDefault="00AF4248"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1315</w:t>
            </w:r>
          </w:p>
        </w:tc>
        <w:tc>
          <w:tcPr>
            <w:tcW w:w="1559" w:type="dxa"/>
          </w:tcPr>
          <w:p w:rsidR="006C6DD4" w:rsidRPr="00FB69EE" w:rsidRDefault="00AF4248" w:rsidP="00981097">
            <w:pPr>
              <w:widowControl w:val="0"/>
              <w:tabs>
                <w:tab w:val="left" w:pos="284"/>
              </w:tabs>
              <w:spacing w:after="0" w:line="240" w:lineRule="auto"/>
              <w:jc w:val="both"/>
              <w:rPr>
                <w:rFonts w:ascii="Times New Roman" w:hAnsi="Times New Roman" w:cs="Times New Roman"/>
                <w:sz w:val="24"/>
                <w:szCs w:val="24"/>
                <w:highlight w:val="yellow"/>
                <w:lang w:val="uk-UA"/>
              </w:rPr>
            </w:pPr>
            <w:r w:rsidRPr="00FB69EE">
              <w:rPr>
                <w:rFonts w:ascii="Times New Roman" w:hAnsi="Times New Roman" w:cs="Times New Roman"/>
                <w:sz w:val="24"/>
                <w:szCs w:val="24"/>
                <w:lang w:val="uk-UA"/>
              </w:rPr>
              <w:t>1325</w:t>
            </w:r>
          </w:p>
        </w:tc>
        <w:tc>
          <w:tcPr>
            <w:tcW w:w="1701" w:type="dxa"/>
          </w:tcPr>
          <w:p w:rsidR="006C6DD4" w:rsidRPr="00FB69EE" w:rsidRDefault="00DA5593" w:rsidP="00981097">
            <w:pPr>
              <w:widowControl w:val="0"/>
              <w:tabs>
                <w:tab w:val="left" w:pos="284"/>
              </w:tabs>
              <w:spacing w:after="0" w:line="240" w:lineRule="auto"/>
              <w:jc w:val="both"/>
              <w:rPr>
                <w:rFonts w:ascii="Times New Roman" w:hAnsi="Times New Roman" w:cs="Times New Roman"/>
                <w:sz w:val="24"/>
                <w:szCs w:val="24"/>
                <w:highlight w:val="yellow"/>
                <w:lang w:val="uk-UA"/>
              </w:rPr>
            </w:pPr>
            <w:r w:rsidRPr="00FB69EE">
              <w:rPr>
                <w:rFonts w:ascii="Times New Roman" w:hAnsi="Times New Roman" w:cs="Times New Roman"/>
                <w:sz w:val="24"/>
                <w:szCs w:val="24"/>
                <w:lang w:val="uk-UA"/>
              </w:rPr>
              <w:t>1335</w:t>
            </w:r>
          </w:p>
        </w:tc>
      </w:tr>
      <w:tr w:rsidR="006C6DD4" w:rsidRPr="00FB69EE" w:rsidTr="00A93138">
        <w:tc>
          <w:tcPr>
            <w:tcW w:w="54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3</w:t>
            </w:r>
          </w:p>
        </w:tc>
        <w:tc>
          <w:tcPr>
            <w:tcW w:w="3402"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Час, що витрачатиметься суб’єктами господарювання, пов’язаними з виконанням вимог акту (на ознайомлення з рішенням)</w:t>
            </w:r>
          </w:p>
        </w:tc>
        <w:tc>
          <w:tcPr>
            <w:tcW w:w="6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год.</w:t>
            </w:r>
          </w:p>
        </w:tc>
        <w:tc>
          <w:tcPr>
            <w:tcW w:w="1560"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3 </w:t>
            </w:r>
          </w:p>
        </w:tc>
        <w:tc>
          <w:tcPr>
            <w:tcW w:w="1559"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2 </w:t>
            </w:r>
          </w:p>
        </w:tc>
        <w:tc>
          <w:tcPr>
            <w:tcW w:w="170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2 </w:t>
            </w:r>
          </w:p>
        </w:tc>
      </w:tr>
      <w:tr w:rsidR="006C6DD4" w:rsidRPr="00883C89" w:rsidTr="00A93138">
        <w:tc>
          <w:tcPr>
            <w:tcW w:w="54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4</w:t>
            </w:r>
          </w:p>
        </w:tc>
        <w:tc>
          <w:tcPr>
            <w:tcW w:w="3402"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Рівень поінформованості суб’єктів господарювання та/або фізичних осіб з основних положень акту</w:t>
            </w:r>
          </w:p>
        </w:tc>
        <w:tc>
          <w:tcPr>
            <w:tcW w:w="6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tc>
        <w:tc>
          <w:tcPr>
            <w:tcW w:w="4820" w:type="dxa"/>
            <w:gridSpan w:val="3"/>
          </w:tcPr>
          <w:p w:rsidR="006C6DD4" w:rsidRPr="00FB69EE" w:rsidRDefault="00A93138" w:rsidP="00A93138">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Високий. </w:t>
            </w:r>
            <w:r w:rsidR="006C6DD4" w:rsidRPr="00FB69EE">
              <w:rPr>
                <w:rFonts w:ascii="Times New Roman" w:hAnsi="Times New Roman" w:cs="Times New Roman"/>
                <w:sz w:val="24"/>
                <w:szCs w:val="24"/>
                <w:lang w:val="uk-UA"/>
              </w:rPr>
              <w:t>Оприлюднені повідомлення, про</w:t>
            </w:r>
            <w:r w:rsidR="00DA5593" w:rsidRPr="00FB69EE">
              <w:rPr>
                <w:rFonts w:ascii="Times New Roman" w:hAnsi="Times New Roman" w:cs="Times New Roman"/>
                <w:sz w:val="24"/>
                <w:szCs w:val="24"/>
                <w:lang w:val="uk-UA"/>
              </w:rPr>
              <w:t>е</w:t>
            </w:r>
            <w:r w:rsidR="006C6DD4" w:rsidRPr="00FB69EE">
              <w:rPr>
                <w:rFonts w:ascii="Times New Roman" w:hAnsi="Times New Roman" w:cs="Times New Roman"/>
                <w:sz w:val="24"/>
                <w:szCs w:val="24"/>
                <w:lang w:val="uk-UA"/>
              </w:rPr>
              <w:t>кт рішення, АРВ:</w:t>
            </w:r>
            <w:r w:rsidR="00816F4E" w:rsidRPr="00FB69EE">
              <w:rPr>
                <w:rFonts w:ascii="Times New Roman" w:hAnsi="Times New Roman" w:cs="Times New Roman"/>
                <w:sz w:val="24"/>
                <w:szCs w:val="24"/>
                <w:lang w:val="uk-UA"/>
              </w:rPr>
              <w:t xml:space="preserve"> </w:t>
            </w:r>
            <w:r w:rsidR="006C6DD4" w:rsidRPr="00FB69EE">
              <w:rPr>
                <w:rFonts w:ascii="Times New Roman" w:hAnsi="Times New Roman" w:cs="Times New Roman"/>
                <w:sz w:val="24"/>
                <w:szCs w:val="24"/>
                <w:lang w:val="uk-UA"/>
              </w:rPr>
              <w:t xml:space="preserve">на офіційному сайті </w:t>
            </w:r>
            <w:r w:rsidR="00DA5593" w:rsidRPr="00FB69EE">
              <w:rPr>
                <w:rFonts w:ascii="Times New Roman" w:hAnsi="Times New Roman" w:cs="Times New Roman"/>
                <w:sz w:val="24"/>
                <w:szCs w:val="24"/>
                <w:lang w:val="uk-UA"/>
              </w:rPr>
              <w:t>Верхньодніпровської</w:t>
            </w:r>
            <w:r w:rsidR="006C6DD4" w:rsidRPr="00FB69EE">
              <w:rPr>
                <w:rFonts w:ascii="Times New Roman" w:hAnsi="Times New Roman" w:cs="Times New Roman"/>
                <w:sz w:val="24"/>
                <w:szCs w:val="24"/>
                <w:lang w:val="uk-UA"/>
              </w:rPr>
              <w:t xml:space="preserve"> міської ради</w:t>
            </w:r>
            <w:r w:rsidR="00DA5593" w:rsidRPr="00FB69EE">
              <w:rPr>
                <w:rFonts w:ascii="Times New Roman" w:hAnsi="Times New Roman" w:cs="Times New Roman"/>
                <w:sz w:val="24"/>
                <w:szCs w:val="24"/>
                <w:lang w:val="uk-UA"/>
              </w:rPr>
              <w:t xml:space="preserve"> </w:t>
            </w:r>
            <w:hyperlink r:id="rId89" w:history="1">
              <w:r w:rsidR="00DA5593" w:rsidRPr="00FB69EE">
                <w:rPr>
                  <w:rStyle w:val="a7"/>
                  <w:rFonts w:ascii="Times New Roman" w:hAnsi="Times New Roman"/>
                  <w:color w:val="auto"/>
                  <w:sz w:val="24"/>
                  <w:szCs w:val="24"/>
                  <w:lang w:val="uk-UA"/>
                </w:rPr>
                <w:t>www.vdn.otg.dp.gov.ua</w:t>
              </w:r>
            </w:hyperlink>
          </w:p>
        </w:tc>
      </w:tr>
      <w:tr w:rsidR="006C6DD4" w:rsidRPr="00FB69EE" w:rsidTr="00A93138">
        <w:tc>
          <w:tcPr>
            <w:tcW w:w="541"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5</w:t>
            </w:r>
          </w:p>
        </w:tc>
        <w:tc>
          <w:tcPr>
            <w:tcW w:w="3402" w:type="dxa"/>
          </w:tcPr>
          <w:p w:rsidR="00DA5593"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Кількість звернень жителів </w:t>
            </w:r>
            <w:r w:rsidRPr="00FB69EE">
              <w:rPr>
                <w:rFonts w:ascii="Times New Roman" w:hAnsi="Times New Roman" w:cs="Times New Roman"/>
                <w:sz w:val="24"/>
                <w:szCs w:val="24"/>
                <w:lang w:val="uk-UA"/>
              </w:rPr>
              <w:lastRenderedPageBreak/>
              <w:t xml:space="preserve">населених пунктів </w:t>
            </w:r>
          </w:p>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територіальної громади щодо неналежного с</w:t>
            </w:r>
            <w:r w:rsidR="00DA5593" w:rsidRPr="00FB69EE">
              <w:rPr>
                <w:rFonts w:ascii="Times New Roman" w:hAnsi="Times New Roman" w:cs="Times New Roman"/>
                <w:sz w:val="24"/>
                <w:szCs w:val="24"/>
                <w:lang w:val="uk-UA"/>
              </w:rPr>
              <w:t>анітарного стану території міста, сіл та селищ територіальної громади</w:t>
            </w:r>
          </w:p>
        </w:tc>
        <w:tc>
          <w:tcPr>
            <w:tcW w:w="687" w:type="dxa"/>
          </w:tcPr>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шт.</w:t>
            </w:r>
          </w:p>
        </w:tc>
        <w:tc>
          <w:tcPr>
            <w:tcW w:w="1560" w:type="dxa"/>
          </w:tcPr>
          <w:p w:rsidR="006C6DD4" w:rsidRPr="00FB69EE" w:rsidRDefault="00DA5593"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100</w:t>
            </w:r>
          </w:p>
        </w:tc>
        <w:tc>
          <w:tcPr>
            <w:tcW w:w="1559" w:type="dxa"/>
          </w:tcPr>
          <w:p w:rsidR="006C6DD4" w:rsidRPr="00FB69EE" w:rsidRDefault="00DA5593"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80</w:t>
            </w:r>
          </w:p>
        </w:tc>
        <w:tc>
          <w:tcPr>
            <w:tcW w:w="1701" w:type="dxa"/>
          </w:tcPr>
          <w:p w:rsidR="006C6DD4" w:rsidRPr="00FB69EE" w:rsidRDefault="00DA5593" w:rsidP="00981097">
            <w:pPr>
              <w:widowControl w:val="0"/>
              <w:tabs>
                <w:tab w:val="left" w:pos="284"/>
              </w:tabs>
              <w:spacing w:after="0" w:line="240" w:lineRule="auto"/>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6</w:t>
            </w:r>
            <w:r w:rsidR="006C6DD4" w:rsidRPr="00FB69EE">
              <w:rPr>
                <w:rFonts w:ascii="Times New Roman" w:hAnsi="Times New Roman" w:cs="Times New Roman"/>
                <w:sz w:val="24"/>
                <w:szCs w:val="24"/>
                <w:lang w:val="uk-UA"/>
              </w:rPr>
              <w:t>0</w:t>
            </w:r>
          </w:p>
        </w:tc>
      </w:tr>
    </w:tbl>
    <w:p w:rsidR="006C6DD4" w:rsidRPr="00FB69EE" w:rsidRDefault="006C6DD4" w:rsidP="00981097">
      <w:pPr>
        <w:widowControl w:val="0"/>
        <w:tabs>
          <w:tab w:val="left" w:pos="284"/>
          <w:tab w:val="left" w:pos="3920"/>
        </w:tabs>
        <w:spacing w:after="0" w:line="240" w:lineRule="auto"/>
        <w:jc w:val="both"/>
        <w:rPr>
          <w:rFonts w:ascii="Times New Roman" w:hAnsi="Times New Roman" w:cs="Times New Roman"/>
          <w:sz w:val="24"/>
          <w:szCs w:val="24"/>
          <w:lang w:val="uk-UA"/>
        </w:rPr>
      </w:pPr>
    </w:p>
    <w:p w:rsidR="006C6DD4" w:rsidRPr="00FB69EE" w:rsidRDefault="006C6DD4" w:rsidP="00816F4E">
      <w:pPr>
        <w:widowControl w:val="0"/>
        <w:tabs>
          <w:tab w:val="left" w:pos="284"/>
          <w:tab w:val="left" w:pos="3920"/>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IX. Визначення заходів, за допомогою яких здійснюватиметься відстеження результативності дії регуляторного акту</w:t>
      </w:r>
    </w:p>
    <w:p w:rsidR="006C6DD4" w:rsidRPr="00FB69EE" w:rsidRDefault="006C6DD4" w:rsidP="00816F4E">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Стосовно регуляторного акту виконавчим комітетом </w:t>
      </w:r>
      <w:r w:rsidR="00DA5593" w:rsidRPr="00FB69EE">
        <w:rPr>
          <w:rFonts w:ascii="Times New Roman" w:hAnsi="Times New Roman" w:cs="Times New Roman"/>
          <w:sz w:val="24"/>
          <w:szCs w:val="24"/>
          <w:lang w:val="uk-UA"/>
        </w:rPr>
        <w:t>Верхньодніпровської</w:t>
      </w:r>
      <w:r w:rsidRPr="00FB69EE">
        <w:rPr>
          <w:rFonts w:ascii="Times New Roman" w:hAnsi="Times New Roman" w:cs="Times New Roman"/>
          <w:sz w:val="24"/>
          <w:szCs w:val="24"/>
          <w:lang w:val="uk-UA"/>
        </w:rPr>
        <w:t xml:space="preserve"> міської ради 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w:t>
      </w:r>
    </w:p>
    <w:p w:rsidR="006C6DD4" w:rsidRPr="00FB69EE" w:rsidRDefault="006C6DD4" w:rsidP="00816F4E">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Базове відстеження результативності регуляторного акту здійснюється до дня набрання чинності цим регуляторним актом.</w:t>
      </w:r>
    </w:p>
    <w:p w:rsidR="006C6DD4" w:rsidRPr="00FB69EE" w:rsidRDefault="006C6DD4" w:rsidP="00816F4E">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Повторне відстеження результативності регуляторного акту буде здійснено через один рік після набрання чинності.</w:t>
      </w:r>
    </w:p>
    <w:p w:rsidR="006C6DD4" w:rsidRPr="00FB69EE" w:rsidRDefault="006C6DD4" w:rsidP="00816F4E">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Періодичні відстеження результативності регуляторного акту здійснюватиметься раз на кожні три роки, починаючи з дня закінчення заходів з повторного відстеження результативності цього акту.</w:t>
      </w:r>
    </w:p>
    <w:p w:rsidR="00DA5593" w:rsidRPr="00FB69EE" w:rsidRDefault="006C6DD4" w:rsidP="00816F4E">
      <w:pPr>
        <w:widowControl w:val="0"/>
        <w:tabs>
          <w:tab w:val="left" w:pos="284"/>
        </w:tabs>
        <w:spacing w:after="0" w:line="240" w:lineRule="auto"/>
        <w:ind w:firstLine="567"/>
        <w:jc w:val="both"/>
        <w:rPr>
          <w:rFonts w:ascii="Times New Roman" w:hAnsi="Times New Roman" w:cs="Times New Roman"/>
          <w:sz w:val="24"/>
          <w:szCs w:val="24"/>
          <w:lang w:val="uk-UA"/>
        </w:rPr>
      </w:pPr>
      <w:bookmarkStart w:id="196" w:name="tyjcwt" w:colFirst="0" w:colLast="0"/>
      <w:bookmarkEnd w:id="196"/>
      <w:r w:rsidRPr="00FB69EE">
        <w:rPr>
          <w:rFonts w:ascii="Times New Roman" w:hAnsi="Times New Roman" w:cs="Times New Roman"/>
          <w:sz w:val="24"/>
          <w:szCs w:val="24"/>
          <w:lang w:val="uk-UA"/>
        </w:rPr>
        <w:t xml:space="preserve">Відстеження результативності дії регуляторного акту здійснюватиметься статистичним методом. </w:t>
      </w:r>
    </w:p>
    <w:p w:rsidR="00DA5593" w:rsidRPr="00FB69EE" w:rsidRDefault="00DA5593" w:rsidP="00816F4E">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Заходи з проведення відстеження результативності регуляторного акта будуть проводитись відділом  житлового-комунального господарства, благоустрою, енергоменеджменту та інфраструктури Верхньодніпровської міської ради.</w:t>
      </w:r>
    </w:p>
    <w:p w:rsidR="00DA5593" w:rsidRPr="00FB69EE" w:rsidRDefault="00DA5593" w:rsidP="00816F4E">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b/>
          <w:sz w:val="24"/>
          <w:szCs w:val="24"/>
          <w:lang w:val="uk-UA"/>
        </w:rPr>
        <w:t xml:space="preserve"> </w:t>
      </w:r>
      <w:r w:rsidRPr="00FB69EE">
        <w:rPr>
          <w:rFonts w:ascii="Times New Roman" w:hAnsi="Times New Roman" w:cs="Times New Roman"/>
          <w:sz w:val="24"/>
          <w:szCs w:val="24"/>
          <w:lang w:val="uk-UA"/>
        </w:rPr>
        <w:t xml:space="preserve">Зауваження і пропозиції від фізичних та юридичних осіб приймаються протягом місяця з дня оприлюднення проекту регуляторного акту в </w:t>
      </w:r>
      <w:r w:rsidR="00994D52">
        <w:rPr>
          <w:rFonts w:ascii="Times New Roman" w:hAnsi="Times New Roman" w:cs="Times New Roman"/>
          <w:sz w:val="24"/>
          <w:szCs w:val="24"/>
          <w:lang w:val="uk-UA"/>
        </w:rPr>
        <w:t xml:space="preserve"> </w:t>
      </w:r>
      <w:r w:rsidRPr="00FB69EE">
        <w:rPr>
          <w:rFonts w:ascii="Times New Roman" w:hAnsi="Times New Roman" w:cs="Times New Roman"/>
          <w:sz w:val="24"/>
          <w:szCs w:val="24"/>
          <w:lang w:val="uk-UA"/>
        </w:rPr>
        <w:t xml:space="preserve">газеті </w:t>
      </w:r>
      <w:r w:rsidR="00994D52">
        <w:rPr>
          <w:rFonts w:ascii="Times New Roman" w:hAnsi="Times New Roman" w:cs="Times New Roman"/>
          <w:sz w:val="24"/>
          <w:szCs w:val="24"/>
          <w:lang w:val="uk-UA"/>
        </w:rPr>
        <w:t>«</w:t>
      </w:r>
      <w:r w:rsidR="00994D52" w:rsidRPr="007F7056">
        <w:rPr>
          <w:rFonts w:ascii="Times New Roman" w:hAnsi="Times New Roman" w:cs="Times New Roman"/>
          <w:color w:val="000000" w:themeColor="text1"/>
          <w:sz w:val="24"/>
          <w:szCs w:val="24"/>
          <w:lang w:val="uk-UA"/>
        </w:rPr>
        <w:t>Вісті придніпров’я</w:t>
      </w:r>
      <w:r w:rsidR="00994D52">
        <w:rPr>
          <w:rFonts w:ascii="Times New Roman" w:hAnsi="Times New Roman" w:cs="Times New Roman"/>
          <w:color w:val="000000" w:themeColor="text1"/>
          <w:sz w:val="24"/>
          <w:szCs w:val="24"/>
          <w:lang w:val="uk-UA"/>
        </w:rPr>
        <w:t>»</w:t>
      </w:r>
      <w:r w:rsidRPr="00FB69EE">
        <w:rPr>
          <w:rFonts w:ascii="Times New Roman" w:hAnsi="Times New Roman" w:cs="Times New Roman"/>
          <w:sz w:val="24"/>
          <w:szCs w:val="24"/>
          <w:lang w:val="uk-UA"/>
        </w:rPr>
        <w:t xml:space="preserve">, у письмовому вигляді за адресою міської ради: 51600, Дніпропетровська обл., м.Верхньодніпровськ, </w:t>
      </w:r>
      <w:r w:rsidR="00A93138" w:rsidRPr="00FB69EE">
        <w:rPr>
          <w:rFonts w:ascii="Times New Roman" w:hAnsi="Times New Roman" w:cs="Times New Roman"/>
          <w:sz w:val="24"/>
          <w:szCs w:val="24"/>
          <w:lang w:val="uk-UA"/>
        </w:rPr>
        <w:t>пр.</w:t>
      </w:r>
      <w:r w:rsidR="00645D28" w:rsidRPr="00FB69EE">
        <w:rPr>
          <w:rFonts w:ascii="Times New Roman" w:hAnsi="Times New Roman" w:cs="Times New Roman"/>
          <w:sz w:val="24"/>
          <w:szCs w:val="24"/>
          <w:lang w:val="uk-UA"/>
        </w:rPr>
        <w:t>Шевченка, 21</w:t>
      </w:r>
      <w:r w:rsidRPr="00FB69EE">
        <w:rPr>
          <w:rFonts w:ascii="Times New Roman" w:hAnsi="Times New Roman" w:cs="Times New Roman"/>
          <w:sz w:val="24"/>
          <w:szCs w:val="24"/>
          <w:lang w:val="uk-UA"/>
        </w:rPr>
        <w:t xml:space="preserve">. </w:t>
      </w:r>
    </w:p>
    <w:p w:rsidR="00DA5593" w:rsidRPr="00FB69EE" w:rsidRDefault="00DA5593" w:rsidP="00816F4E">
      <w:pPr>
        <w:widowControl w:val="0"/>
        <w:tabs>
          <w:tab w:val="left" w:pos="284"/>
        </w:tabs>
        <w:spacing w:after="0" w:line="240" w:lineRule="auto"/>
        <w:ind w:firstLine="567"/>
        <w:jc w:val="both"/>
        <w:rPr>
          <w:rFonts w:ascii="Times New Roman" w:hAnsi="Times New Roman" w:cs="Times New Roman"/>
          <w:b/>
          <w:sz w:val="24"/>
          <w:szCs w:val="24"/>
          <w:lang w:val="uk-UA"/>
        </w:rPr>
      </w:pPr>
    </w:p>
    <w:p w:rsidR="00816BC5" w:rsidRDefault="00816BC5" w:rsidP="00816BC5">
      <w:pPr>
        <w:spacing w:after="0" w:line="240" w:lineRule="auto"/>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Начальник відділу  житлово- комунального господарства,</w:t>
      </w:r>
    </w:p>
    <w:p w:rsidR="00816BC5" w:rsidRDefault="00816BC5" w:rsidP="00816BC5">
      <w:pPr>
        <w:spacing w:after="0" w:line="240" w:lineRule="auto"/>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благоустрою, енергоменеджменту та інфраструктури</w:t>
      </w:r>
    </w:p>
    <w:p w:rsidR="00816BC5" w:rsidRDefault="00816BC5" w:rsidP="00816BC5">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themeColor="text1"/>
          <w:sz w:val="24"/>
          <w:szCs w:val="24"/>
          <w:shd w:val="clear" w:color="auto" w:fill="FFFFFF"/>
          <w:lang w:val="uk-UA"/>
        </w:rPr>
        <w:t>Верхньодніпровської міської ради                                                                       Сергій ГОЛИК</w:t>
      </w: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21344E" w:rsidRDefault="00981097"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3F1B26" w:rsidRDefault="003F1B26" w:rsidP="00981097">
      <w:pPr>
        <w:widowControl w:val="0"/>
        <w:tabs>
          <w:tab w:val="left" w:pos="284"/>
        </w:tabs>
        <w:spacing w:after="0" w:line="240" w:lineRule="auto"/>
        <w:jc w:val="both"/>
        <w:rPr>
          <w:rFonts w:ascii="Bookman Old Style" w:hAnsi="Bookman Old Style" w:cs="Times New Roman"/>
          <w:sz w:val="18"/>
          <w:szCs w:val="18"/>
          <w:lang w:val="uk-UA"/>
        </w:rPr>
      </w:pPr>
    </w:p>
    <w:p w:rsidR="003F1B26" w:rsidRDefault="003F1B26" w:rsidP="00981097">
      <w:pPr>
        <w:widowControl w:val="0"/>
        <w:tabs>
          <w:tab w:val="left" w:pos="284"/>
        </w:tabs>
        <w:spacing w:after="0" w:line="240" w:lineRule="auto"/>
        <w:jc w:val="both"/>
        <w:rPr>
          <w:rFonts w:ascii="Bookman Old Style" w:hAnsi="Bookman Old Style" w:cs="Times New Roman"/>
          <w:sz w:val="18"/>
          <w:szCs w:val="18"/>
          <w:lang w:val="uk-UA"/>
        </w:rPr>
      </w:pPr>
    </w:p>
    <w:p w:rsidR="003F1B26" w:rsidRDefault="003F1B26" w:rsidP="00981097">
      <w:pPr>
        <w:widowControl w:val="0"/>
        <w:tabs>
          <w:tab w:val="left" w:pos="284"/>
        </w:tabs>
        <w:spacing w:after="0" w:line="240" w:lineRule="auto"/>
        <w:jc w:val="both"/>
        <w:rPr>
          <w:rFonts w:ascii="Bookman Old Style" w:hAnsi="Bookman Old Style" w:cs="Times New Roman"/>
          <w:sz w:val="18"/>
          <w:szCs w:val="18"/>
          <w:lang w:val="uk-UA"/>
        </w:rPr>
      </w:pPr>
    </w:p>
    <w:p w:rsidR="003F1B26" w:rsidRDefault="003F1B26" w:rsidP="00981097">
      <w:pPr>
        <w:widowControl w:val="0"/>
        <w:tabs>
          <w:tab w:val="left" w:pos="284"/>
        </w:tabs>
        <w:spacing w:after="0" w:line="240" w:lineRule="auto"/>
        <w:jc w:val="both"/>
        <w:rPr>
          <w:rFonts w:ascii="Bookman Old Style" w:hAnsi="Bookman Old Style" w:cs="Times New Roman"/>
          <w:sz w:val="18"/>
          <w:szCs w:val="18"/>
          <w:lang w:val="uk-UA"/>
        </w:rPr>
      </w:pPr>
    </w:p>
    <w:p w:rsidR="003F1B26" w:rsidRPr="0021344E" w:rsidRDefault="003F1B26"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A93138" w:rsidRPr="0021344E" w:rsidRDefault="00A93138" w:rsidP="00981097">
      <w:pPr>
        <w:widowControl w:val="0"/>
        <w:tabs>
          <w:tab w:val="left" w:pos="284"/>
        </w:tabs>
        <w:spacing w:after="0" w:line="240" w:lineRule="auto"/>
        <w:jc w:val="both"/>
        <w:rPr>
          <w:rFonts w:ascii="Bookman Old Style" w:hAnsi="Bookman Old Style" w:cs="Times New Roman"/>
          <w:sz w:val="18"/>
          <w:szCs w:val="18"/>
          <w:lang w:val="uk-UA"/>
        </w:rPr>
      </w:pPr>
    </w:p>
    <w:p w:rsidR="00981097" w:rsidRPr="00FB69EE" w:rsidRDefault="00981097"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Pr="00FB69EE" w:rsidRDefault="00645D28" w:rsidP="00FB69EE">
      <w:pPr>
        <w:pStyle w:val="rvps2"/>
        <w:widowControl w:val="0"/>
        <w:shd w:val="clear" w:color="auto" w:fill="FFFFFF"/>
        <w:tabs>
          <w:tab w:val="left" w:pos="284"/>
        </w:tabs>
        <w:spacing w:before="0" w:beforeAutospacing="0" w:after="0" w:afterAutospacing="0"/>
        <w:jc w:val="right"/>
        <w:rPr>
          <w:lang w:val="uk-UA"/>
        </w:rPr>
      </w:pPr>
      <w:r w:rsidRPr="00FB69EE">
        <w:rPr>
          <w:lang w:val="uk-UA"/>
        </w:rPr>
        <w:lastRenderedPageBreak/>
        <w:t xml:space="preserve">Додаток 1 </w:t>
      </w:r>
    </w:p>
    <w:p w:rsidR="00645D28" w:rsidRPr="00FB69EE" w:rsidRDefault="00FB69EE" w:rsidP="00FB69EE">
      <w:pPr>
        <w:pStyle w:val="rvps2"/>
        <w:widowControl w:val="0"/>
        <w:shd w:val="clear" w:color="auto" w:fill="FFFFFF"/>
        <w:tabs>
          <w:tab w:val="left" w:pos="284"/>
        </w:tabs>
        <w:spacing w:before="0" w:beforeAutospacing="0" w:after="0" w:afterAutospacing="0"/>
        <w:jc w:val="right"/>
        <w:rPr>
          <w:lang w:val="uk-UA"/>
        </w:rPr>
      </w:pPr>
      <w:r w:rsidRPr="00FB69EE">
        <w:rPr>
          <w:lang w:val="uk-UA"/>
        </w:rPr>
        <w:t>до Аналізу впливу </w:t>
      </w:r>
      <w:r w:rsidRPr="00FB69EE">
        <w:rPr>
          <w:lang w:val="uk-UA"/>
        </w:rPr>
        <w:br/>
        <w:t>регуляторного акту</w:t>
      </w:r>
    </w:p>
    <w:p w:rsidR="00645D28" w:rsidRPr="00FB69EE" w:rsidRDefault="00645D28" w:rsidP="00981097">
      <w:pPr>
        <w:widowControl w:val="0"/>
        <w:tabs>
          <w:tab w:val="left" w:pos="284"/>
        </w:tabs>
        <w:spacing w:after="0" w:line="240" w:lineRule="auto"/>
        <w:jc w:val="center"/>
        <w:rPr>
          <w:rFonts w:ascii="Times New Roman" w:hAnsi="Times New Roman" w:cs="Times New Roman"/>
          <w:b/>
          <w:bCs/>
          <w:sz w:val="24"/>
          <w:szCs w:val="24"/>
          <w:lang w:val="uk-UA"/>
        </w:rPr>
      </w:pPr>
      <w:r w:rsidRPr="00FB69EE">
        <w:rPr>
          <w:rFonts w:ascii="Times New Roman" w:hAnsi="Times New Roman" w:cs="Times New Roman"/>
          <w:b/>
          <w:bCs/>
          <w:sz w:val="24"/>
          <w:szCs w:val="24"/>
          <w:lang w:val="uk-UA"/>
        </w:rPr>
        <w:t>ВИТРАТИ</w:t>
      </w:r>
      <w:r w:rsidRPr="00FB69EE">
        <w:rPr>
          <w:rFonts w:ascii="Times New Roman" w:hAnsi="Times New Roman" w:cs="Times New Roman"/>
          <w:sz w:val="24"/>
          <w:szCs w:val="24"/>
          <w:lang w:val="uk-UA"/>
        </w:rPr>
        <w:br/>
      </w:r>
      <w:r w:rsidRPr="00FB69EE">
        <w:rPr>
          <w:rFonts w:ascii="Times New Roman" w:hAnsi="Times New Roman" w:cs="Times New Roman"/>
          <w:b/>
          <w:bCs/>
          <w:sz w:val="24"/>
          <w:szCs w:val="24"/>
          <w:lang w:val="uk-UA"/>
        </w:rPr>
        <w:t>на одного суб’єкта господарювання великого і середнього підприємництва, які виникають внаслідок дії регуляторного акта</w:t>
      </w:r>
    </w:p>
    <w:p w:rsidR="00645D28" w:rsidRPr="00FB69EE" w:rsidRDefault="00645D28" w:rsidP="00981097">
      <w:pPr>
        <w:widowControl w:val="0"/>
        <w:tabs>
          <w:tab w:val="left" w:pos="284"/>
        </w:tabs>
        <w:autoSpaceDE w:val="0"/>
        <w:autoSpaceDN w:val="0"/>
        <w:adjustRightInd w:val="0"/>
        <w:spacing w:after="0" w:line="240" w:lineRule="auto"/>
        <w:jc w:val="both"/>
        <w:rPr>
          <w:rFonts w:ascii="Times New Roman" w:hAnsi="Times New Roman" w:cs="Times New Roman"/>
          <w:sz w:val="24"/>
          <w:szCs w:val="24"/>
          <w:lang w:val="uk-UA"/>
        </w:rPr>
      </w:pPr>
      <w:r w:rsidRPr="00FB69EE">
        <w:rPr>
          <w:rFonts w:ascii="Times New Roman" w:hAnsi="Times New Roman" w:cs="Times New Roman"/>
          <w:i/>
          <w:sz w:val="24"/>
          <w:szCs w:val="24"/>
          <w:lang w:val="uk-UA"/>
        </w:rPr>
        <w:t xml:space="preserve">   </w:t>
      </w:r>
      <w:r w:rsidRPr="00FB69EE">
        <w:rPr>
          <w:rFonts w:ascii="Times New Roman" w:hAnsi="Times New Roman" w:cs="Times New Roman"/>
          <w:sz w:val="24"/>
          <w:szCs w:val="24"/>
          <w:lang w:val="uk-UA"/>
        </w:rPr>
        <w:t>*</w:t>
      </w:r>
      <w:r w:rsidRPr="00FB69EE">
        <w:rPr>
          <w:rFonts w:ascii="Times New Roman" w:hAnsi="Times New Roman" w:cs="Times New Roman"/>
          <w:i/>
          <w:sz w:val="24"/>
          <w:szCs w:val="24"/>
          <w:lang w:val="uk-UA"/>
        </w:rPr>
        <w:t>Для розрахунку оцінки вартості адміністративних процедур щодо виконання регулювання та звітування береться розмір мінімальної заробітної плати, який встановлений Законом України «Про Державний бюджет України на 202</w:t>
      </w:r>
      <w:r w:rsidR="00911809" w:rsidRPr="00FB69EE">
        <w:rPr>
          <w:rFonts w:ascii="Times New Roman" w:hAnsi="Times New Roman" w:cs="Times New Roman"/>
          <w:i/>
          <w:sz w:val="24"/>
          <w:szCs w:val="24"/>
          <w:lang w:val="uk-UA"/>
        </w:rPr>
        <w:t>3</w:t>
      </w:r>
      <w:r w:rsidRPr="00FB69EE">
        <w:rPr>
          <w:rFonts w:ascii="Times New Roman" w:hAnsi="Times New Roman" w:cs="Times New Roman"/>
          <w:i/>
          <w:sz w:val="24"/>
          <w:szCs w:val="24"/>
          <w:lang w:val="uk-UA"/>
        </w:rPr>
        <w:t xml:space="preserve"> рік» від </w:t>
      </w:r>
      <w:r w:rsidR="00911809" w:rsidRPr="00FB69EE">
        <w:rPr>
          <w:rFonts w:ascii="Times New Roman" w:hAnsi="Times New Roman" w:cs="Times New Roman"/>
          <w:i/>
          <w:sz w:val="24"/>
          <w:szCs w:val="24"/>
          <w:lang w:val="uk-UA"/>
        </w:rPr>
        <w:t>03</w:t>
      </w:r>
      <w:r w:rsidRPr="00FB69EE">
        <w:rPr>
          <w:rFonts w:ascii="Times New Roman" w:hAnsi="Times New Roman" w:cs="Times New Roman"/>
          <w:i/>
          <w:sz w:val="24"/>
          <w:szCs w:val="24"/>
          <w:lang w:val="uk-UA"/>
        </w:rPr>
        <w:t>.1</w:t>
      </w:r>
      <w:r w:rsidR="00911809" w:rsidRPr="00FB69EE">
        <w:rPr>
          <w:rFonts w:ascii="Times New Roman" w:hAnsi="Times New Roman" w:cs="Times New Roman"/>
          <w:i/>
          <w:sz w:val="24"/>
          <w:szCs w:val="24"/>
          <w:lang w:val="uk-UA"/>
        </w:rPr>
        <w:t>1</w:t>
      </w:r>
      <w:r w:rsidRPr="00FB69EE">
        <w:rPr>
          <w:rFonts w:ascii="Times New Roman" w:hAnsi="Times New Roman" w:cs="Times New Roman"/>
          <w:i/>
          <w:sz w:val="24"/>
          <w:szCs w:val="24"/>
          <w:lang w:val="uk-UA"/>
        </w:rPr>
        <w:t>.20</w:t>
      </w:r>
      <w:r w:rsidR="00911809" w:rsidRPr="00FB69EE">
        <w:rPr>
          <w:rFonts w:ascii="Times New Roman" w:hAnsi="Times New Roman" w:cs="Times New Roman"/>
          <w:i/>
          <w:sz w:val="24"/>
          <w:szCs w:val="24"/>
          <w:lang w:val="uk-UA"/>
        </w:rPr>
        <w:t>22</w:t>
      </w:r>
      <w:r w:rsidRPr="00FB69EE">
        <w:rPr>
          <w:rFonts w:ascii="Times New Roman" w:hAnsi="Times New Roman" w:cs="Times New Roman"/>
          <w:i/>
          <w:sz w:val="24"/>
          <w:szCs w:val="24"/>
          <w:lang w:val="uk-UA"/>
        </w:rPr>
        <w:t xml:space="preserve"> № </w:t>
      </w:r>
      <w:r w:rsidR="0051494C" w:rsidRPr="00FB69EE">
        <w:rPr>
          <w:rFonts w:ascii="Times New Roman" w:hAnsi="Times New Roman" w:cs="Times New Roman"/>
          <w:sz w:val="24"/>
          <w:szCs w:val="24"/>
          <w:shd w:val="clear" w:color="auto" w:fill="FFFFFF"/>
          <w:lang w:val="uk-UA"/>
        </w:rPr>
        <w:t> </w:t>
      </w:r>
      <w:r w:rsidR="00911809" w:rsidRPr="00FB69EE">
        <w:rPr>
          <w:rStyle w:val="af0"/>
          <w:rFonts w:ascii="Times New Roman" w:hAnsi="Times New Roman" w:cs="Times New Roman"/>
          <w:sz w:val="24"/>
          <w:szCs w:val="24"/>
          <w:shd w:val="clear" w:color="auto" w:fill="FFFFFF"/>
          <w:lang w:val="uk-UA"/>
        </w:rPr>
        <w:t>2710</w:t>
      </w:r>
      <w:r w:rsidR="0051494C" w:rsidRPr="00FB69EE">
        <w:rPr>
          <w:rStyle w:val="af0"/>
          <w:rFonts w:ascii="Times New Roman" w:hAnsi="Times New Roman" w:cs="Times New Roman"/>
          <w:sz w:val="24"/>
          <w:szCs w:val="24"/>
          <w:shd w:val="clear" w:color="auto" w:fill="FFFFFF"/>
          <w:lang w:val="uk-UA"/>
        </w:rPr>
        <w:t xml:space="preserve">-IX </w:t>
      </w:r>
      <w:r w:rsidRPr="00FB69EE">
        <w:rPr>
          <w:rFonts w:ascii="Times New Roman" w:hAnsi="Times New Roman" w:cs="Times New Roman"/>
          <w:i/>
          <w:sz w:val="24"/>
          <w:szCs w:val="24"/>
          <w:lang w:val="uk-UA"/>
        </w:rPr>
        <w:t>на 01.01.202</w:t>
      </w:r>
      <w:r w:rsidR="00911809" w:rsidRPr="00FB69EE">
        <w:rPr>
          <w:rFonts w:ascii="Times New Roman" w:hAnsi="Times New Roman" w:cs="Times New Roman"/>
          <w:i/>
          <w:sz w:val="24"/>
          <w:szCs w:val="24"/>
          <w:lang w:val="uk-UA"/>
        </w:rPr>
        <w:t>3</w:t>
      </w:r>
      <w:r w:rsidRPr="00FB69EE">
        <w:rPr>
          <w:rFonts w:ascii="Times New Roman" w:hAnsi="Times New Roman" w:cs="Times New Roman"/>
          <w:i/>
          <w:sz w:val="24"/>
          <w:szCs w:val="24"/>
          <w:lang w:val="uk-UA"/>
        </w:rPr>
        <w:t xml:space="preserve"> – </w:t>
      </w:r>
      <w:r w:rsidR="00911809" w:rsidRPr="00FB69EE">
        <w:rPr>
          <w:rFonts w:ascii="Times New Roman" w:hAnsi="Times New Roman" w:cs="Times New Roman"/>
          <w:i/>
          <w:sz w:val="24"/>
          <w:szCs w:val="24"/>
          <w:lang w:val="uk-UA"/>
        </w:rPr>
        <w:t>6700</w:t>
      </w:r>
      <w:r w:rsidRPr="00FB69EE">
        <w:rPr>
          <w:rFonts w:ascii="Times New Roman" w:hAnsi="Times New Roman" w:cs="Times New Roman"/>
          <w:i/>
          <w:sz w:val="24"/>
          <w:szCs w:val="24"/>
          <w:lang w:val="uk-UA"/>
        </w:rPr>
        <w:t xml:space="preserve"> грн, в т.ч. погодинному – </w:t>
      </w:r>
      <w:r w:rsidR="00911809" w:rsidRPr="00FB69EE">
        <w:rPr>
          <w:rFonts w:ascii="Times New Roman" w:hAnsi="Times New Roman" w:cs="Times New Roman"/>
          <w:sz w:val="24"/>
          <w:szCs w:val="24"/>
          <w:shd w:val="clear" w:color="auto" w:fill="FFFFFF"/>
          <w:lang w:val="uk-UA"/>
        </w:rPr>
        <w:t>40,46</w:t>
      </w:r>
      <w:r w:rsidR="0051494C" w:rsidRPr="00FB69EE">
        <w:rPr>
          <w:rFonts w:ascii="Times New Roman" w:hAnsi="Times New Roman" w:cs="Times New Roman"/>
          <w:sz w:val="24"/>
          <w:szCs w:val="24"/>
          <w:shd w:val="clear" w:color="auto" w:fill="FFFFFF"/>
          <w:lang w:val="uk-UA"/>
        </w:rPr>
        <w:t xml:space="preserve"> </w:t>
      </w:r>
      <w:r w:rsidRPr="00FB69EE">
        <w:rPr>
          <w:rFonts w:ascii="Times New Roman" w:hAnsi="Times New Roman" w:cs="Times New Roman"/>
          <w:i/>
          <w:sz w:val="24"/>
          <w:szCs w:val="24"/>
          <w:lang w:val="uk-UA"/>
        </w:rPr>
        <w:t>грн.</w:t>
      </w:r>
    </w:p>
    <w:p w:rsidR="00645D28" w:rsidRPr="00FB69EE" w:rsidRDefault="00645D28" w:rsidP="00981097">
      <w:pPr>
        <w:widowControl w:val="0"/>
        <w:tabs>
          <w:tab w:val="left" w:pos="284"/>
        </w:tabs>
        <w:autoSpaceDE w:val="0"/>
        <w:autoSpaceDN w:val="0"/>
        <w:adjustRightInd w:val="0"/>
        <w:spacing w:after="0" w:line="240" w:lineRule="auto"/>
        <w:jc w:val="right"/>
        <w:rPr>
          <w:rFonts w:ascii="Times New Roman" w:hAnsi="Times New Roman" w:cs="Times New Roman"/>
          <w:b/>
          <w:sz w:val="24"/>
          <w:szCs w:val="24"/>
          <w:lang w:val="uk-UA"/>
        </w:rPr>
      </w:pPr>
      <w:r w:rsidRPr="00FB69EE">
        <w:rPr>
          <w:rFonts w:ascii="Times New Roman" w:hAnsi="Times New Roman" w:cs="Times New Roman"/>
          <w:b/>
          <w:i/>
          <w:sz w:val="24"/>
          <w:szCs w:val="24"/>
          <w:lang w:val="uk-UA"/>
        </w:rPr>
        <w:t>За альтернативою №1</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2"/>
        <w:gridCol w:w="7398"/>
        <w:gridCol w:w="1673"/>
      </w:tblGrid>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 з/п</w:t>
            </w:r>
          </w:p>
        </w:tc>
        <w:tc>
          <w:tcPr>
            <w:tcW w:w="390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Витрати</w:t>
            </w:r>
          </w:p>
        </w:tc>
        <w:tc>
          <w:tcPr>
            <w:tcW w:w="796"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b/>
                <w:sz w:val="24"/>
                <w:szCs w:val="24"/>
                <w:lang w:val="uk-UA"/>
              </w:rPr>
              <w:t>У перший рік (стартовий рік впровадження регулювання)*</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Податки та збори (зміна розміру податків/зборів, виникнення необхідності у сплаті податків/зборів),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3</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пов’язані із веденням обліку, підготовкою та поданням звітності державним органам,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5</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6</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на оборотні активи (матеріали, канцелярські товари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7</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пов’язані із наймом додаткового персоналу,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8</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Інше (уточнити),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9</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РАЗОМ (сума рядків: 1 + 2 + 3 + 4 + 5 + 6 + 7 + 8),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10</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15</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11</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bl>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p>
    <w:p w:rsidR="00645D28" w:rsidRPr="00FB69EE" w:rsidRDefault="00645D28" w:rsidP="00981097">
      <w:pPr>
        <w:widowControl w:val="0"/>
        <w:tabs>
          <w:tab w:val="left" w:pos="284"/>
        </w:tabs>
        <w:autoSpaceDE w:val="0"/>
        <w:autoSpaceDN w:val="0"/>
        <w:adjustRightInd w:val="0"/>
        <w:spacing w:after="0" w:line="240" w:lineRule="auto"/>
        <w:jc w:val="right"/>
        <w:rPr>
          <w:rFonts w:ascii="Times New Roman" w:hAnsi="Times New Roman" w:cs="Times New Roman"/>
          <w:b/>
          <w:sz w:val="24"/>
          <w:szCs w:val="24"/>
          <w:lang w:val="uk-UA"/>
        </w:rPr>
      </w:pPr>
      <w:r w:rsidRPr="00FB69EE">
        <w:rPr>
          <w:rFonts w:ascii="Times New Roman" w:hAnsi="Times New Roman" w:cs="Times New Roman"/>
          <w:b/>
          <w:i/>
          <w:sz w:val="24"/>
          <w:szCs w:val="24"/>
          <w:lang w:val="uk-UA"/>
        </w:rPr>
        <w:t>За альтернативою №2</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2"/>
        <w:gridCol w:w="7398"/>
        <w:gridCol w:w="1673"/>
      </w:tblGrid>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 з/п</w:t>
            </w:r>
          </w:p>
        </w:tc>
        <w:tc>
          <w:tcPr>
            <w:tcW w:w="390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Витрати</w:t>
            </w:r>
          </w:p>
        </w:tc>
        <w:tc>
          <w:tcPr>
            <w:tcW w:w="796"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b/>
                <w:sz w:val="24"/>
                <w:szCs w:val="24"/>
                <w:lang w:val="uk-UA"/>
              </w:rPr>
              <w:t>У перший рік (стартовий рік впровадження регулювання)*</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Податки та збори (зміна розміру податків/зборів, виникнення необхідності у сплаті податків/зборів), гривень: </w:t>
            </w:r>
          </w:p>
        </w:tc>
        <w:tc>
          <w:tcPr>
            <w:tcW w:w="796" w:type="pct"/>
            <w:shd w:val="clear" w:color="auto" w:fill="auto"/>
            <w:hideMark/>
          </w:tcPr>
          <w:p w:rsidR="00645D28" w:rsidRPr="00FB69EE" w:rsidRDefault="0051494C"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3</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пов’язані із веденням обліку, підготовкою та поданням звітності державним органам, гривень</w:t>
            </w:r>
          </w:p>
        </w:tc>
        <w:tc>
          <w:tcPr>
            <w:tcW w:w="796" w:type="pct"/>
            <w:shd w:val="clear" w:color="auto" w:fill="auto"/>
            <w:hideMark/>
          </w:tcPr>
          <w:p w:rsidR="00645D28" w:rsidRPr="00FB69EE" w:rsidRDefault="0051494C"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Витрати, пов’язані з адмініструванням заходів державного нагляду </w:t>
            </w:r>
            <w:r w:rsidRPr="00FB69EE">
              <w:rPr>
                <w:rFonts w:ascii="Times New Roman" w:hAnsi="Times New Roman" w:cs="Times New Roman"/>
                <w:sz w:val="24"/>
                <w:szCs w:val="24"/>
                <w:lang w:val="uk-UA"/>
              </w:rPr>
              <w:lastRenderedPageBreak/>
              <w:t>(контролю) (перевірок, штрафних санкцій, виконання рішень/ приписів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5</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6</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на оборотні активи (</w:t>
            </w:r>
            <w:r w:rsidR="007D5B99" w:rsidRPr="00FB69EE">
              <w:rPr>
                <w:rFonts w:ascii="Times New Roman" w:hAnsi="Times New Roman" w:cs="Times New Roman"/>
                <w:sz w:val="24"/>
                <w:szCs w:val="24"/>
                <w:lang w:val="uk-UA"/>
              </w:rPr>
              <w:t>обладнання для прибирання території на 1 одиницю прибиральника: мітла, відро, рукавиці, граблі</w:t>
            </w:r>
            <w:r w:rsidRPr="00FB69EE">
              <w:rPr>
                <w:rFonts w:ascii="Times New Roman" w:hAnsi="Times New Roman" w:cs="Times New Roman"/>
                <w:sz w:val="24"/>
                <w:szCs w:val="24"/>
                <w:lang w:val="uk-UA"/>
              </w:rPr>
              <w:t>), гривень</w:t>
            </w:r>
          </w:p>
        </w:tc>
        <w:tc>
          <w:tcPr>
            <w:tcW w:w="796" w:type="pct"/>
            <w:shd w:val="clear" w:color="auto" w:fill="auto"/>
            <w:hideMark/>
          </w:tcPr>
          <w:p w:rsidR="00645D28" w:rsidRPr="00FB69EE" w:rsidRDefault="00DF02D3"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10</w:t>
            </w:r>
            <w:r w:rsidR="007D5B99" w:rsidRPr="00FB69EE">
              <w:rPr>
                <w:rFonts w:ascii="Times New Roman" w:hAnsi="Times New Roman" w:cs="Times New Roman"/>
                <w:sz w:val="24"/>
                <w:szCs w:val="24"/>
                <w:lang w:val="uk-UA"/>
              </w:rPr>
              <w:t>00,0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7</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Витрати, пов’язані із наймом додаткового персоналу, гривень</w:t>
            </w:r>
          </w:p>
          <w:p w:rsidR="007D5B99" w:rsidRPr="00FB69EE" w:rsidRDefault="007D5B99" w:rsidP="00981097">
            <w:pPr>
              <w:widowControl w:val="0"/>
              <w:tabs>
                <w:tab w:val="left" w:pos="284"/>
              </w:tabs>
              <w:spacing w:after="0" w:line="240" w:lineRule="auto"/>
              <w:rPr>
                <w:rFonts w:ascii="Times New Roman" w:hAnsi="Times New Roman" w:cs="Times New Roman"/>
                <w:i/>
                <w:sz w:val="24"/>
                <w:szCs w:val="24"/>
                <w:lang w:val="uk-UA"/>
              </w:rPr>
            </w:pPr>
            <w:r w:rsidRPr="00FB69EE">
              <w:rPr>
                <w:rFonts w:ascii="Times New Roman" w:hAnsi="Times New Roman" w:cs="Times New Roman"/>
                <w:i/>
                <w:sz w:val="24"/>
                <w:szCs w:val="24"/>
                <w:lang w:val="uk-UA"/>
              </w:rPr>
              <w:t>(Додаткових витрат не потребує, оскільки кожне велике та середнє підприємство має в своєму штаті відповідних працівників)</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8</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Інше (уточнити), гривень</w:t>
            </w:r>
          </w:p>
        </w:tc>
        <w:tc>
          <w:tcPr>
            <w:tcW w:w="796"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9</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РАЗОМ (сума рядків: 1 + 2 + 3 + 4 + 5 + 6 + 7 + 8), гривень</w:t>
            </w:r>
          </w:p>
        </w:tc>
        <w:tc>
          <w:tcPr>
            <w:tcW w:w="796" w:type="pct"/>
            <w:shd w:val="clear" w:color="auto" w:fill="auto"/>
            <w:hideMark/>
          </w:tcPr>
          <w:p w:rsidR="00645D28" w:rsidRPr="00FB69EE" w:rsidRDefault="00DF02D3"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10</w:t>
            </w:r>
            <w:r w:rsidR="007D5B99" w:rsidRPr="00FB69EE">
              <w:rPr>
                <w:rFonts w:ascii="Times New Roman" w:hAnsi="Times New Roman" w:cs="Times New Roman"/>
                <w:sz w:val="24"/>
                <w:szCs w:val="24"/>
                <w:lang w:val="uk-UA"/>
              </w:rPr>
              <w:t>00,0</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10</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796" w:type="pct"/>
            <w:shd w:val="clear" w:color="auto" w:fill="auto"/>
            <w:hideMark/>
          </w:tcPr>
          <w:p w:rsidR="00645D28" w:rsidRPr="00FB69EE" w:rsidRDefault="007D5B99"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26</w:t>
            </w:r>
          </w:p>
        </w:tc>
      </w:tr>
      <w:tr w:rsidR="00645D28" w:rsidRPr="00FB69EE" w:rsidTr="0051494C">
        <w:trPr>
          <w:jc w:val="center"/>
        </w:trPr>
        <w:tc>
          <w:tcPr>
            <w:tcW w:w="297" w:type="pct"/>
            <w:shd w:val="clear" w:color="auto" w:fill="auto"/>
            <w:hideMark/>
          </w:tcPr>
          <w:p w:rsidR="00645D28" w:rsidRPr="00FB69EE" w:rsidRDefault="00645D28" w:rsidP="00981097">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11</w:t>
            </w:r>
          </w:p>
        </w:tc>
        <w:tc>
          <w:tcPr>
            <w:tcW w:w="3907" w:type="pct"/>
            <w:shd w:val="clear" w:color="auto" w:fill="auto"/>
            <w:hideMark/>
          </w:tcPr>
          <w:p w:rsidR="00645D28" w:rsidRPr="00FB69EE" w:rsidRDefault="00645D28"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796" w:type="pct"/>
            <w:shd w:val="clear" w:color="auto" w:fill="auto"/>
            <w:hideMark/>
          </w:tcPr>
          <w:p w:rsidR="00645D28" w:rsidRPr="00FB69EE" w:rsidRDefault="00DF02D3" w:rsidP="00981097">
            <w:pPr>
              <w:widowControl w:val="0"/>
              <w:tabs>
                <w:tab w:val="left" w:pos="284"/>
              </w:tabs>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26000,0</w:t>
            </w:r>
          </w:p>
        </w:tc>
      </w:tr>
    </w:tbl>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both"/>
        <w:rPr>
          <w:rFonts w:ascii="Times New Roman" w:hAnsi="Times New Roman" w:cs="Times New Roman"/>
          <w:sz w:val="24"/>
          <w:szCs w:val="24"/>
          <w:lang w:val="uk-UA"/>
        </w:rPr>
      </w:pPr>
    </w:p>
    <w:p w:rsidR="00A93138" w:rsidRDefault="00A93138"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p w:rsidR="003F1B26" w:rsidRDefault="003F1B26" w:rsidP="00981097">
      <w:pPr>
        <w:widowControl w:val="0"/>
        <w:tabs>
          <w:tab w:val="left" w:pos="284"/>
        </w:tabs>
        <w:spacing w:after="0" w:line="240" w:lineRule="auto"/>
        <w:jc w:val="both"/>
        <w:rPr>
          <w:rFonts w:ascii="Times New Roman" w:hAnsi="Times New Roman" w:cs="Times New Roman"/>
          <w:sz w:val="24"/>
          <w:szCs w:val="24"/>
          <w:lang w:val="uk-UA"/>
        </w:rPr>
      </w:pPr>
    </w:p>
    <w:p w:rsidR="00FB69EE" w:rsidRPr="00FB69EE" w:rsidRDefault="00FB69EE" w:rsidP="00981097">
      <w:pPr>
        <w:widowControl w:val="0"/>
        <w:tabs>
          <w:tab w:val="left" w:pos="284"/>
        </w:tabs>
        <w:spacing w:after="0" w:line="240" w:lineRule="auto"/>
        <w:jc w:val="both"/>
        <w:rPr>
          <w:rFonts w:ascii="Times New Roman" w:hAnsi="Times New Roman" w:cs="Times New Roman"/>
          <w:sz w:val="24"/>
          <w:szCs w:val="24"/>
          <w:lang w:val="uk-UA"/>
        </w:rPr>
      </w:pPr>
    </w:p>
    <w:tbl>
      <w:tblPr>
        <w:tblW w:w="10120" w:type="dxa"/>
        <w:jc w:val="right"/>
        <w:tblLayout w:type="fixed"/>
        <w:tblCellMar>
          <w:left w:w="0" w:type="dxa"/>
          <w:right w:w="0" w:type="dxa"/>
        </w:tblCellMar>
        <w:tblLook w:val="0000" w:firstRow="0" w:lastRow="0" w:firstColumn="0" w:lastColumn="0" w:noHBand="0" w:noVBand="0"/>
      </w:tblPr>
      <w:tblGrid>
        <w:gridCol w:w="10120"/>
      </w:tblGrid>
      <w:tr w:rsidR="006C6DD4" w:rsidRPr="00FB69EE" w:rsidTr="006C6DD4">
        <w:trPr>
          <w:jc w:val="right"/>
        </w:trPr>
        <w:tc>
          <w:tcPr>
            <w:tcW w:w="10120" w:type="dxa"/>
          </w:tcPr>
          <w:p w:rsidR="006C6DD4" w:rsidRPr="00FB69EE" w:rsidRDefault="006C6DD4" w:rsidP="00981097">
            <w:pPr>
              <w:widowControl w:val="0"/>
              <w:tabs>
                <w:tab w:val="left" w:pos="284"/>
              </w:tabs>
              <w:spacing w:after="0" w:line="240" w:lineRule="auto"/>
              <w:jc w:val="right"/>
              <w:rPr>
                <w:rFonts w:ascii="Times New Roman" w:hAnsi="Times New Roman" w:cs="Times New Roman"/>
                <w:sz w:val="24"/>
                <w:szCs w:val="24"/>
                <w:lang w:val="uk-UA"/>
              </w:rPr>
            </w:pPr>
          </w:p>
          <w:p w:rsidR="006C6DD4" w:rsidRPr="00FB69EE" w:rsidRDefault="006C6DD4" w:rsidP="00981097">
            <w:pPr>
              <w:widowControl w:val="0"/>
              <w:tabs>
                <w:tab w:val="left" w:pos="284"/>
              </w:tabs>
              <w:spacing w:after="0" w:line="240" w:lineRule="auto"/>
              <w:jc w:val="right"/>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 xml:space="preserve">Додаток </w:t>
            </w:r>
            <w:r w:rsidR="00645D28" w:rsidRPr="00FB69EE">
              <w:rPr>
                <w:rFonts w:ascii="Times New Roman" w:hAnsi="Times New Roman" w:cs="Times New Roman"/>
                <w:sz w:val="24"/>
                <w:szCs w:val="24"/>
                <w:lang w:val="uk-UA"/>
              </w:rPr>
              <w:t>2</w:t>
            </w:r>
            <w:r w:rsidRPr="00FB69EE">
              <w:rPr>
                <w:rFonts w:ascii="Times New Roman" w:hAnsi="Times New Roman" w:cs="Times New Roman"/>
                <w:sz w:val="24"/>
                <w:szCs w:val="24"/>
                <w:lang w:val="uk-UA"/>
              </w:rPr>
              <w:br/>
              <w:t>до Аналізу впливу </w:t>
            </w:r>
            <w:r w:rsidRPr="00FB69EE">
              <w:rPr>
                <w:rFonts w:ascii="Times New Roman" w:hAnsi="Times New Roman" w:cs="Times New Roman"/>
                <w:sz w:val="24"/>
                <w:szCs w:val="24"/>
                <w:lang w:val="uk-UA"/>
              </w:rPr>
              <w:br/>
              <w:t>регуляторного акту</w:t>
            </w:r>
          </w:p>
        </w:tc>
      </w:tr>
    </w:tbl>
    <w:p w:rsidR="006C6DD4" w:rsidRPr="00FB69EE" w:rsidRDefault="006C6DD4" w:rsidP="00A93138">
      <w:pPr>
        <w:widowControl w:val="0"/>
        <w:tabs>
          <w:tab w:val="left" w:pos="284"/>
        </w:tabs>
        <w:spacing w:after="0" w:line="240" w:lineRule="auto"/>
        <w:jc w:val="center"/>
        <w:rPr>
          <w:rFonts w:ascii="Times New Roman" w:hAnsi="Times New Roman" w:cs="Times New Roman"/>
          <w:sz w:val="24"/>
          <w:szCs w:val="24"/>
          <w:lang w:val="uk-UA"/>
        </w:rPr>
      </w:pPr>
      <w:bookmarkStart w:id="197" w:name="2jxsxqh" w:colFirst="0" w:colLast="0"/>
      <w:bookmarkEnd w:id="197"/>
      <w:r w:rsidRPr="00FB69EE">
        <w:rPr>
          <w:rFonts w:ascii="Times New Roman" w:hAnsi="Times New Roman" w:cs="Times New Roman"/>
          <w:b/>
          <w:sz w:val="24"/>
          <w:szCs w:val="24"/>
          <w:lang w:val="uk-UA"/>
        </w:rPr>
        <w:lastRenderedPageBreak/>
        <w:t>ТЕСТ </w:t>
      </w:r>
      <w:r w:rsidRPr="00FB69EE">
        <w:rPr>
          <w:rFonts w:ascii="Times New Roman" w:hAnsi="Times New Roman" w:cs="Times New Roman"/>
          <w:sz w:val="24"/>
          <w:szCs w:val="24"/>
          <w:lang w:val="uk-UA"/>
        </w:rPr>
        <w:br/>
      </w:r>
      <w:r w:rsidRPr="00FB69EE">
        <w:rPr>
          <w:rFonts w:ascii="Times New Roman" w:hAnsi="Times New Roman" w:cs="Times New Roman"/>
          <w:b/>
          <w:sz w:val="24"/>
          <w:szCs w:val="24"/>
          <w:lang w:val="uk-UA"/>
        </w:rPr>
        <w:t>малого підприємництва (М-Тест)</w:t>
      </w:r>
      <w:bookmarkStart w:id="198" w:name="z337ya" w:colFirst="0" w:colLast="0"/>
      <w:bookmarkEnd w:id="198"/>
    </w:p>
    <w:p w:rsidR="006C6DD4" w:rsidRPr="00FB69EE" w:rsidRDefault="006C6DD4" w:rsidP="00A93138">
      <w:pPr>
        <w:widowControl w:val="0"/>
        <w:tabs>
          <w:tab w:val="left" w:pos="284"/>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1. Консультації з представниками мікро- та малого підприємництва щодо оцінки впливу регулювання</w:t>
      </w:r>
    </w:p>
    <w:p w:rsidR="006C6DD4" w:rsidRPr="00FB69EE" w:rsidRDefault="006C6DD4" w:rsidP="00A93138">
      <w:pPr>
        <w:widowControl w:val="0"/>
        <w:tabs>
          <w:tab w:val="left" w:pos="284"/>
        </w:tabs>
        <w:spacing w:after="0" w:line="240" w:lineRule="auto"/>
        <w:ind w:firstLine="567"/>
        <w:jc w:val="both"/>
        <w:rPr>
          <w:rFonts w:ascii="Times New Roman" w:hAnsi="Times New Roman" w:cs="Times New Roman"/>
          <w:sz w:val="24"/>
          <w:szCs w:val="24"/>
          <w:lang w:val="uk-UA"/>
        </w:rPr>
      </w:pPr>
      <w:bookmarkStart w:id="199" w:name="3j2qqm3" w:colFirst="0" w:colLast="0"/>
      <w:bookmarkEnd w:id="199"/>
      <w:r w:rsidRPr="00FB69EE">
        <w:rPr>
          <w:rFonts w:ascii="Times New Roman" w:hAnsi="Times New Roman" w:cs="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w:t>
      </w:r>
      <w:r w:rsidR="00FB69EE" w:rsidRPr="00FB69EE">
        <w:rPr>
          <w:rFonts w:ascii="Times New Roman" w:hAnsi="Times New Roman" w:cs="Times New Roman"/>
          <w:sz w:val="24"/>
          <w:szCs w:val="24"/>
          <w:lang w:val="uk-UA"/>
        </w:rPr>
        <w:t>дно для здійснення регулювання.</w:t>
      </w:r>
    </w:p>
    <w:p w:rsidR="00FB69EE" w:rsidRPr="00FB69EE" w:rsidRDefault="00FB69EE" w:rsidP="00A93138">
      <w:pPr>
        <w:widowControl w:val="0"/>
        <w:tabs>
          <w:tab w:val="left" w:pos="284"/>
        </w:tabs>
        <w:spacing w:after="0" w:line="240" w:lineRule="auto"/>
        <w:ind w:firstLine="567"/>
        <w:jc w:val="both"/>
        <w:rPr>
          <w:rFonts w:ascii="Times New Roman" w:hAnsi="Times New Roman" w:cs="Times New Roman"/>
          <w:sz w:val="24"/>
          <w:szCs w:val="24"/>
          <w:lang w:val="uk-UA"/>
        </w:rPr>
      </w:pPr>
    </w:p>
    <w:tbl>
      <w:tblPr>
        <w:tblW w:w="9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504"/>
        <w:gridCol w:w="2146"/>
        <w:gridCol w:w="1463"/>
        <w:gridCol w:w="5433"/>
      </w:tblGrid>
      <w:tr w:rsidR="006C6DD4" w:rsidRPr="00FB69EE" w:rsidTr="00A93138">
        <w:trPr>
          <w:jc w:val="center"/>
        </w:trPr>
        <w:tc>
          <w:tcPr>
            <w:tcW w:w="504" w:type="dxa"/>
          </w:tcPr>
          <w:p w:rsidR="006C6DD4" w:rsidRPr="00FB69EE" w:rsidRDefault="00BC09C9"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п/</w:t>
            </w:r>
            <w:r w:rsidR="006C6DD4" w:rsidRPr="00FB69EE">
              <w:rPr>
                <w:rFonts w:ascii="Times New Roman" w:hAnsi="Times New Roman" w:cs="Times New Roman"/>
                <w:sz w:val="24"/>
                <w:szCs w:val="24"/>
                <w:lang w:val="uk-UA"/>
              </w:rPr>
              <w:t>н</w:t>
            </w:r>
          </w:p>
        </w:tc>
        <w:tc>
          <w:tcPr>
            <w:tcW w:w="2146" w:type="dxa"/>
          </w:tcPr>
          <w:p w:rsidR="006C6DD4" w:rsidRPr="00FB69EE" w:rsidRDefault="006C6DD4"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Вид консультації</w:t>
            </w:r>
          </w:p>
        </w:tc>
        <w:tc>
          <w:tcPr>
            <w:tcW w:w="1463" w:type="dxa"/>
          </w:tcPr>
          <w:p w:rsidR="006C6DD4" w:rsidRPr="00FB69EE" w:rsidRDefault="006C6DD4"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Кількість учасників консультацій, осіб</w:t>
            </w:r>
          </w:p>
        </w:tc>
        <w:tc>
          <w:tcPr>
            <w:tcW w:w="5433" w:type="dxa"/>
          </w:tcPr>
          <w:p w:rsidR="006C6DD4" w:rsidRPr="00FB69EE" w:rsidRDefault="006C6DD4"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Основні результати консультацій</w:t>
            </w:r>
          </w:p>
        </w:tc>
      </w:tr>
      <w:tr w:rsidR="006C6DD4" w:rsidRPr="00883C89" w:rsidTr="00A93138">
        <w:trPr>
          <w:jc w:val="center"/>
        </w:trPr>
        <w:tc>
          <w:tcPr>
            <w:tcW w:w="504" w:type="dxa"/>
          </w:tcPr>
          <w:p w:rsidR="006C6DD4" w:rsidRPr="00FB69EE" w:rsidRDefault="006C6DD4"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w:t>
            </w:r>
          </w:p>
        </w:tc>
        <w:tc>
          <w:tcPr>
            <w:tcW w:w="2146" w:type="dxa"/>
          </w:tcPr>
          <w:p w:rsidR="006C6DD4" w:rsidRPr="00FB69EE" w:rsidRDefault="00BC09C9"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Робоч</w:t>
            </w:r>
            <w:r w:rsidR="001C7AD7" w:rsidRPr="00FB69EE">
              <w:rPr>
                <w:rFonts w:ascii="Times New Roman" w:hAnsi="Times New Roman" w:cs="Times New Roman"/>
                <w:sz w:val="24"/>
                <w:szCs w:val="24"/>
                <w:lang w:val="uk-UA"/>
              </w:rPr>
              <w:t>а</w:t>
            </w:r>
            <w:r w:rsidRPr="00FB69EE">
              <w:rPr>
                <w:rFonts w:ascii="Times New Roman" w:hAnsi="Times New Roman" w:cs="Times New Roman"/>
                <w:sz w:val="24"/>
                <w:szCs w:val="24"/>
                <w:lang w:val="uk-UA"/>
              </w:rPr>
              <w:t xml:space="preserve"> зустрічі з представниками громадськості</w:t>
            </w:r>
          </w:p>
        </w:tc>
        <w:tc>
          <w:tcPr>
            <w:tcW w:w="1463" w:type="dxa"/>
          </w:tcPr>
          <w:p w:rsidR="006C6DD4" w:rsidRPr="00FB69EE" w:rsidRDefault="00BC09C9"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20</w:t>
            </w:r>
          </w:p>
        </w:tc>
        <w:tc>
          <w:tcPr>
            <w:tcW w:w="5433" w:type="dxa"/>
          </w:tcPr>
          <w:p w:rsidR="006C6DD4" w:rsidRPr="00FB69EE" w:rsidRDefault="001C7AD7"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Обговорено питання щодо організації комплексного вирішення проблем в сфері благоустрою населених пунктів новосформованої Верхньодніпровської міської територіальної громади. В результаті прийнято рішення щодо невідкладного розроблення, прийняття та введення в дію єдиних на всій території громади Правил благоустрою населених пунктів Верхньодніпровської міської територіальної громади</w:t>
            </w:r>
          </w:p>
        </w:tc>
      </w:tr>
      <w:tr w:rsidR="006C6DD4" w:rsidRPr="00883C89" w:rsidTr="00A93138">
        <w:trPr>
          <w:jc w:val="center"/>
        </w:trPr>
        <w:tc>
          <w:tcPr>
            <w:tcW w:w="504" w:type="dxa"/>
          </w:tcPr>
          <w:p w:rsidR="006C6DD4" w:rsidRPr="00FB69EE" w:rsidRDefault="006C6DD4"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2146" w:type="dxa"/>
          </w:tcPr>
          <w:p w:rsidR="006C6DD4" w:rsidRPr="00FB69EE" w:rsidRDefault="001C7AD7"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Телефонний запит до суб’єктів малого підприємництва</w:t>
            </w:r>
          </w:p>
        </w:tc>
        <w:tc>
          <w:tcPr>
            <w:tcW w:w="1463" w:type="dxa"/>
          </w:tcPr>
          <w:p w:rsidR="006C6DD4" w:rsidRPr="00FB69EE" w:rsidRDefault="001C7AD7"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20</w:t>
            </w:r>
          </w:p>
        </w:tc>
        <w:tc>
          <w:tcPr>
            <w:tcW w:w="5433" w:type="dxa"/>
          </w:tcPr>
          <w:p w:rsidR="006C6DD4" w:rsidRPr="00FB69EE" w:rsidRDefault="001C7AD7" w:rsidP="00A93138">
            <w:pPr>
              <w:widowControl w:val="0"/>
              <w:tabs>
                <w:tab w:val="left" w:pos="284"/>
              </w:tabs>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Обговорено питання щодо організації комплексного вирішення проблем в сфері благоустрою населених пунктів новосформованої Верхньодніпровської міської територіальної громади. В результаті прийнято рішення щодо невідкладного розроблення, прийняття та введення в дію єдиних на всій території громади Правил благоустрою населених пунктів Верхньодніпровської міської територіальної громади</w:t>
            </w:r>
          </w:p>
        </w:tc>
      </w:tr>
    </w:tbl>
    <w:p w:rsidR="00A93138" w:rsidRPr="00FB69EE" w:rsidRDefault="00A93138" w:rsidP="00A93138">
      <w:pPr>
        <w:widowControl w:val="0"/>
        <w:tabs>
          <w:tab w:val="left" w:pos="284"/>
        </w:tabs>
        <w:spacing w:after="0" w:line="240" w:lineRule="auto"/>
        <w:ind w:firstLine="567"/>
        <w:jc w:val="both"/>
        <w:rPr>
          <w:rFonts w:ascii="Times New Roman" w:hAnsi="Times New Roman" w:cs="Times New Roman"/>
          <w:b/>
          <w:sz w:val="24"/>
          <w:szCs w:val="24"/>
          <w:lang w:val="uk-UA"/>
        </w:rPr>
      </w:pPr>
      <w:bookmarkStart w:id="200" w:name="4i7ojhp" w:colFirst="0" w:colLast="0"/>
      <w:bookmarkEnd w:id="200"/>
    </w:p>
    <w:p w:rsidR="006C6DD4" w:rsidRPr="00FB69EE" w:rsidRDefault="006C6DD4" w:rsidP="00A93138">
      <w:pPr>
        <w:widowControl w:val="0"/>
        <w:tabs>
          <w:tab w:val="left" w:pos="284"/>
        </w:tabs>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2. Вимірювання впливу регулювання на суб’єктів малого підприємництва (мікро- та малі)</w:t>
      </w:r>
    </w:p>
    <w:p w:rsidR="006C6DD4" w:rsidRPr="00FB69EE" w:rsidRDefault="006C6DD4" w:rsidP="00A93138">
      <w:pPr>
        <w:widowControl w:val="0"/>
        <w:tabs>
          <w:tab w:val="left" w:pos="284"/>
        </w:tabs>
        <w:spacing w:after="0" w:line="240" w:lineRule="auto"/>
        <w:ind w:firstLine="567"/>
        <w:jc w:val="both"/>
        <w:rPr>
          <w:rFonts w:ascii="Times New Roman" w:hAnsi="Times New Roman" w:cs="Times New Roman"/>
          <w:sz w:val="24"/>
          <w:szCs w:val="24"/>
          <w:lang w:val="uk-UA"/>
        </w:rPr>
      </w:pPr>
      <w:bookmarkStart w:id="201" w:name="2xcytpi" w:colFirst="0" w:colLast="0"/>
      <w:bookmarkEnd w:id="201"/>
      <w:r w:rsidRPr="00FB69EE">
        <w:rPr>
          <w:rFonts w:ascii="Times New Roman" w:hAnsi="Times New Roman" w:cs="Times New Roman"/>
          <w:sz w:val="24"/>
          <w:szCs w:val="24"/>
          <w:lang w:val="uk-UA"/>
        </w:rPr>
        <w:t xml:space="preserve">Кількість суб’єктів малого підприємництва, на яких поширюється регулювання </w:t>
      </w:r>
      <w:r w:rsidR="001C7AD7" w:rsidRPr="00FB69EE">
        <w:rPr>
          <w:rFonts w:ascii="Times New Roman" w:hAnsi="Times New Roman" w:cs="Times New Roman"/>
          <w:sz w:val="24"/>
          <w:szCs w:val="24"/>
          <w:lang w:val="uk-UA"/>
        </w:rPr>
        <w:t>1289</w:t>
      </w:r>
      <w:r w:rsidRPr="00FB69EE">
        <w:rPr>
          <w:rFonts w:ascii="Times New Roman" w:hAnsi="Times New Roman" w:cs="Times New Roman"/>
          <w:sz w:val="24"/>
          <w:szCs w:val="24"/>
          <w:lang w:val="uk-UA"/>
        </w:rPr>
        <w:t xml:space="preserve"> (одиниць). Питома вага суб’єктів малого підприємництва у загальній кількості суб’єктів господарювання, на яких проблема справляє вплив </w:t>
      </w:r>
      <w:r w:rsidR="001C7AD7" w:rsidRPr="00FB69EE">
        <w:rPr>
          <w:rFonts w:ascii="Times New Roman" w:hAnsi="Times New Roman" w:cs="Times New Roman"/>
          <w:sz w:val="24"/>
          <w:szCs w:val="24"/>
          <w:lang w:val="uk-UA"/>
        </w:rPr>
        <w:t>98,02</w:t>
      </w:r>
      <w:r w:rsidRPr="00FB69EE">
        <w:rPr>
          <w:rFonts w:ascii="Times New Roman" w:hAnsi="Times New Roman" w:cs="Times New Roman"/>
          <w:sz w:val="24"/>
          <w:szCs w:val="24"/>
          <w:lang w:val="uk-UA"/>
        </w:rPr>
        <w:t>%</w:t>
      </w:r>
      <w:bookmarkStart w:id="202" w:name="3whwml4" w:colFirst="0" w:colLast="0"/>
      <w:bookmarkEnd w:id="202"/>
      <w:r w:rsidRPr="00FB69EE">
        <w:rPr>
          <w:rFonts w:ascii="Times New Roman" w:hAnsi="Times New Roman" w:cs="Times New Roman"/>
          <w:sz w:val="24"/>
          <w:szCs w:val="24"/>
          <w:lang w:val="uk-UA"/>
        </w:rPr>
        <w:t xml:space="preserve"> (відсотків).</w:t>
      </w:r>
    </w:p>
    <w:p w:rsidR="001C7AD7" w:rsidRPr="00FB69EE" w:rsidRDefault="001C7AD7" w:rsidP="00981097">
      <w:pPr>
        <w:widowControl w:val="0"/>
        <w:tabs>
          <w:tab w:val="left" w:pos="284"/>
        </w:tabs>
        <w:spacing w:after="0" w:line="240" w:lineRule="auto"/>
        <w:jc w:val="both"/>
        <w:rPr>
          <w:rFonts w:ascii="Times New Roman" w:hAnsi="Times New Roman" w:cs="Times New Roman"/>
          <w:sz w:val="24"/>
          <w:szCs w:val="24"/>
          <w:lang w:val="uk-UA"/>
        </w:rPr>
      </w:pPr>
    </w:p>
    <w:p w:rsidR="001C7AD7" w:rsidRPr="00FB69EE" w:rsidRDefault="001C7AD7" w:rsidP="00A93138">
      <w:pPr>
        <w:widowControl w:val="0"/>
        <w:tabs>
          <w:tab w:val="left" w:pos="284"/>
        </w:tabs>
        <w:autoSpaceDE w:val="0"/>
        <w:autoSpaceDN w:val="0"/>
        <w:adjustRightInd w:val="0"/>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3. Розрахунок витрат суб’єктів малого підприємництва на виконання вимог регулювання</w:t>
      </w:r>
    </w:p>
    <w:p w:rsidR="001C7AD7" w:rsidRPr="00FB69EE" w:rsidRDefault="001C7AD7" w:rsidP="00A93138">
      <w:pPr>
        <w:widowControl w:val="0"/>
        <w:tabs>
          <w:tab w:val="left" w:pos="284"/>
        </w:tabs>
        <w:autoSpaceDE w:val="0"/>
        <w:autoSpaceDN w:val="0"/>
        <w:adjustRightInd w:val="0"/>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*Розрахунок витрат суб’єктів малого підприємництва здійснено за перший (стартовий) рік впровадження регулювання, адже застосовуються показники розміру мінімальної заробітної плати, в т.ч. в погодинному розмірі, та розміру прожиткового мінімуму для працездатних осіб, що визначаються на законодавчому рівні.</w:t>
      </w:r>
    </w:p>
    <w:tbl>
      <w:tblPr>
        <w:tblW w:w="9639" w:type="dxa"/>
        <w:tblInd w:w="5" w:type="dxa"/>
        <w:tblLayout w:type="fixed"/>
        <w:tblCellMar>
          <w:left w:w="0" w:type="dxa"/>
          <w:right w:w="0" w:type="dxa"/>
        </w:tblCellMar>
        <w:tblLook w:val="0000" w:firstRow="0" w:lastRow="0" w:firstColumn="0" w:lastColumn="0" w:noHBand="0" w:noVBand="0"/>
      </w:tblPr>
      <w:tblGrid>
        <w:gridCol w:w="426"/>
        <w:gridCol w:w="7229"/>
        <w:gridCol w:w="1984"/>
      </w:tblGrid>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П/н</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Найменування оцінки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У перший рік (стартовий рік впровадження регулювання)*</w:t>
            </w:r>
          </w:p>
        </w:tc>
      </w:tr>
      <w:tr w:rsidR="001C7AD7" w:rsidRPr="00FB69EE" w:rsidTr="00A93138">
        <w:trPr>
          <w:trHeight w:val="15"/>
        </w:trPr>
        <w:tc>
          <w:tcPr>
            <w:tcW w:w="96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Оцінка «прямих» витрат суб’єктів малого підприємництва на виконання регулювання</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Придбання необхідного обладнання </w:t>
            </w:r>
            <w:r w:rsidR="00DF02D3" w:rsidRPr="00FB69EE">
              <w:rPr>
                <w:rFonts w:ascii="Times New Roman" w:hAnsi="Times New Roman" w:cs="Times New Roman"/>
                <w:sz w:val="24"/>
                <w:szCs w:val="24"/>
                <w:lang w:val="uk-UA"/>
              </w:rPr>
              <w:t>(обладнання для прибирання території на 1 одиницю прибиральника: мітла, відро, рукавиці, граблі), гривень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DF02D3"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300,0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3</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Процедури експлуатації обладнання (експлуатаційні витрати – витратні матеріали)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4</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Процедури обслуговування обладнання (технічне обслуговування)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5</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Інші процедури: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DF02D3"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6</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Разом, гривень Формула: (сума рядків 1+2+3+4+5)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DF02D3"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300,0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7</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Кількість суб’єктів господарювання, що повинні виконати вимоги регулювання, одиниць: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p>
          <w:p w:rsidR="001C7AD7" w:rsidRPr="00FB69EE" w:rsidRDefault="00DF02D3"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1289,0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8</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b/>
                <w:sz w:val="24"/>
                <w:szCs w:val="24"/>
                <w:lang w:val="uk-UA"/>
              </w:rPr>
            </w:pPr>
            <w:r w:rsidRPr="00FB69EE">
              <w:rPr>
                <w:rFonts w:ascii="Times New Roman" w:hAnsi="Times New Roman" w:cs="Times New Roman"/>
                <w:b/>
                <w:sz w:val="24"/>
                <w:szCs w:val="24"/>
                <w:lang w:val="uk-UA"/>
              </w:rPr>
              <w:t>Сумарно за рік, гривень</w:t>
            </w:r>
          </w:p>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b/>
                <w:sz w:val="24"/>
                <w:szCs w:val="24"/>
                <w:lang w:val="uk-UA"/>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DF02D3"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386700,0</w:t>
            </w:r>
          </w:p>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w:t>
            </w:r>
            <w:r w:rsidR="00E97228" w:rsidRPr="00FB69EE">
              <w:rPr>
                <w:rFonts w:ascii="Times New Roman" w:hAnsi="Times New Roman" w:cs="Times New Roman"/>
                <w:sz w:val="24"/>
                <w:szCs w:val="24"/>
                <w:lang w:val="uk-UA"/>
              </w:rPr>
              <w:t>300</w:t>
            </w:r>
            <w:r w:rsidRPr="00FB69EE">
              <w:rPr>
                <w:rFonts w:ascii="Times New Roman" w:hAnsi="Times New Roman" w:cs="Times New Roman"/>
                <w:sz w:val="24"/>
                <w:szCs w:val="24"/>
                <w:lang w:val="uk-UA"/>
              </w:rPr>
              <w:t xml:space="preserve"> х </w:t>
            </w:r>
            <w:r w:rsidR="00E97228" w:rsidRPr="00FB69EE">
              <w:rPr>
                <w:rFonts w:ascii="Times New Roman" w:hAnsi="Times New Roman" w:cs="Times New Roman"/>
                <w:sz w:val="24"/>
                <w:szCs w:val="24"/>
                <w:lang w:val="uk-UA"/>
              </w:rPr>
              <w:t>1289</w:t>
            </w:r>
            <w:r w:rsidRPr="00FB69EE">
              <w:rPr>
                <w:rFonts w:ascii="Times New Roman" w:hAnsi="Times New Roman" w:cs="Times New Roman"/>
                <w:sz w:val="24"/>
                <w:szCs w:val="24"/>
                <w:lang w:val="uk-UA"/>
              </w:rPr>
              <w:t>)</w:t>
            </w:r>
          </w:p>
        </w:tc>
      </w:tr>
      <w:tr w:rsidR="001C7AD7" w:rsidRPr="00883C89" w:rsidTr="00A93138">
        <w:trPr>
          <w:trHeight w:val="15"/>
        </w:trPr>
        <w:tc>
          <w:tcPr>
            <w:tcW w:w="96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A93138"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 xml:space="preserve">Оцінка вартості адміністративних процедур суб’єктів малого підприємництва </w:t>
            </w:r>
          </w:p>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i/>
                <w:sz w:val="24"/>
                <w:szCs w:val="24"/>
                <w:lang w:val="uk-UA"/>
              </w:rPr>
            </w:pPr>
            <w:r w:rsidRPr="00FB69EE">
              <w:rPr>
                <w:rFonts w:ascii="Times New Roman" w:hAnsi="Times New Roman" w:cs="Times New Roman"/>
                <w:b/>
                <w:sz w:val="24"/>
                <w:szCs w:val="24"/>
                <w:lang w:val="uk-UA"/>
              </w:rPr>
              <w:t>щодо виконання регулювання та звітування.</w:t>
            </w:r>
            <w:r w:rsidRPr="00FB69EE">
              <w:rPr>
                <w:rFonts w:ascii="Times New Roman" w:hAnsi="Times New Roman" w:cs="Times New Roman"/>
                <w:sz w:val="24"/>
                <w:szCs w:val="24"/>
                <w:lang w:val="uk-UA"/>
              </w:rPr>
              <w:t xml:space="preserve"> </w:t>
            </w:r>
          </w:p>
          <w:p w:rsidR="00FB69EE" w:rsidRPr="00FB69EE" w:rsidRDefault="001C7AD7" w:rsidP="00FB69EE">
            <w:pPr>
              <w:widowControl w:val="0"/>
              <w:tabs>
                <w:tab w:val="left" w:pos="284"/>
              </w:tabs>
              <w:autoSpaceDE w:val="0"/>
              <w:autoSpaceDN w:val="0"/>
              <w:adjustRightInd w:val="0"/>
              <w:spacing w:after="0" w:line="240" w:lineRule="auto"/>
              <w:jc w:val="both"/>
              <w:rPr>
                <w:rFonts w:ascii="Times New Roman" w:hAnsi="Times New Roman" w:cs="Times New Roman"/>
                <w:sz w:val="24"/>
                <w:szCs w:val="24"/>
                <w:lang w:val="uk-UA"/>
              </w:rPr>
            </w:pPr>
            <w:r w:rsidRPr="00FB69EE">
              <w:rPr>
                <w:rFonts w:ascii="Times New Roman" w:hAnsi="Times New Roman" w:cs="Times New Roman"/>
                <w:i/>
                <w:sz w:val="24"/>
                <w:szCs w:val="24"/>
                <w:lang w:val="uk-UA"/>
              </w:rPr>
              <w:t xml:space="preserve">Для розрахунку оцінки вартості адміністративних процедур суб’єктів малого підприємництва щодо виконання регулювання та звітування береться розмір мінімальної заробітної плати, який встановлений Законом України </w:t>
            </w:r>
            <w:r w:rsidR="00E97228" w:rsidRPr="00FB69EE">
              <w:rPr>
                <w:rFonts w:ascii="Times New Roman" w:hAnsi="Times New Roman" w:cs="Times New Roman"/>
                <w:i/>
                <w:sz w:val="24"/>
                <w:szCs w:val="24"/>
                <w:lang w:val="uk-UA"/>
              </w:rPr>
              <w:t xml:space="preserve">«Про Державний бюджет України </w:t>
            </w:r>
            <w:r w:rsidR="00FB69EE" w:rsidRPr="00FB69EE">
              <w:rPr>
                <w:rFonts w:ascii="Times New Roman" w:hAnsi="Times New Roman" w:cs="Times New Roman"/>
                <w:i/>
                <w:sz w:val="24"/>
                <w:szCs w:val="24"/>
                <w:lang w:val="uk-UA"/>
              </w:rPr>
              <w:t xml:space="preserve">на 2023 рік» від 03.11.2022 № </w:t>
            </w:r>
            <w:r w:rsidR="00FB69EE" w:rsidRPr="00FB69EE">
              <w:rPr>
                <w:rFonts w:ascii="Times New Roman" w:hAnsi="Times New Roman" w:cs="Times New Roman"/>
                <w:sz w:val="24"/>
                <w:szCs w:val="24"/>
                <w:shd w:val="clear" w:color="auto" w:fill="FFFFFF"/>
                <w:lang w:val="uk-UA"/>
              </w:rPr>
              <w:t> </w:t>
            </w:r>
            <w:r w:rsidR="00FB69EE" w:rsidRPr="00FB69EE">
              <w:rPr>
                <w:rStyle w:val="af0"/>
                <w:rFonts w:ascii="Times New Roman" w:hAnsi="Times New Roman" w:cs="Times New Roman"/>
                <w:sz w:val="24"/>
                <w:szCs w:val="24"/>
                <w:shd w:val="clear" w:color="auto" w:fill="FFFFFF"/>
                <w:lang w:val="uk-UA"/>
              </w:rPr>
              <w:t xml:space="preserve">2710-IX </w:t>
            </w:r>
            <w:r w:rsidR="00FB69EE" w:rsidRPr="00FB69EE">
              <w:rPr>
                <w:rFonts w:ascii="Times New Roman" w:hAnsi="Times New Roman" w:cs="Times New Roman"/>
                <w:i/>
                <w:sz w:val="24"/>
                <w:szCs w:val="24"/>
                <w:lang w:val="uk-UA"/>
              </w:rPr>
              <w:t xml:space="preserve">на 01.01.2023 – 6700 грн, в т.ч. погодинному – </w:t>
            </w:r>
            <w:r w:rsidR="00FB69EE" w:rsidRPr="00FB69EE">
              <w:rPr>
                <w:rFonts w:ascii="Times New Roman" w:hAnsi="Times New Roman" w:cs="Times New Roman"/>
                <w:sz w:val="24"/>
                <w:szCs w:val="24"/>
                <w:shd w:val="clear" w:color="auto" w:fill="FFFFFF"/>
                <w:lang w:val="uk-UA"/>
              </w:rPr>
              <w:t xml:space="preserve">40,46 </w:t>
            </w:r>
            <w:r w:rsidR="00FB69EE" w:rsidRPr="00FB69EE">
              <w:rPr>
                <w:rFonts w:ascii="Times New Roman" w:hAnsi="Times New Roman" w:cs="Times New Roman"/>
                <w:i/>
                <w:sz w:val="24"/>
                <w:szCs w:val="24"/>
                <w:lang w:val="uk-UA"/>
              </w:rPr>
              <w:t>грн.</w:t>
            </w:r>
          </w:p>
          <w:p w:rsidR="001C7AD7" w:rsidRPr="00FB69EE" w:rsidRDefault="001C7AD7" w:rsidP="00981097">
            <w:pPr>
              <w:widowControl w:val="0"/>
              <w:tabs>
                <w:tab w:val="left" w:pos="284"/>
              </w:tabs>
              <w:autoSpaceDE w:val="0"/>
              <w:autoSpaceDN w:val="0"/>
              <w:adjustRightInd w:val="0"/>
              <w:spacing w:after="0" w:line="240" w:lineRule="auto"/>
              <w:jc w:val="both"/>
              <w:rPr>
                <w:rFonts w:ascii="Times New Roman" w:hAnsi="Times New Roman" w:cs="Times New Roman"/>
                <w:sz w:val="24"/>
                <w:szCs w:val="24"/>
                <w:lang w:val="uk-UA"/>
              </w:rPr>
            </w:pP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9</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Процедури отримання первинної інформації про вимоги регулювання, грн.</w:t>
            </w:r>
          </w:p>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Формула: витрати часу на отримання інформації про регулювання Х вартість часу суб’єкта малого підприємництва (заробітна плата погодинна) </w:t>
            </w:r>
          </w:p>
          <w:p w:rsidR="001C7AD7" w:rsidRPr="00FB69EE" w:rsidRDefault="00E97228" w:rsidP="00FB69EE">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w:t>
            </w:r>
            <w:r w:rsidR="001C7AD7" w:rsidRPr="00FB69EE">
              <w:rPr>
                <w:rFonts w:ascii="Times New Roman" w:hAnsi="Times New Roman" w:cs="Times New Roman"/>
                <w:sz w:val="24"/>
                <w:szCs w:val="24"/>
                <w:lang w:val="uk-UA"/>
              </w:rPr>
              <w:t xml:space="preserve">1 год. х </w:t>
            </w:r>
            <w:r w:rsidR="00FB69EE" w:rsidRPr="00FB69EE">
              <w:rPr>
                <w:rFonts w:ascii="Times New Roman" w:hAnsi="Times New Roman" w:cs="Times New Roman"/>
                <w:sz w:val="24"/>
                <w:szCs w:val="24"/>
                <w:lang w:val="uk-UA"/>
              </w:rPr>
              <w:t>40,46</w:t>
            </w:r>
            <w:r w:rsidR="001C7AD7" w:rsidRPr="00FB69EE">
              <w:rPr>
                <w:rFonts w:ascii="Times New Roman" w:hAnsi="Times New Roman" w:cs="Times New Roman"/>
                <w:sz w:val="24"/>
                <w:szCs w:val="24"/>
                <w:lang w:val="uk-UA"/>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40,46</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10</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Процедура організації виконання вимог регулювання, грн. </w:t>
            </w:r>
          </w:p>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Формула: витрати часу з підготовки та подання інформації Х вартість часу суб’єкта малого підприємництва (заробітна плата погодинна) </w:t>
            </w:r>
          </w:p>
          <w:p w:rsidR="001C7AD7" w:rsidRPr="00FB69EE" w:rsidRDefault="00E97228" w:rsidP="00FB69EE">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 xml:space="preserve">(1 год. х </w:t>
            </w:r>
            <w:r w:rsidR="00FB69EE" w:rsidRPr="00FB69EE">
              <w:rPr>
                <w:rFonts w:ascii="Times New Roman" w:hAnsi="Times New Roman" w:cs="Times New Roman"/>
                <w:sz w:val="24"/>
                <w:szCs w:val="24"/>
                <w:lang w:val="uk-UA"/>
              </w:rPr>
              <w:t>40,46</w:t>
            </w:r>
            <w:r w:rsidRPr="00FB69EE">
              <w:rPr>
                <w:rFonts w:ascii="Times New Roman" w:hAnsi="Times New Roman" w:cs="Times New Roman"/>
                <w:sz w:val="24"/>
                <w:szCs w:val="24"/>
                <w:lang w:val="uk-UA"/>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40,46</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11</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Процедури офіційного звітування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12</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Процедури щодо забезпечення процесу перевірок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13</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Інші процедури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14</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Разом, гривень (сума рядків 9+10+11+12+13)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80,92</w:t>
            </w:r>
          </w:p>
        </w:tc>
      </w:tr>
      <w:tr w:rsidR="001C7AD7" w:rsidRPr="00FB69EE" w:rsidTr="00A93138">
        <w:trPr>
          <w:trHeight w:val="454"/>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15</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Кількість суб’єктів малого підприємництва, що повинні виконати вимоги регулювання, одиниць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1289,0</w:t>
            </w:r>
          </w:p>
        </w:tc>
      </w:tr>
      <w:tr w:rsidR="001C7AD7" w:rsidRPr="00FB69EE" w:rsidTr="00A93138">
        <w:trPr>
          <w:trHeight w:val="1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16</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1C7AD7"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Сумарно, гривень Формула: (рядок 14 х рядок 15)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C7AD7"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104305,88</w:t>
            </w:r>
          </w:p>
        </w:tc>
      </w:tr>
    </w:tbl>
    <w:p w:rsidR="006C6DD4" w:rsidRPr="00FB69EE" w:rsidRDefault="006C6DD4" w:rsidP="00981097">
      <w:pPr>
        <w:widowControl w:val="0"/>
        <w:tabs>
          <w:tab w:val="left" w:pos="284"/>
        </w:tabs>
        <w:spacing w:after="0" w:line="240" w:lineRule="auto"/>
        <w:jc w:val="center"/>
        <w:rPr>
          <w:rFonts w:ascii="Times New Roman" w:hAnsi="Times New Roman" w:cs="Times New Roman"/>
          <w:b/>
          <w:sz w:val="24"/>
          <w:szCs w:val="24"/>
          <w:lang w:val="uk-UA"/>
        </w:rPr>
      </w:pPr>
      <w:bookmarkStart w:id="203" w:name="2bn6wsx" w:colFirst="0" w:colLast="0"/>
      <w:bookmarkEnd w:id="203"/>
    </w:p>
    <w:p w:rsidR="00E97228" w:rsidRPr="00FB69EE" w:rsidRDefault="00E97228" w:rsidP="00A93138">
      <w:pPr>
        <w:widowControl w:val="0"/>
        <w:tabs>
          <w:tab w:val="left" w:pos="284"/>
        </w:tabs>
        <w:autoSpaceDE w:val="0"/>
        <w:autoSpaceDN w:val="0"/>
        <w:adjustRightInd w:val="0"/>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b/>
          <w:sz w:val="24"/>
          <w:szCs w:val="24"/>
          <w:lang w:val="uk-UA"/>
        </w:rPr>
        <w:t xml:space="preserve">Бюджетні витрати на адміністрування регулювання суб’єктів малого підприємництва </w:t>
      </w:r>
      <w:r w:rsidRPr="00FB69EE">
        <w:rPr>
          <w:rFonts w:ascii="Times New Roman" w:hAnsi="Times New Roman" w:cs="Times New Roman"/>
          <w:sz w:val="24"/>
          <w:szCs w:val="24"/>
          <w:lang w:val="uk-UA"/>
        </w:rPr>
        <w:t>– відсутні</w:t>
      </w:r>
      <w:r w:rsidR="00F17DB3" w:rsidRPr="00FB69EE">
        <w:rPr>
          <w:rFonts w:ascii="Times New Roman" w:hAnsi="Times New Roman" w:cs="Times New Roman"/>
          <w:sz w:val="24"/>
          <w:szCs w:val="24"/>
          <w:lang w:val="uk-UA"/>
        </w:rPr>
        <w:t>. Процедура організації благоустрою територій регулюється Законом України «Про благоустрій населених пунктів», Типовими правилами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 310, та місцевими правилами благоустрою населених пунктів, які увійшли до складу Верхньодніпровської міської територіальної громади. Впровадження даного регуляторного акту не створює нових умов діяльності учасників правовідносин в сфері благоустрою, а забезпечує дію на всій території новосформованої Верхньодніпровської міської територіальної громади єдиного нормативно-правого акту – Правил благоустрою території населених пунктів Верхньодніпровської міської територіальної громади.</w:t>
      </w:r>
    </w:p>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p>
    <w:p w:rsidR="00E97228" w:rsidRPr="00FB69EE" w:rsidRDefault="00E97228" w:rsidP="00A93138">
      <w:pPr>
        <w:widowControl w:val="0"/>
        <w:tabs>
          <w:tab w:val="left" w:pos="284"/>
        </w:tabs>
        <w:autoSpaceDE w:val="0"/>
        <w:autoSpaceDN w:val="0"/>
        <w:adjustRightInd w:val="0"/>
        <w:spacing w:after="0" w:line="240" w:lineRule="auto"/>
        <w:ind w:firstLine="567"/>
        <w:rPr>
          <w:rFonts w:ascii="Times New Roman" w:hAnsi="Times New Roman" w:cs="Times New Roman"/>
          <w:b/>
          <w:sz w:val="24"/>
          <w:szCs w:val="24"/>
          <w:lang w:val="uk-UA"/>
        </w:rPr>
      </w:pPr>
      <w:r w:rsidRPr="00FB69EE">
        <w:rPr>
          <w:rFonts w:ascii="Times New Roman" w:hAnsi="Times New Roman" w:cs="Times New Roman"/>
          <w:b/>
          <w:sz w:val="24"/>
          <w:szCs w:val="24"/>
          <w:lang w:val="uk-UA"/>
        </w:rPr>
        <w:t>4. Розрахунок сумарних витрат суб’єктів малого підприємництва, що виникають на виконання вимог регулювання</w:t>
      </w:r>
    </w:p>
    <w:tbl>
      <w:tblPr>
        <w:tblW w:w="9640" w:type="dxa"/>
        <w:tblInd w:w="5" w:type="dxa"/>
        <w:tblLayout w:type="fixed"/>
        <w:tblCellMar>
          <w:left w:w="0" w:type="dxa"/>
          <w:right w:w="0" w:type="dxa"/>
        </w:tblCellMar>
        <w:tblLook w:val="0000" w:firstRow="0" w:lastRow="0" w:firstColumn="0" w:lastColumn="0" w:noHBand="0" w:noVBand="0"/>
      </w:tblPr>
      <w:tblGrid>
        <w:gridCol w:w="426"/>
        <w:gridCol w:w="7229"/>
        <w:gridCol w:w="1985"/>
      </w:tblGrid>
      <w:tr w:rsidR="00E97228" w:rsidRPr="00FB69EE" w:rsidTr="00A9313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П/н</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Показник</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Перший рік регулювання</w:t>
            </w:r>
          </w:p>
          <w:p w:rsidR="00E97228"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b/>
                <w:sz w:val="24"/>
                <w:szCs w:val="24"/>
                <w:lang w:val="uk-UA"/>
              </w:rPr>
            </w:pPr>
            <w:r w:rsidRPr="00FB69EE">
              <w:rPr>
                <w:rFonts w:ascii="Times New Roman" w:hAnsi="Times New Roman" w:cs="Times New Roman"/>
                <w:b/>
                <w:sz w:val="24"/>
                <w:szCs w:val="24"/>
                <w:lang w:val="uk-UA"/>
              </w:rPr>
              <w:t>(стартовий), грн</w:t>
            </w:r>
          </w:p>
        </w:tc>
      </w:tr>
      <w:tr w:rsidR="00E97228" w:rsidRPr="00FB69EE" w:rsidTr="00A9313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1</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Оцінка «прямих» витрат суб’єктів малого підприємництва на виконання регулювання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F17DB3" w:rsidRPr="00FB69EE" w:rsidRDefault="00F17DB3"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386700,0</w:t>
            </w:r>
          </w:p>
          <w:p w:rsidR="00E97228"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p>
        </w:tc>
      </w:tr>
      <w:tr w:rsidR="00E97228" w:rsidRPr="00FB69EE" w:rsidTr="00A9313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2</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104305,88</w:t>
            </w:r>
          </w:p>
        </w:tc>
      </w:tr>
      <w:tr w:rsidR="00E97228" w:rsidRPr="00FB69EE" w:rsidTr="00A9313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lastRenderedPageBreak/>
              <w:t>3</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Сумарні витрати малого підприємництва на виконання запланованого  регулювання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491005,88</w:t>
            </w:r>
          </w:p>
        </w:tc>
      </w:tr>
      <w:tr w:rsidR="00E97228" w:rsidRPr="00FB69EE" w:rsidTr="00FB69EE">
        <w:trPr>
          <w:trHeight w:val="207"/>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4</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Бюджетні витрати  на адміністрування регулювання суб’єктів малого підприємництва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0</w:t>
            </w:r>
          </w:p>
        </w:tc>
      </w:tr>
      <w:tr w:rsidR="00E97228" w:rsidRPr="00FB69EE" w:rsidTr="00A9313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5</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r w:rsidRPr="00FB69EE">
              <w:rPr>
                <w:rFonts w:ascii="Times New Roman" w:hAnsi="Times New Roman" w:cs="Times New Roman"/>
                <w:sz w:val="24"/>
                <w:szCs w:val="24"/>
                <w:lang w:val="uk-UA"/>
              </w:rPr>
              <w:t>Сумарні витрати на виконання запланованого регулювання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E97228" w:rsidRPr="00FB69EE" w:rsidRDefault="00FB69EE" w:rsidP="00981097">
            <w:pPr>
              <w:widowControl w:val="0"/>
              <w:tabs>
                <w:tab w:val="left" w:pos="284"/>
              </w:tabs>
              <w:autoSpaceDE w:val="0"/>
              <w:autoSpaceDN w:val="0"/>
              <w:adjustRightInd w:val="0"/>
              <w:spacing w:after="0" w:line="240" w:lineRule="auto"/>
              <w:jc w:val="center"/>
              <w:rPr>
                <w:rFonts w:ascii="Times New Roman" w:hAnsi="Times New Roman" w:cs="Times New Roman"/>
                <w:sz w:val="24"/>
                <w:szCs w:val="24"/>
                <w:lang w:val="uk-UA"/>
              </w:rPr>
            </w:pPr>
            <w:r w:rsidRPr="00FB69EE">
              <w:rPr>
                <w:rFonts w:ascii="Times New Roman" w:hAnsi="Times New Roman" w:cs="Times New Roman"/>
                <w:sz w:val="24"/>
                <w:szCs w:val="24"/>
                <w:lang w:val="uk-UA"/>
              </w:rPr>
              <w:t>491005,88</w:t>
            </w:r>
          </w:p>
        </w:tc>
      </w:tr>
    </w:tbl>
    <w:p w:rsidR="00E97228" w:rsidRPr="00FB69EE" w:rsidRDefault="00E97228" w:rsidP="00981097">
      <w:pPr>
        <w:widowControl w:val="0"/>
        <w:tabs>
          <w:tab w:val="left" w:pos="284"/>
        </w:tabs>
        <w:autoSpaceDE w:val="0"/>
        <w:autoSpaceDN w:val="0"/>
        <w:adjustRightInd w:val="0"/>
        <w:spacing w:after="0" w:line="240" w:lineRule="auto"/>
        <w:rPr>
          <w:rFonts w:ascii="Times New Roman" w:hAnsi="Times New Roman" w:cs="Times New Roman"/>
          <w:sz w:val="24"/>
          <w:szCs w:val="24"/>
          <w:lang w:val="uk-UA"/>
        </w:rPr>
      </w:pPr>
    </w:p>
    <w:p w:rsidR="00E97228" w:rsidRPr="00FB69EE" w:rsidRDefault="00E97228" w:rsidP="00A93138">
      <w:pPr>
        <w:widowControl w:val="0"/>
        <w:tabs>
          <w:tab w:val="left" w:pos="284"/>
        </w:tabs>
        <w:autoSpaceDE w:val="0"/>
        <w:autoSpaceDN w:val="0"/>
        <w:adjustRightInd w:val="0"/>
        <w:spacing w:after="0" w:line="240" w:lineRule="auto"/>
        <w:ind w:firstLine="567"/>
        <w:jc w:val="both"/>
        <w:rPr>
          <w:rFonts w:ascii="Times New Roman" w:hAnsi="Times New Roman" w:cs="Times New Roman"/>
          <w:b/>
          <w:sz w:val="24"/>
          <w:szCs w:val="24"/>
          <w:lang w:val="uk-UA"/>
        </w:rPr>
      </w:pPr>
      <w:r w:rsidRPr="00FB69EE">
        <w:rPr>
          <w:rFonts w:ascii="Times New Roman" w:hAnsi="Times New Roman" w:cs="Times New Roman"/>
          <w:b/>
          <w:sz w:val="24"/>
          <w:szCs w:val="24"/>
          <w:lang w:val="uk-UA"/>
        </w:rPr>
        <w:t>5. Розроблення коригуючи</w:t>
      </w:r>
      <w:r w:rsidR="00F17DB3" w:rsidRPr="00FB69EE">
        <w:rPr>
          <w:rFonts w:ascii="Times New Roman" w:hAnsi="Times New Roman" w:cs="Times New Roman"/>
          <w:b/>
          <w:sz w:val="24"/>
          <w:szCs w:val="24"/>
          <w:lang w:val="uk-UA"/>
        </w:rPr>
        <w:t>х</w:t>
      </w:r>
      <w:r w:rsidRPr="00FB69EE">
        <w:rPr>
          <w:rFonts w:ascii="Times New Roman" w:hAnsi="Times New Roman" w:cs="Times New Roman"/>
          <w:b/>
          <w:sz w:val="24"/>
          <w:szCs w:val="24"/>
          <w:lang w:val="uk-UA"/>
        </w:rPr>
        <w:t xml:space="preserve"> (пом’якшувальних) заходів для малого підприємництва щодо запропонованого регулювання</w:t>
      </w:r>
    </w:p>
    <w:p w:rsidR="00E97228" w:rsidRPr="00FB69EE" w:rsidRDefault="00E97228" w:rsidP="00A93138">
      <w:pPr>
        <w:widowControl w:val="0"/>
        <w:tabs>
          <w:tab w:val="left" w:pos="284"/>
        </w:tabs>
        <w:spacing w:after="0" w:line="240" w:lineRule="auto"/>
        <w:ind w:firstLine="567"/>
        <w:jc w:val="both"/>
        <w:rPr>
          <w:rFonts w:ascii="Times New Roman" w:hAnsi="Times New Roman" w:cs="Times New Roman"/>
          <w:sz w:val="24"/>
          <w:szCs w:val="24"/>
          <w:lang w:val="uk-UA"/>
        </w:rPr>
      </w:pPr>
      <w:r w:rsidRPr="00FB69EE">
        <w:rPr>
          <w:rFonts w:ascii="Times New Roman" w:hAnsi="Times New Roman" w:cs="Times New Roman"/>
          <w:sz w:val="24"/>
          <w:szCs w:val="24"/>
          <w:lang w:val="uk-UA"/>
        </w:rPr>
        <w:t>На основі аналізу статистичних даних,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rsidR="00E97228" w:rsidRPr="00FB69EE" w:rsidRDefault="00E97228" w:rsidP="00981097">
      <w:pPr>
        <w:widowControl w:val="0"/>
        <w:tabs>
          <w:tab w:val="left" w:pos="284"/>
        </w:tabs>
        <w:spacing w:after="0" w:line="240" w:lineRule="auto"/>
        <w:jc w:val="both"/>
        <w:rPr>
          <w:rFonts w:ascii="Times New Roman" w:hAnsi="Times New Roman" w:cs="Times New Roman"/>
          <w:b/>
          <w:sz w:val="24"/>
          <w:szCs w:val="24"/>
          <w:lang w:val="uk-UA"/>
        </w:rPr>
      </w:pPr>
    </w:p>
    <w:p w:rsidR="00E97228" w:rsidRPr="00FB69EE" w:rsidRDefault="00E97228" w:rsidP="00981097">
      <w:pPr>
        <w:widowControl w:val="0"/>
        <w:tabs>
          <w:tab w:val="left" w:pos="284"/>
        </w:tabs>
        <w:spacing w:after="0" w:line="240" w:lineRule="auto"/>
        <w:jc w:val="both"/>
        <w:rPr>
          <w:rFonts w:ascii="Times New Roman" w:hAnsi="Times New Roman" w:cs="Times New Roman"/>
          <w:b/>
          <w:sz w:val="24"/>
          <w:szCs w:val="24"/>
          <w:lang w:val="uk-UA"/>
        </w:rPr>
      </w:pPr>
    </w:p>
    <w:p w:rsidR="00816BC5" w:rsidRDefault="00816BC5" w:rsidP="00816BC5">
      <w:pPr>
        <w:spacing w:after="0" w:line="240" w:lineRule="auto"/>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Начальник відділу  житлово- комунального господарства,</w:t>
      </w:r>
    </w:p>
    <w:p w:rsidR="00816BC5" w:rsidRDefault="00816BC5" w:rsidP="00816BC5">
      <w:pPr>
        <w:spacing w:after="0" w:line="240" w:lineRule="auto"/>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благоустрою, енергоменеджменту та інфраструктури</w:t>
      </w:r>
    </w:p>
    <w:p w:rsidR="00816BC5" w:rsidRDefault="00816BC5" w:rsidP="00816BC5">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themeColor="text1"/>
          <w:sz w:val="24"/>
          <w:szCs w:val="24"/>
          <w:shd w:val="clear" w:color="auto" w:fill="FFFFFF"/>
          <w:lang w:val="uk-UA"/>
        </w:rPr>
        <w:t>Верхньодніпровської міської ради                                                                       Сергій ГОЛИК</w:t>
      </w:r>
    </w:p>
    <w:p w:rsidR="007F527B" w:rsidRPr="00FB69EE" w:rsidRDefault="007F527B" w:rsidP="00E8495E">
      <w:pPr>
        <w:widowControl w:val="0"/>
        <w:spacing w:after="0" w:line="240" w:lineRule="auto"/>
        <w:rPr>
          <w:rFonts w:ascii="Times New Roman" w:hAnsi="Times New Roman" w:cs="Times New Roman"/>
          <w:sz w:val="24"/>
          <w:szCs w:val="24"/>
          <w:lang w:val="uk-UA"/>
        </w:rPr>
      </w:pPr>
    </w:p>
    <w:p w:rsidR="007F527B" w:rsidRPr="00FB69EE" w:rsidRDefault="007F527B" w:rsidP="00E8495E">
      <w:pPr>
        <w:widowControl w:val="0"/>
        <w:spacing w:after="0" w:line="240" w:lineRule="auto"/>
        <w:rPr>
          <w:rFonts w:ascii="Times New Roman" w:hAnsi="Times New Roman" w:cs="Times New Roman"/>
          <w:sz w:val="24"/>
          <w:szCs w:val="24"/>
          <w:lang w:val="uk-UA"/>
        </w:rPr>
      </w:pPr>
    </w:p>
    <w:p w:rsidR="007F527B" w:rsidRPr="00FB69EE" w:rsidRDefault="007F527B" w:rsidP="00E8495E">
      <w:pPr>
        <w:widowControl w:val="0"/>
        <w:spacing w:after="0" w:line="240" w:lineRule="auto"/>
        <w:rPr>
          <w:rFonts w:ascii="Times New Roman" w:hAnsi="Times New Roman" w:cs="Times New Roman"/>
          <w:sz w:val="24"/>
          <w:szCs w:val="24"/>
          <w:lang w:val="uk-UA"/>
        </w:rPr>
      </w:pPr>
    </w:p>
    <w:p w:rsidR="007F527B" w:rsidRPr="00E8495E" w:rsidRDefault="007F527B" w:rsidP="00E8495E">
      <w:pPr>
        <w:widowControl w:val="0"/>
        <w:spacing w:after="0" w:line="240" w:lineRule="auto"/>
        <w:rPr>
          <w:rFonts w:ascii="Bookman Old Style" w:hAnsi="Bookman Old Style"/>
          <w:sz w:val="19"/>
          <w:szCs w:val="19"/>
          <w:lang w:val="uk-UA"/>
        </w:rPr>
      </w:pPr>
    </w:p>
    <w:p w:rsidR="007F527B" w:rsidRDefault="007F527B"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BD1704" w:rsidRDefault="00BD1704"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p w:rsidR="006E2403" w:rsidRDefault="006E2403" w:rsidP="00E8495E">
      <w:pPr>
        <w:widowControl w:val="0"/>
        <w:spacing w:after="0" w:line="240" w:lineRule="auto"/>
        <w:rPr>
          <w:rFonts w:ascii="Bookman Old Style" w:hAnsi="Bookman Old Style"/>
          <w:sz w:val="19"/>
          <w:szCs w:val="19"/>
          <w:lang w:val="uk-UA"/>
        </w:rPr>
      </w:pPr>
    </w:p>
    <w:sectPr w:rsidR="006E2403" w:rsidSect="00810F3F">
      <w:headerReference w:type="default" r:id="rId90"/>
      <w:pgSz w:w="11906" w:h="16838"/>
      <w:pgMar w:top="284" w:right="851"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93" w:rsidRDefault="00275693" w:rsidP="006C6DD4">
      <w:pPr>
        <w:spacing w:after="0" w:line="240" w:lineRule="auto"/>
      </w:pPr>
      <w:r>
        <w:separator/>
      </w:r>
    </w:p>
  </w:endnote>
  <w:endnote w:type="continuationSeparator" w:id="0">
    <w:p w:rsidR="00275693" w:rsidRDefault="00275693" w:rsidP="006C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93" w:rsidRDefault="00275693" w:rsidP="006C6DD4">
      <w:pPr>
        <w:spacing w:after="0" w:line="240" w:lineRule="auto"/>
      </w:pPr>
      <w:r>
        <w:separator/>
      </w:r>
    </w:p>
  </w:footnote>
  <w:footnote w:type="continuationSeparator" w:id="0">
    <w:p w:rsidR="00275693" w:rsidRDefault="00275693" w:rsidP="006C6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CAC" w:rsidRDefault="00341CAC">
    <w:pPr>
      <w:pStyle w:val="a8"/>
      <w:jc w:val="center"/>
    </w:pPr>
  </w:p>
  <w:p w:rsidR="00341CAC" w:rsidRDefault="00341CA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4310D8F"/>
    <w:multiLevelType w:val="multilevel"/>
    <w:tmpl w:val="96C23DBC"/>
    <w:lvl w:ilvl="0">
      <w:start w:val="1"/>
      <w:numFmt w:val="bullet"/>
      <w:lvlText w:val="У"/>
      <w:lvlJc w:val="left"/>
      <w:rPr>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2" w15:restartNumberingAfterBreak="0">
    <w:nsid w:val="07D24143"/>
    <w:multiLevelType w:val="hybridMultilevel"/>
    <w:tmpl w:val="154C7042"/>
    <w:lvl w:ilvl="0" w:tplc="04220011">
      <w:start w:val="1"/>
      <w:numFmt w:val="decimal"/>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0C3B5B59"/>
    <w:multiLevelType w:val="hybridMultilevel"/>
    <w:tmpl w:val="F97CC066"/>
    <w:lvl w:ilvl="0" w:tplc="AA7A77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83B92"/>
    <w:multiLevelType w:val="hybridMultilevel"/>
    <w:tmpl w:val="5D7236B0"/>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15:restartNumberingAfterBreak="0">
    <w:nsid w:val="127C608C"/>
    <w:multiLevelType w:val="multilevel"/>
    <w:tmpl w:val="41D034DC"/>
    <w:lvl w:ilvl="0">
      <w:start w:val="1"/>
      <w:numFmt w:val="bullet"/>
      <w:lvlText w:val="-"/>
      <w:lvlJc w:val="left"/>
      <w:rPr>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6" w15:restartNumberingAfterBreak="0">
    <w:nsid w:val="14151697"/>
    <w:multiLevelType w:val="hybridMultilevel"/>
    <w:tmpl w:val="56B6FC7A"/>
    <w:lvl w:ilvl="0" w:tplc="AA7A779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A79D9"/>
    <w:multiLevelType w:val="hybridMultilevel"/>
    <w:tmpl w:val="5D8661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CB62907"/>
    <w:multiLevelType w:val="hybridMultilevel"/>
    <w:tmpl w:val="340AD9CC"/>
    <w:lvl w:ilvl="0" w:tplc="AA7A77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63FD"/>
    <w:multiLevelType w:val="hybridMultilevel"/>
    <w:tmpl w:val="BC102EAA"/>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2A9B34E8"/>
    <w:multiLevelType w:val="hybridMultilevel"/>
    <w:tmpl w:val="53963A88"/>
    <w:lvl w:ilvl="0" w:tplc="CB0C1620">
      <w:start w:val="1"/>
      <w:numFmt w:val="decimal"/>
      <w:lvlText w:val="%1)"/>
      <w:lvlJc w:val="left"/>
      <w:pPr>
        <w:ind w:left="1347" w:hanging="78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C263B0"/>
    <w:multiLevelType w:val="hybridMultilevel"/>
    <w:tmpl w:val="352431F4"/>
    <w:lvl w:ilvl="0" w:tplc="BF54B07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53E57D3"/>
    <w:multiLevelType w:val="hybridMultilevel"/>
    <w:tmpl w:val="3F4CB232"/>
    <w:lvl w:ilvl="0" w:tplc="50AAE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9F479DC"/>
    <w:multiLevelType w:val="hybridMultilevel"/>
    <w:tmpl w:val="38903F3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463B7690"/>
    <w:multiLevelType w:val="hybridMultilevel"/>
    <w:tmpl w:val="049E9C5E"/>
    <w:lvl w:ilvl="0" w:tplc="04220011">
      <w:start w:val="1"/>
      <w:numFmt w:val="decimal"/>
      <w:lvlText w:val="%1)"/>
      <w:lvlJc w:val="left"/>
      <w:pPr>
        <w:ind w:left="1287" w:hanging="360"/>
      </w:pPr>
    </w:lvl>
    <w:lvl w:ilvl="1" w:tplc="61661072">
      <w:start w:val="1"/>
      <w:numFmt w:val="decimal"/>
      <w:lvlText w:val="%2)"/>
      <w:lvlJc w:val="left"/>
      <w:pPr>
        <w:ind w:left="2007" w:hanging="360"/>
      </w:pPr>
      <w:rPr>
        <w:b w:val="0"/>
      </w:r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4B9B448F"/>
    <w:multiLevelType w:val="multilevel"/>
    <w:tmpl w:val="D4B234BC"/>
    <w:lvl w:ilvl="0">
      <w:start w:val="1"/>
      <w:numFmt w:val="bullet"/>
      <w:lvlText w:val="з"/>
      <w:lvlJc w:val="left"/>
      <w:rPr>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16" w15:restartNumberingAfterBreak="0">
    <w:nsid w:val="4BE01D69"/>
    <w:multiLevelType w:val="multilevel"/>
    <w:tmpl w:val="70C22D82"/>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CC5C8A"/>
    <w:multiLevelType w:val="hybridMultilevel"/>
    <w:tmpl w:val="3CDE8D8E"/>
    <w:lvl w:ilvl="0" w:tplc="1A9C3C22">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0F57AE4"/>
    <w:multiLevelType w:val="hybridMultilevel"/>
    <w:tmpl w:val="6E5887EA"/>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19" w15:restartNumberingAfterBreak="0">
    <w:nsid w:val="53786C01"/>
    <w:multiLevelType w:val="hybridMultilevel"/>
    <w:tmpl w:val="75E2B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8D5A49"/>
    <w:multiLevelType w:val="hybridMultilevel"/>
    <w:tmpl w:val="723847AC"/>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21" w15:restartNumberingAfterBreak="0">
    <w:nsid w:val="575F28CB"/>
    <w:multiLevelType w:val="hybridMultilevel"/>
    <w:tmpl w:val="4EAEFDB6"/>
    <w:lvl w:ilvl="0" w:tplc="AA7A77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EC020D"/>
    <w:multiLevelType w:val="hybridMultilevel"/>
    <w:tmpl w:val="4698B950"/>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14D0202"/>
    <w:multiLevelType w:val="hybridMultilevel"/>
    <w:tmpl w:val="78548F7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361412D"/>
    <w:multiLevelType w:val="hybridMultilevel"/>
    <w:tmpl w:val="42DC5E44"/>
    <w:lvl w:ilvl="0" w:tplc="3DD6CAC4">
      <w:start w:val="1"/>
      <w:numFmt w:val="decimal"/>
      <w:lvlText w:val="%1)"/>
      <w:lvlJc w:val="left"/>
      <w:pPr>
        <w:ind w:left="1347" w:hanging="7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5B10151"/>
    <w:multiLevelType w:val="hybridMultilevel"/>
    <w:tmpl w:val="550E6D18"/>
    <w:lvl w:ilvl="0" w:tplc="AA7A77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F3853"/>
    <w:multiLevelType w:val="multilevel"/>
    <w:tmpl w:val="2D1854E4"/>
    <w:lvl w:ilvl="0">
      <w:start w:val="1"/>
      <w:numFmt w:val="decimal"/>
      <w:lvlText w:val="%1."/>
      <w:lvlJc w:val="left"/>
      <w:pPr>
        <w:ind w:left="360" w:hanging="360"/>
      </w:pPr>
    </w:lvl>
    <w:lvl w:ilvl="1">
      <w:start w:val="6"/>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C67158"/>
    <w:multiLevelType w:val="hybridMultilevel"/>
    <w:tmpl w:val="53963A88"/>
    <w:lvl w:ilvl="0" w:tplc="CB0C1620">
      <w:start w:val="1"/>
      <w:numFmt w:val="decimal"/>
      <w:lvlText w:val="%1)"/>
      <w:lvlJc w:val="left"/>
      <w:pPr>
        <w:ind w:left="1347" w:hanging="78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EA2036F"/>
    <w:multiLevelType w:val="hybridMultilevel"/>
    <w:tmpl w:val="86F260F0"/>
    <w:lvl w:ilvl="0" w:tplc="7E44837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F752CF0"/>
    <w:multiLevelType w:val="hybridMultilevel"/>
    <w:tmpl w:val="9024621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0" w15:restartNumberingAfterBreak="0">
    <w:nsid w:val="77B648C5"/>
    <w:multiLevelType w:val="multilevel"/>
    <w:tmpl w:val="D6EEF54E"/>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9940509"/>
    <w:multiLevelType w:val="hybridMultilevel"/>
    <w:tmpl w:val="1E1EA7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19213C"/>
    <w:multiLevelType w:val="hybridMultilevel"/>
    <w:tmpl w:val="C14E46B8"/>
    <w:lvl w:ilvl="0" w:tplc="0422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33" w15:restartNumberingAfterBreak="0">
    <w:nsid w:val="7EE32912"/>
    <w:multiLevelType w:val="hybridMultilevel"/>
    <w:tmpl w:val="87AA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D142EC"/>
    <w:multiLevelType w:val="hybridMultilevel"/>
    <w:tmpl w:val="2334F738"/>
    <w:lvl w:ilvl="0" w:tplc="FF086872">
      <w:start w:val="2"/>
      <w:numFmt w:val="bullet"/>
      <w:lvlText w:val="-"/>
      <w:lvlJc w:val="left"/>
      <w:pPr>
        <w:ind w:left="1070" w:hanging="360"/>
      </w:pPr>
    </w:lvl>
    <w:lvl w:ilvl="1" w:tplc="04220003">
      <w:start w:val="1"/>
      <w:numFmt w:val="bullet"/>
      <w:lvlText w:val="o"/>
      <w:lvlJc w:val="left"/>
      <w:pPr>
        <w:ind w:left="1790" w:hanging="360"/>
      </w:pPr>
      <w:rPr>
        <w:rFonts w:ascii="Courier New" w:hAnsi="Courier New"/>
      </w:rPr>
    </w:lvl>
    <w:lvl w:ilvl="2" w:tplc="04220005">
      <w:start w:val="1"/>
      <w:numFmt w:val="bullet"/>
      <w:lvlText w:val=""/>
      <w:lvlJc w:val="left"/>
      <w:pPr>
        <w:ind w:left="2510" w:hanging="360"/>
      </w:pPr>
      <w:rPr>
        <w:rFonts w:ascii="Wingdings" w:hAnsi="Wingdings"/>
      </w:rPr>
    </w:lvl>
    <w:lvl w:ilvl="3" w:tplc="04220001">
      <w:start w:val="1"/>
      <w:numFmt w:val="bullet"/>
      <w:lvlText w:val=""/>
      <w:lvlJc w:val="left"/>
      <w:pPr>
        <w:ind w:left="3230" w:hanging="360"/>
      </w:pPr>
      <w:rPr>
        <w:rFonts w:ascii="Symbol" w:hAnsi="Symbol"/>
      </w:rPr>
    </w:lvl>
    <w:lvl w:ilvl="4" w:tplc="04220003">
      <w:start w:val="1"/>
      <w:numFmt w:val="bullet"/>
      <w:lvlText w:val="o"/>
      <w:lvlJc w:val="left"/>
      <w:pPr>
        <w:ind w:left="3950" w:hanging="360"/>
      </w:pPr>
      <w:rPr>
        <w:rFonts w:ascii="Courier New" w:hAnsi="Courier New"/>
      </w:rPr>
    </w:lvl>
    <w:lvl w:ilvl="5" w:tplc="04220005">
      <w:start w:val="1"/>
      <w:numFmt w:val="bullet"/>
      <w:lvlText w:val=""/>
      <w:lvlJc w:val="left"/>
      <w:pPr>
        <w:ind w:left="4670" w:hanging="360"/>
      </w:pPr>
      <w:rPr>
        <w:rFonts w:ascii="Wingdings" w:hAnsi="Wingdings"/>
      </w:rPr>
    </w:lvl>
    <w:lvl w:ilvl="6" w:tplc="04220001">
      <w:start w:val="1"/>
      <w:numFmt w:val="bullet"/>
      <w:lvlText w:val=""/>
      <w:lvlJc w:val="left"/>
      <w:pPr>
        <w:ind w:left="5390" w:hanging="360"/>
      </w:pPr>
      <w:rPr>
        <w:rFonts w:ascii="Symbol" w:hAnsi="Symbol"/>
      </w:rPr>
    </w:lvl>
    <w:lvl w:ilvl="7" w:tplc="04220003">
      <w:start w:val="1"/>
      <w:numFmt w:val="bullet"/>
      <w:lvlText w:val="o"/>
      <w:lvlJc w:val="left"/>
      <w:pPr>
        <w:ind w:left="6110" w:hanging="360"/>
      </w:pPr>
      <w:rPr>
        <w:rFonts w:ascii="Courier New" w:hAnsi="Courier New"/>
      </w:rPr>
    </w:lvl>
    <w:lvl w:ilvl="8" w:tplc="04220005">
      <w:start w:val="1"/>
      <w:numFmt w:val="bullet"/>
      <w:lvlText w:val=""/>
      <w:lvlJc w:val="left"/>
      <w:pPr>
        <w:ind w:left="6830" w:hanging="360"/>
      </w:pPr>
      <w:rPr>
        <w:rFonts w:ascii="Wingdings" w:hAnsi="Wingdings"/>
      </w:rPr>
    </w:lvl>
  </w:abstractNum>
  <w:num w:numId="1">
    <w:abstractNumId w:val="31"/>
  </w:num>
  <w:num w:numId="2">
    <w:abstractNumId w:val="23"/>
  </w:num>
  <w:num w:numId="3">
    <w:abstractNumId w:val="7"/>
  </w:num>
  <w:num w:numId="4">
    <w:abstractNumId w:val="17"/>
  </w:num>
  <w:num w:numId="5">
    <w:abstractNumId w:val="22"/>
  </w:num>
  <w:num w:numId="6">
    <w:abstractNumId w:val="19"/>
  </w:num>
  <w:num w:numId="7">
    <w:abstractNumId w:val="33"/>
  </w:num>
  <w:num w:numId="8">
    <w:abstractNumId w:val="6"/>
  </w:num>
  <w:num w:numId="9">
    <w:abstractNumId w:val="25"/>
  </w:num>
  <w:num w:numId="10">
    <w:abstractNumId w:val="8"/>
  </w:num>
  <w:num w:numId="11">
    <w:abstractNumId w:val="3"/>
  </w:num>
  <w:num w:numId="12">
    <w:abstractNumId w:val="21"/>
  </w:num>
  <w:num w:numId="13">
    <w:abstractNumId w:val="11"/>
  </w:num>
  <w:num w:numId="14">
    <w:abstractNumId w:val="24"/>
  </w:num>
  <w:num w:numId="15">
    <w:abstractNumId w:val="27"/>
  </w:num>
  <w:num w:numId="16">
    <w:abstractNumId w:val="5"/>
  </w:num>
  <w:num w:numId="17">
    <w:abstractNumId w:val="1"/>
  </w:num>
  <w:num w:numId="18">
    <w:abstractNumId w:val="15"/>
  </w:num>
  <w:num w:numId="19">
    <w:abstractNumId w:val="0"/>
  </w:num>
  <w:num w:numId="20">
    <w:abstractNumId w:val="28"/>
  </w:num>
  <w:num w:numId="21">
    <w:abstractNumId w:val="16"/>
  </w:num>
  <w:num w:numId="22">
    <w:abstractNumId w:val="12"/>
  </w:num>
  <w:num w:numId="23">
    <w:abstractNumId w:val="34"/>
  </w:num>
  <w:num w:numId="24">
    <w:abstractNumId w:val="30"/>
  </w:num>
  <w:num w:numId="25">
    <w:abstractNumId w:val="26"/>
  </w:num>
  <w:num w:numId="26">
    <w:abstractNumId w:val="2"/>
  </w:num>
  <w:num w:numId="27">
    <w:abstractNumId w:val="18"/>
  </w:num>
  <w:num w:numId="28">
    <w:abstractNumId w:val="4"/>
  </w:num>
  <w:num w:numId="29">
    <w:abstractNumId w:val="9"/>
  </w:num>
  <w:num w:numId="30">
    <w:abstractNumId w:val="32"/>
  </w:num>
  <w:num w:numId="31">
    <w:abstractNumId w:val="13"/>
  </w:num>
  <w:num w:numId="32">
    <w:abstractNumId w:val="29"/>
  </w:num>
  <w:num w:numId="33">
    <w:abstractNumId w:val="20"/>
  </w:num>
  <w:num w:numId="34">
    <w:abstractNumId w:val="1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05EA"/>
    <w:rsid w:val="00073A6A"/>
    <w:rsid w:val="00097B45"/>
    <w:rsid w:val="000D0C77"/>
    <w:rsid w:val="000F38F4"/>
    <w:rsid w:val="00157030"/>
    <w:rsid w:val="001968C3"/>
    <w:rsid w:val="001C7AD7"/>
    <w:rsid w:val="001E2600"/>
    <w:rsid w:val="0020190B"/>
    <w:rsid w:val="0021344E"/>
    <w:rsid w:val="002145E1"/>
    <w:rsid w:val="00273424"/>
    <w:rsid w:val="00275693"/>
    <w:rsid w:val="00275E8A"/>
    <w:rsid w:val="002912ED"/>
    <w:rsid w:val="002B07A4"/>
    <w:rsid w:val="002C2B14"/>
    <w:rsid w:val="003274E5"/>
    <w:rsid w:val="00341CAC"/>
    <w:rsid w:val="0034232B"/>
    <w:rsid w:val="003608DA"/>
    <w:rsid w:val="00370CFB"/>
    <w:rsid w:val="00373945"/>
    <w:rsid w:val="00384DD4"/>
    <w:rsid w:val="003A09CC"/>
    <w:rsid w:val="003F11B7"/>
    <w:rsid w:val="003F1B26"/>
    <w:rsid w:val="0040098C"/>
    <w:rsid w:val="004011DB"/>
    <w:rsid w:val="00415E24"/>
    <w:rsid w:val="0042267D"/>
    <w:rsid w:val="00426BDD"/>
    <w:rsid w:val="00434008"/>
    <w:rsid w:val="004B3D8B"/>
    <w:rsid w:val="004B6968"/>
    <w:rsid w:val="004C05EA"/>
    <w:rsid w:val="004F74E7"/>
    <w:rsid w:val="005017CE"/>
    <w:rsid w:val="00513AAB"/>
    <w:rsid w:val="0051494C"/>
    <w:rsid w:val="005B12BA"/>
    <w:rsid w:val="005C0BF6"/>
    <w:rsid w:val="005D6824"/>
    <w:rsid w:val="005E1F57"/>
    <w:rsid w:val="005F094B"/>
    <w:rsid w:val="005F0FE5"/>
    <w:rsid w:val="005F3568"/>
    <w:rsid w:val="006028EB"/>
    <w:rsid w:val="00622820"/>
    <w:rsid w:val="006415CA"/>
    <w:rsid w:val="00645D28"/>
    <w:rsid w:val="00672B61"/>
    <w:rsid w:val="006C6DD4"/>
    <w:rsid w:val="006E2403"/>
    <w:rsid w:val="006F0A0E"/>
    <w:rsid w:val="007274D7"/>
    <w:rsid w:val="00765DD1"/>
    <w:rsid w:val="007D21FF"/>
    <w:rsid w:val="007D5B99"/>
    <w:rsid w:val="007F45D6"/>
    <w:rsid w:val="007F527B"/>
    <w:rsid w:val="007F7056"/>
    <w:rsid w:val="00810F3F"/>
    <w:rsid w:val="00816BC5"/>
    <w:rsid w:val="00816F4E"/>
    <w:rsid w:val="0085378A"/>
    <w:rsid w:val="00883C89"/>
    <w:rsid w:val="0089692C"/>
    <w:rsid w:val="008A7EEA"/>
    <w:rsid w:val="008B6106"/>
    <w:rsid w:val="008E0477"/>
    <w:rsid w:val="008E3273"/>
    <w:rsid w:val="00903A77"/>
    <w:rsid w:val="0090476A"/>
    <w:rsid w:val="00911436"/>
    <w:rsid w:val="00911809"/>
    <w:rsid w:val="009145D5"/>
    <w:rsid w:val="0093475F"/>
    <w:rsid w:val="009354F8"/>
    <w:rsid w:val="00965CA8"/>
    <w:rsid w:val="00981097"/>
    <w:rsid w:val="00983DC8"/>
    <w:rsid w:val="00994D52"/>
    <w:rsid w:val="009C5F32"/>
    <w:rsid w:val="009E4494"/>
    <w:rsid w:val="009E6077"/>
    <w:rsid w:val="00A050DF"/>
    <w:rsid w:val="00A2551F"/>
    <w:rsid w:val="00A25B87"/>
    <w:rsid w:val="00A40D27"/>
    <w:rsid w:val="00A813D9"/>
    <w:rsid w:val="00A93138"/>
    <w:rsid w:val="00A94DDC"/>
    <w:rsid w:val="00AC014F"/>
    <w:rsid w:val="00AC4C00"/>
    <w:rsid w:val="00AC4C5B"/>
    <w:rsid w:val="00AD0CA0"/>
    <w:rsid w:val="00AF4248"/>
    <w:rsid w:val="00B26D5F"/>
    <w:rsid w:val="00B30251"/>
    <w:rsid w:val="00B468A3"/>
    <w:rsid w:val="00B83E6F"/>
    <w:rsid w:val="00BC09C9"/>
    <w:rsid w:val="00BC38C2"/>
    <w:rsid w:val="00BD1704"/>
    <w:rsid w:val="00BD4AA6"/>
    <w:rsid w:val="00BD6A41"/>
    <w:rsid w:val="00BE5DD1"/>
    <w:rsid w:val="00C21808"/>
    <w:rsid w:val="00C871A2"/>
    <w:rsid w:val="00CC5DE9"/>
    <w:rsid w:val="00CE3840"/>
    <w:rsid w:val="00CF3160"/>
    <w:rsid w:val="00CF49BB"/>
    <w:rsid w:val="00D07690"/>
    <w:rsid w:val="00D16282"/>
    <w:rsid w:val="00D20340"/>
    <w:rsid w:val="00D55A90"/>
    <w:rsid w:val="00D81AA4"/>
    <w:rsid w:val="00DA38A4"/>
    <w:rsid w:val="00DA5593"/>
    <w:rsid w:val="00DD7832"/>
    <w:rsid w:val="00DD7C06"/>
    <w:rsid w:val="00DE6E7C"/>
    <w:rsid w:val="00DF02D3"/>
    <w:rsid w:val="00E15778"/>
    <w:rsid w:val="00E1673E"/>
    <w:rsid w:val="00E31EC5"/>
    <w:rsid w:val="00E35895"/>
    <w:rsid w:val="00E43DC5"/>
    <w:rsid w:val="00E62E12"/>
    <w:rsid w:val="00E71890"/>
    <w:rsid w:val="00E7294D"/>
    <w:rsid w:val="00E76022"/>
    <w:rsid w:val="00E8495E"/>
    <w:rsid w:val="00E97228"/>
    <w:rsid w:val="00EC0413"/>
    <w:rsid w:val="00EC1B11"/>
    <w:rsid w:val="00EE3790"/>
    <w:rsid w:val="00F17DB3"/>
    <w:rsid w:val="00F201E9"/>
    <w:rsid w:val="00F70455"/>
    <w:rsid w:val="00F711C1"/>
    <w:rsid w:val="00F90362"/>
    <w:rsid w:val="00FB0764"/>
    <w:rsid w:val="00FB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C03B0932-3DF7-44BE-AC57-C2175F6C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8DA"/>
  </w:style>
  <w:style w:type="paragraph" w:styleId="1">
    <w:name w:val="heading 1"/>
    <w:basedOn w:val="a"/>
    <w:next w:val="a"/>
    <w:link w:val="10"/>
    <w:qFormat/>
    <w:rsid w:val="00E71890"/>
    <w:pPr>
      <w:keepNext/>
      <w:keepLines/>
      <w:spacing w:before="240" w:after="0" w:line="259" w:lineRule="auto"/>
      <w:outlineLvl w:val="0"/>
    </w:pPr>
    <w:rPr>
      <w:rFonts w:ascii="Calibri" w:eastAsia="Times New Roman" w:hAnsi="Calibri" w:cs="Times New Roman"/>
      <w:color w:val="2E74B5"/>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05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05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05EA"/>
    <w:rPr>
      <w:rFonts w:ascii="Tahoma" w:hAnsi="Tahoma" w:cs="Tahoma"/>
      <w:sz w:val="16"/>
      <w:szCs w:val="16"/>
    </w:rPr>
  </w:style>
  <w:style w:type="paragraph" w:styleId="a6">
    <w:name w:val="List Paragraph"/>
    <w:basedOn w:val="a"/>
    <w:qFormat/>
    <w:rsid w:val="007F527B"/>
    <w:pPr>
      <w:ind w:left="720"/>
      <w:contextualSpacing/>
    </w:pPr>
    <w:rPr>
      <w:rFonts w:ascii="Calibri" w:eastAsia="Calibri" w:hAnsi="Calibri" w:cs="Times New Roman"/>
      <w:lang w:val="uk-UA" w:eastAsia="en-US"/>
    </w:rPr>
  </w:style>
  <w:style w:type="character" w:styleId="a7">
    <w:name w:val="Hyperlink"/>
    <w:basedOn w:val="a0"/>
    <w:uiPriority w:val="99"/>
    <w:rsid w:val="007F527B"/>
    <w:rPr>
      <w:rFonts w:cs="Times New Roman"/>
      <w:color w:val="0000FF"/>
      <w:u w:val="single"/>
    </w:rPr>
  </w:style>
  <w:style w:type="paragraph" w:styleId="a8">
    <w:name w:val="header"/>
    <w:basedOn w:val="a"/>
    <w:link w:val="a9"/>
    <w:uiPriority w:val="99"/>
    <w:rsid w:val="007F527B"/>
    <w:pPr>
      <w:tabs>
        <w:tab w:val="center" w:pos="4677"/>
        <w:tab w:val="right" w:pos="9355"/>
      </w:tabs>
      <w:spacing w:after="0" w:line="240" w:lineRule="auto"/>
    </w:pPr>
    <w:rPr>
      <w:rFonts w:ascii="Calibri" w:eastAsia="Calibri" w:hAnsi="Calibri" w:cs="Times New Roman"/>
      <w:lang w:val="uk-UA" w:eastAsia="en-US"/>
    </w:rPr>
  </w:style>
  <w:style w:type="character" w:customStyle="1" w:styleId="a9">
    <w:name w:val="Верхний колонтитул Знак"/>
    <w:basedOn w:val="a0"/>
    <w:link w:val="a8"/>
    <w:uiPriority w:val="99"/>
    <w:rsid w:val="007F527B"/>
    <w:rPr>
      <w:rFonts w:ascii="Calibri" w:eastAsia="Calibri" w:hAnsi="Calibri" w:cs="Times New Roman"/>
      <w:lang w:val="uk-UA" w:eastAsia="en-US"/>
    </w:rPr>
  </w:style>
  <w:style w:type="paragraph" w:styleId="aa">
    <w:name w:val="footer"/>
    <w:basedOn w:val="a"/>
    <w:link w:val="ab"/>
    <w:uiPriority w:val="99"/>
    <w:rsid w:val="007F527B"/>
    <w:pPr>
      <w:tabs>
        <w:tab w:val="center" w:pos="4677"/>
        <w:tab w:val="right" w:pos="9355"/>
      </w:tabs>
      <w:spacing w:after="0" w:line="240" w:lineRule="auto"/>
    </w:pPr>
    <w:rPr>
      <w:rFonts w:ascii="Calibri" w:eastAsia="Calibri" w:hAnsi="Calibri" w:cs="Times New Roman"/>
      <w:lang w:val="uk-UA" w:eastAsia="en-US"/>
    </w:rPr>
  </w:style>
  <w:style w:type="character" w:customStyle="1" w:styleId="ab">
    <w:name w:val="Нижний колонтитул Знак"/>
    <w:basedOn w:val="a0"/>
    <w:link w:val="aa"/>
    <w:uiPriority w:val="99"/>
    <w:rsid w:val="007F527B"/>
    <w:rPr>
      <w:rFonts w:ascii="Calibri" w:eastAsia="Calibri" w:hAnsi="Calibri" w:cs="Times New Roman"/>
      <w:lang w:val="uk-UA" w:eastAsia="en-US"/>
    </w:rPr>
  </w:style>
  <w:style w:type="paragraph" w:customStyle="1" w:styleId="Default">
    <w:name w:val="Default"/>
    <w:uiPriority w:val="99"/>
    <w:rsid w:val="007F527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a0"/>
    <w:uiPriority w:val="99"/>
    <w:rsid w:val="007F527B"/>
    <w:rPr>
      <w:rFonts w:cs="Times New Roman"/>
    </w:rPr>
  </w:style>
  <w:style w:type="character" w:styleId="ac">
    <w:name w:val="Emphasis"/>
    <w:basedOn w:val="a0"/>
    <w:uiPriority w:val="99"/>
    <w:qFormat/>
    <w:rsid w:val="007F527B"/>
    <w:rPr>
      <w:rFonts w:cs="Times New Roman"/>
      <w:i/>
      <w:iCs/>
    </w:rPr>
  </w:style>
  <w:style w:type="character" w:customStyle="1" w:styleId="apple-converted-space">
    <w:name w:val="apple-converted-space"/>
    <w:basedOn w:val="a0"/>
    <w:uiPriority w:val="99"/>
    <w:rsid w:val="007F527B"/>
    <w:rPr>
      <w:rFonts w:cs="Times New Roman"/>
    </w:rPr>
  </w:style>
  <w:style w:type="paragraph" w:styleId="ad">
    <w:name w:val="Title"/>
    <w:basedOn w:val="a"/>
    <w:link w:val="ae"/>
    <w:uiPriority w:val="99"/>
    <w:qFormat/>
    <w:rsid w:val="007F527B"/>
    <w:pPr>
      <w:widowControl w:val="0"/>
      <w:autoSpaceDE w:val="0"/>
      <w:autoSpaceDN w:val="0"/>
      <w:adjustRightInd w:val="0"/>
      <w:spacing w:after="0" w:line="240" w:lineRule="auto"/>
      <w:jc w:val="center"/>
    </w:pPr>
    <w:rPr>
      <w:rFonts w:ascii="Times New Roman" w:eastAsia="Calibri" w:hAnsi="Times New Roman" w:cs="Times New Roman"/>
      <w:b/>
      <w:bCs/>
      <w:sz w:val="36"/>
      <w:szCs w:val="20"/>
      <w:lang w:val="uk-UA"/>
    </w:rPr>
  </w:style>
  <w:style w:type="character" w:customStyle="1" w:styleId="ae">
    <w:name w:val="Заголовок Знак"/>
    <w:basedOn w:val="a0"/>
    <w:link w:val="ad"/>
    <w:uiPriority w:val="99"/>
    <w:rsid w:val="007F527B"/>
    <w:rPr>
      <w:rFonts w:ascii="Times New Roman" w:eastAsia="Calibri" w:hAnsi="Times New Roman" w:cs="Times New Roman"/>
      <w:b/>
      <w:bCs/>
      <w:sz w:val="36"/>
      <w:szCs w:val="20"/>
      <w:lang w:val="uk-UA"/>
    </w:rPr>
  </w:style>
  <w:style w:type="paragraph" w:styleId="af">
    <w:name w:val="No Spacing"/>
    <w:uiPriority w:val="1"/>
    <w:qFormat/>
    <w:rsid w:val="007F527B"/>
    <w:pPr>
      <w:spacing w:after="0" w:line="240" w:lineRule="auto"/>
    </w:pPr>
    <w:rPr>
      <w:rFonts w:ascii="Calibri" w:eastAsia="Calibri" w:hAnsi="Calibri" w:cs="Times New Roman"/>
      <w:lang w:val="uk-UA" w:eastAsia="en-US"/>
    </w:rPr>
  </w:style>
  <w:style w:type="character" w:customStyle="1" w:styleId="FontStyle36">
    <w:name w:val="Font Style36"/>
    <w:rsid w:val="007F527B"/>
    <w:rPr>
      <w:rFonts w:ascii="Times New Roman" w:hAnsi="Times New Roman" w:cs="Times New Roman"/>
      <w:sz w:val="26"/>
      <w:szCs w:val="26"/>
    </w:rPr>
  </w:style>
  <w:style w:type="character" w:customStyle="1" w:styleId="FontStyle37">
    <w:name w:val="Font Style37"/>
    <w:rsid w:val="007F527B"/>
    <w:rPr>
      <w:rFonts w:ascii="Times New Roman" w:hAnsi="Times New Roman" w:cs="Times New Roman"/>
      <w:b/>
      <w:bCs/>
      <w:sz w:val="26"/>
      <w:szCs w:val="26"/>
    </w:rPr>
  </w:style>
  <w:style w:type="paragraph" w:customStyle="1" w:styleId="11">
    <w:name w:val="Обычный1"/>
    <w:rsid w:val="007F527B"/>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uk-UA"/>
    </w:rPr>
  </w:style>
  <w:style w:type="character" w:styleId="af0">
    <w:name w:val="Strong"/>
    <w:uiPriority w:val="22"/>
    <w:qFormat/>
    <w:rsid w:val="007F527B"/>
    <w:rPr>
      <w:b/>
      <w:bCs/>
    </w:rPr>
  </w:style>
  <w:style w:type="paragraph" w:styleId="HTML">
    <w:name w:val="HTML Preformatted"/>
    <w:basedOn w:val="a"/>
    <w:link w:val="HTML0"/>
    <w:rsid w:val="007F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7F527B"/>
    <w:rPr>
      <w:rFonts w:ascii="Courier New" w:eastAsia="Courier New" w:hAnsi="Courier New" w:cs="Courier New"/>
      <w:sz w:val="20"/>
      <w:szCs w:val="20"/>
    </w:rPr>
  </w:style>
  <w:style w:type="character" w:customStyle="1" w:styleId="FontStyle12">
    <w:name w:val="Font Style12"/>
    <w:rsid w:val="007F527B"/>
    <w:rPr>
      <w:rFonts w:ascii="Times New Roman" w:eastAsia="Times New Roman" w:hAnsi="Times New Roman" w:cs="Times New Roman"/>
      <w:sz w:val="26"/>
      <w:szCs w:val="26"/>
    </w:rPr>
  </w:style>
  <w:style w:type="character" w:customStyle="1" w:styleId="FontStyle13">
    <w:name w:val="Font Style13"/>
    <w:rsid w:val="007F527B"/>
    <w:rPr>
      <w:rFonts w:ascii="Times New Roman" w:eastAsia="Times New Roman" w:hAnsi="Times New Roman" w:cs="Times New Roman"/>
      <w:sz w:val="30"/>
      <w:szCs w:val="30"/>
    </w:rPr>
  </w:style>
  <w:style w:type="character" w:customStyle="1" w:styleId="2">
    <w:name w:val="Основной текст (2)_"/>
    <w:basedOn w:val="a0"/>
    <w:link w:val="20"/>
    <w:uiPriority w:val="99"/>
    <w:locked/>
    <w:rsid w:val="006C6DD4"/>
    <w:rPr>
      <w:rFonts w:ascii="Times New Roman" w:hAnsi="Times New Roman" w:cs="Times New Roman"/>
      <w:shd w:val="clear" w:color="auto" w:fill="FFFFFF"/>
    </w:rPr>
  </w:style>
  <w:style w:type="paragraph" w:customStyle="1" w:styleId="20">
    <w:name w:val="Основной текст (2)"/>
    <w:basedOn w:val="a"/>
    <w:link w:val="2"/>
    <w:uiPriority w:val="99"/>
    <w:rsid w:val="006C6DD4"/>
    <w:pPr>
      <w:widowControl w:val="0"/>
      <w:shd w:val="clear" w:color="auto" w:fill="FFFFFF"/>
      <w:spacing w:after="360" w:line="240" w:lineRule="atLeast"/>
      <w:jc w:val="center"/>
    </w:pPr>
    <w:rPr>
      <w:rFonts w:ascii="Times New Roman" w:hAnsi="Times New Roman" w:cs="Times New Roman"/>
    </w:rPr>
  </w:style>
  <w:style w:type="paragraph" w:customStyle="1" w:styleId="rvps2">
    <w:name w:val="rvps2"/>
    <w:basedOn w:val="a"/>
    <w:rsid w:val="0043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6E2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672B61"/>
    <w:pPr>
      <w:spacing w:before="100" w:beforeAutospacing="1" w:after="100" w:afterAutospacing="1" w:line="240" w:lineRule="auto"/>
    </w:pPr>
    <w:rPr>
      <w:rFonts w:ascii="Times New Roman" w:eastAsia="Times New Roman" w:hAnsi="Times New Roman" w:cs="Times New Roman"/>
      <w:sz w:val="24"/>
      <w:szCs w:val="20"/>
      <w:lang w:val="uk-UA" w:eastAsia="uk-UA"/>
    </w:rPr>
  </w:style>
  <w:style w:type="character" w:customStyle="1" w:styleId="spelle">
    <w:name w:val="spelle"/>
    <w:rsid w:val="006028EB"/>
  </w:style>
  <w:style w:type="character" w:customStyle="1" w:styleId="10">
    <w:name w:val="Заголовок 1 Знак"/>
    <w:basedOn w:val="a0"/>
    <w:link w:val="1"/>
    <w:rsid w:val="00E71890"/>
    <w:rPr>
      <w:rFonts w:ascii="Calibri" w:eastAsia="Times New Roman" w:hAnsi="Calibri" w:cs="Times New Roman"/>
      <w:color w:val="2E74B5"/>
      <w:sz w:val="32"/>
      <w:szCs w:val="20"/>
      <w:lang w:val="uk-UA" w:eastAsia="uk-UA"/>
    </w:rPr>
  </w:style>
  <w:style w:type="character" w:styleId="af1">
    <w:name w:val="FollowedHyperlink"/>
    <w:basedOn w:val="a0"/>
    <w:uiPriority w:val="99"/>
    <w:semiHidden/>
    <w:unhideWhenUsed/>
    <w:rsid w:val="00341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4758">
      <w:bodyDiv w:val="1"/>
      <w:marLeft w:val="0"/>
      <w:marRight w:val="0"/>
      <w:marTop w:val="0"/>
      <w:marBottom w:val="0"/>
      <w:divBdr>
        <w:top w:val="none" w:sz="0" w:space="0" w:color="auto"/>
        <w:left w:val="none" w:sz="0" w:space="0" w:color="auto"/>
        <w:bottom w:val="none" w:sz="0" w:space="0" w:color="auto"/>
        <w:right w:val="none" w:sz="0" w:space="0" w:color="auto"/>
      </w:divBdr>
    </w:div>
    <w:div w:id="985865409">
      <w:bodyDiv w:val="1"/>
      <w:marLeft w:val="0"/>
      <w:marRight w:val="0"/>
      <w:marTop w:val="0"/>
      <w:marBottom w:val="0"/>
      <w:divBdr>
        <w:top w:val="none" w:sz="0" w:space="0" w:color="auto"/>
        <w:left w:val="none" w:sz="0" w:space="0" w:color="auto"/>
        <w:bottom w:val="none" w:sz="0" w:space="0" w:color="auto"/>
        <w:right w:val="none" w:sz="0" w:space="0" w:color="auto"/>
      </w:divBdr>
    </w:div>
    <w:div w:id="1273391327">
      <w:bodyDiv w:val="1"/>
      <w:marLeft w:val="0"/>
      <w:marRight w:val="0"/>
      <w:marTop w:val="0"/>
      <w:marBottom w:val="0"/>
      <w:divBdr>
        <w:top w:val="none" w:sz="0" w:space="0" w:color="auto"/>
        <w:left w:val="none" w:sz="0" w:space="0" w:color="auto"/>
        <w:bottom w:val="none" w:sz="0" w:space="0" w:color="auto"/>
        <w:right w:val="none" w:sz="0" w:space="0" w:color="auto"/>
      </w:divBdr>
    </w:div>
    <w:div w:id="1307584470">
      <w:bodyDiv w:val="1"/>
      <w:marLeft w:val="0"/>
      <w:marRight w:val="0"/>
      <w:marTop w:val="0"/>
      <w:marBottom w:val="0"/>
      <w:divBdr>
        <w:top w:val="none" w:sz="0" w:space="0" w:color="auto"/>
        <w:left w:val="none" w:sz="0" w:space="0" w:color="auto"/>
        <w:bottom w:val="none" w:sz="0" w:space="0" w:color="auto"/>
        <w:right w:val="none" w:sz="0" w:space="0" w:color="auto"/>
      </w:divBdr>
    </w:div>
    <w:div w:id="15622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80/97-%D0%B2%D1%80" TargetMode="External"/><Relationship Id="rId18" Type="http://schemas.openxmlformats.org/officeDocument/2006/relationships/hyperlink" Target="http://zakon0.rada.gov.ua/laws/show/ru/280/97-%D0%B2%D1%80" TargetMode="External"/><Relationship Id="rId26" Type="http://schemas.openxmlformats.org/officeDocument/2006/relationships/hyperlink" Target="https://zakon.rada.gov.ua/laws/show/2059-19" TargetMode="External"/><Relationship Id="rId39" Type="http://schemas.openxmlformats.org/officeDocument/2006/relationships/hyperlink" Target="https://zakon.rada.gov.ua/laws/show/z0880-06" TargetMode="External"/><Relationship Id="rId21" Type="http://schemas.openxmlformats.org/officeDocument/2006/relationships/hyperlink" Target="https://zakon.rada.gov.ua/laws/show/2807-15" TargetMode="External"/><Relationship Id="rId34" Type="http://schemas.openxmlformats.org/officeDocument/2006/relationships/hyperlink" Target="https://zakon.rada.gov.ua/laws/show/318-2002-%D0%BF" TargetMode="External"/><Relationship Id="rId42" Type="http://schemas.openxmlformats.org/officeDocument/2006/relationships/hyperlink" Target="https://zakon.rada.gov.ua/laws/show/198-94-%D0%BF" TargetMode="External"/><Relationship Id="rId47" Type="http://schemas.openxmlformats.org/officeDocument/2006/relationships/hyperlink" Target="https://zakon.rada.gov.ua/laws/show/1306-2001-%D0%BF" TargetMode="External"/><Relationship Id="rId50" Type="http://schemas.openxmlformats.org/officeDocument/2006/relationships/hyperlink" Target="https://zakon.rada.gov.ua/laws/show/z0365-12" TargetMode="External"/><Relationship Id="rId55" Type="http://schemas.openxmlformats.org/officeDocument/2006/relationships/hyperlink" Target="https://zakon.rada.gov.ua/laws/show/213/95-%D0%B2%D1%80" TargetMode="External"/><Relationship Id="rId63" Type="http://schemas.openxmlformats.org/officeDocument/2006/relationships/hyperlink" Target="https://zakon.rada.gov.ua/laws/show/2807-15" TargetMode="External"/><Relationship Id="rId68" Type="http://schemas.openxmlformats.org/officeDocument/2006/relationships/hyperlink" Target="https://zakon.rada.gov.ua/laws/show/1369-96-%D0%BF" TargetMode="External"/><Relationship Id="rId76" Type="http://schemas.openxmlformats.org/officeDocument/2006/relationships/hyperlink" Target="https://zakon.rada.gov.ua/laws/show/z1157-11" TargetMode="External"/><Relationship Id="rId84" Type="http://schemas.openxmlformats.org/officeDocument/2006/relationships/hyperlink" Target="https://zakon.rada.gov.ua/laws/show/2807-15" TargetMode="External"/><Relationship Id="rId89" Type="http://schemas.openxmlformats.org/officeDocument/2006/relationships/hyperlink" Target="http://www.vdn.otg.dp.gov.ua" TargetMode="External"/><Relationship Id="rId7" Type="http://schemas.openxmlformats.org/officeDocument/2006/relationships/endnotes" Target="endnotes.xml"/><Relationship Id="rId71" Type="http://schemas.openxmlformats.org/officeDocument/2006/relationships/hyperlink" Target="https://zakon.rada.gov.ua/laws/show/1173-2011-%D0%B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ru/3038-17" TargetMode="External"/><Relationship Id="rId29" Type="http://schemas.openxmlformats.org/officeDocument/2006/relationships/hyperlink" Target="https://zakon.rada.gov.ua/laws/show/z0252-15" TargetMode="External"/><Relationship Id="rId11" Type="http://schemas.openxmlformats.org/officeDocument/2006/relationships/hyperlink" Target="https://zakon.rada.gov.ua/laws/show/3038-17" TargetMode="External"/><Relationship Id="rId24" Type="http://schemas.openxmlformats.org/officeDocument/2006/relationships/hyperlink" Target="https://zakon.rada.gov.ua/laws/show/2807-15" TargetMode="External"/><Relationship Id="rId32" Type="http://schemas.openxmlformats.org/officeDocument/2006/relationships/hyperlink" Target="https://zakon.rada.gov.ua/laws/show/2807-15" TargetMode="External"/><Relationship Id="rId37" Type="http://schemas.openxmlformats.org/officeDocument/2006/relationships/hyperlink" Target="https://zakon.rada.gov.ua/laws/show/z0252-15" TargetMode="External"/><Relationship Id="rId40" Type="http://schemas.openxmlformats.org/officeDocument/2006/relationships/hyperlink" Target="https://zakon.rada.gov.ua/laws/show/3353-12" TargetMode="External"/><Relationship Id="rId45" Type="http://schemas.openxmlformats.org/officeDocument/2006/relationships/hyperlink" Target="https://zakon.rada.gov.ua/laws/show/z0880-06" TargetMode="External"/><Relationship Id="rId53" Type="http://schemas.openxmlformats.org/officeDocument/2006/relationships/hyperlink" Target="https://zakon.rada.gov.ua/laws/show/1342-2009-%D0%BF" TargetMode="External"/><Relationship Id="rId58" Type="http://schemas.openxmlformats.org/officeDocument/2006/relationships/hyperlink" Target="https://zakon.rada.gov.ua/laws/show/1102-15" TargetMode="External"/><Relationship Id="rId66" Type="http://schemas.openxmlformats.org/officeDocument/2006/relationships/hyperlink" Target="https://zakon.rada.gov.ua/laws/show/z0880-06" TargetMode="External"/><Relationship Id="rId74" Type="http://schemas.openxmlformats.org/officeDocument/2006/relationships/hyperlink" Target="https://zakon.rada.gov.ua/laws/show/187/98-%D0%B2%D1%80" TargetMode="External"/><Relationship Id="rId79" Type="http://schemas.openxmlformats.org/officeDocument/2006/relationships/hyperlink" Target="https://zakon.rada.gov.ua/laws/show/z0365-12" TargetMode="External"/><Relationship Id="rId87" Type="http://schemas.openxmlformats.org/officeDocument/2006/relationships/hyperlink" Target="https://zakon.rada.gov.ua/laws/show/z0927-05" TargetMode="External"/><Relationship Id="rId5" Type="http://schemas.openxmlformats.org/officeDocument/2006/relationships/webSettings" Target="webSettings.xml"/><Relationship Id="rId61" Type="http://schemas.openxmlformats.org/officeDocument/2006/relationships/hyperlink" Target="https://zakon.rada.gov.ua/laws/show/v0028588-99" TargetMode="External"/><Relationship Id="rId82" Type="http://schemas.openxmlformats.org/officeDocument/2006/relationships/hyperlink" Target="https://zakon.rada.gov.ua/laws/show/z0252-15" TargetMode="External"/><Relationship Id="rId90" Type="http://schemas.openxmlformats.org/officeDocument/2006/relationships/header" Target="header1.xml"/><Relationship Id="rId19" Type="http://schemas.openxmlformats.org/officeDocument/2006/relationships/hyperlink" Target="http://zakon0.rada.gov.ua/laws/show/ru/2625-14" TargetMode="External"/><Relationship Id="rId14" Type="http://schemas.openxmlformats.org/officeDocument/2006/relationships/hyperlink" Target="https://zakon.rada.gov.ua/laws/show/2625-14" TargetMode="External"/><Relationship Id="rId22" Type="http://schemas.openxmlformats.org/officeDocument/2006/relationships/hyperlink" Target="https://zakon.rada.gov.ua/laws/show/z0189-04" TargetMode="External"/><Relationship Id="rId27" Type="http://schemas.openxmlformats.org/officeDocument/2006/relationships/hyperlink" Target="https://zakon.rada.gov.ua/laws/show/z0880-06" TargetMode="External"/><Relationship Id="rId30" Type="http://schemas.openxmlformats.org/officeDocument/2006/relationships/hyperlink" Target="https://zakon.rada.gov.ua/laws/show/z0457-11" TargetMode="External"/><Relationship Id="rId35" Type="http://schemas.openxmlformats.org/officeDocument/2006/relationships/hyperlink" Target="https://zakon.rada.gov.ua/laws/show/878-2001-%D0%BF" TargetMode="External"/><Relationship Id="rId43" Type="http://schemas.openxmlformats.org/officeDocument/2006/relationships/hyperlink" Target="https://zakon.rada.gov.ua/laws/show/z0365-12" TargetMode="External"/><Relationship Id="rId48" Type="http://schemas.openxmlformats.org/officeDocument/2006/relationships/hyperlink" Target="https://zakon.rada.gov.ua/laws/show/3353-12" TargetMode="External"/><Relationship Id="rId56" Type="http://schemas.openxmlformats.org/officeDocument/2006/relationships/hyperlink" Target="https://zakon.rada.gov.ua/laws/show/2807-15" TargetMode="External"/><Relationship Id="rId64" Type="http://schemas.openxmlformats.org/officeDocument/2006/relationships/hyperlink" Target="https://zakon.rada.gov.ua/laws/show/z1937-12" TargetMode="External"/><Relationship Id="rId69" Type="http://schemas.openxmlformats.org/officeDocument/2006/relationships/hyperlink" Target="https://zakon.rada.gov.ua/laws/show/z0170-12" TargetMode="External"/><Relationship Id="rId77" Type="http://schemas.openxmlformats.org/officeDocument/2006/relationships/hyperlink" Target="https://zakon.rada.gov.ua/laws/show/z0505-17" TargetMode="External"/><Relationship Id="rId8" Type="http://schemas.openxmlformats.org/officeDocument/2006/relationships/image" Target="media/image1.png"/><Relationship Id="rId51" Type="http://schemas.openxmlformats.org/officeDocument/2006/relationships/hyperlink" Target="https://zakon.rada.gov.ua/laws/show/z0457-11" TargetMode="External"/><Relationship Id="rId72" Type="http://schemas.openxmlformats.org/officeDocument/2006/relationships/hyperlink" Target="https://zakon.rada.gov.ua/laws/show/z0457-11" TargetMode="External"/><Relationship Id="rId80" Type="http://schemas.openxmlformats.org/officeDocument/2006/relationships/hyperlink" Target="https://zakon.rada.gov.ua/laws/show/198-94-%D0%BF" TargetMode="External"/><Relationship Id="rId85" Type="http://schemas.openxmlformats.org/officeDocument/2006/relationships/hyperlink" Target="https://zakon.rada.gov.ua/laws/show/2807-15" TargetMode="External"/><Relationship Id="rId3" Type="http://schemas.openxmlformats.org/officeDocument/2006/relationships/styles" Target="styles.xml"/><Relationship Id="rId12" Type="http://schemas.openxmlformats.org/officeDocument/2006/relationships/hyperlink" Target="https://zakon.rada.gov.ua/laws/show/1805-14" TargetMode="External"/><Relationship Id="rId17" Type="http://schemas.openxmlformats.org/officeDocument/2006/relationships/hyperlink" Target="http://zakon0.rada.gov.ua/laws/show/ru/1805-14" TargetMode="External"/><Relationship Id="rId25" Type="http://schemas.openxmlformats.org/officeDocument/2006/relationships/hyperlink" Target="https://zakon.rada.gov.ua/laws/show/1264-12" TargetMode="External"/><Relationship Id="rId33" Type="http://schemas.openxmlformats.org/officeDocument/2006/relationships/hyperlink" Target="https://zakon.rada.gov.ua/laws/show/1805-14" TargetMode="External"/><Relationship Id="rId38" Type="http://schemas.openxmlformats.org/officeDocument/2006/relationships/hyperlink" Target="https://zakon.rada.gov.ua/laws/show/3055-14" TargetMode="External"/><Relationship Id="rId46" Type="http://schemas.openxmlformats.org/officeDocument/2006/relationships/hyperlink" Target="https://zakon.rada.gov.ua/laws/show/1306-2001-%D0%BF" TargetMode="External"/><Relationship Id="rId59" Type="http://schemas.openxmlformats.org/officeDocument/2006/relationships/hyperlink" Target="https://zakon.rada.gov.ua/laws/show/z1113-04" TargetMode="External"/><Relationship Id="rId67" Type="http://schemas.openxmlformats.org/officeDocument/2006/relationships/hyperlink" Target="https://zakon.rada.gov.ua/laws/show/1045-2006-%D0%BF" TargetMode="External"/><Relationship Id="rId20" Type="http://schemas.openxmlformats.org/officeDocument/2006/relationships/hyperlink" Target="https://zakon.rada.gov.ua/laws/show/2807-15" TargetMode="External"/><Relationship Id="rId41" Type="http://schemas.openxmlformats.org/officeDocument/2006/relationships/hyperlink" Target="https://zakon.rada.gov.ua/laws/show/2862-15" TargetMode="External"/><Relationship Id="rId54" Type="http://schemas.openxmlformats.org/officeDocument/2006/relationships/hyperlink" Target="https://zakon.rada.gov.ua/laws/show/z0252-15" TargetMode="External"/><Relationship Id="rId62" Type="http://schemas.openxmlformats.org/officeDocument/2006/relationships/hyperlink" Target="https://zakon.rada.gov.ua/laws/show/2807-15" TargetMode="External"/><Relationship Id="rId70" Type="http://schemas.openxmlformats.org/officeDocument/2006/relationships/hyperlink" Target="https://zakon.rada.gov.ua/laws/show/138-2017-%D0%BF" TargetMode="External"/><Relationship Id="rId75" Type="http://schemas.openxmlformats.org/officeDocument/2006/relationships/hyperlink" Target="https://zakon.rada.gov.ua/laws/show/1070-2008-%D0%BF" TargetMode="External"/><Relationship Id="rId83" Type="http://schemas.openxmlformats.org/officeDocument/2006/relationships/hyperlink" Target="https://zakon.rada.gov.ua/laws/show/2807-15" TargetMode="External"/><Relationship Id="rId88" Type="http://schemas.openxmlformats.org/officeDocument/2006/relationships/hyperlink" Target="https://zakon.rada.gov.ua/laws/show/v0056858-14"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0.rada.gov.ua/laws/show/ru/2807-15" TargetMode="External"/><Relationship Id="rId23" Type="http://schemas.openxmlformats.org/officeDocument/2006/relationships/hyperlink" Target="https://zakon.rada.gov.ua/laws/show/2456-12" TargetMode="External"/><Relationship Id="rId28" Type="http://schemas.openxmlformats.org/officeDocument/2006/relationships/hyperlink" Target="https://zakon.rada.gov.ua/laws/show/z0405-06" TargetMode="External"/><Relationship Id="rId36" Type="http://schemas.openxmlformats.org/officeDocument/2006/relationships/hyperlink" Target="https://zakon.rada.gov.ua/laws/show/1768-2001-%D0%BF" TargetMode="External"/><Relationship Id="rId49" Type="http://schemas.openxmlformats.org/officeDocument/2006/relationships/hyperlink" Target="https://zakon.rada.gov.ua/laws/show/2862-15" TargetMode="External"/><Relationship Id="rId57" Type="http://schemas.openxmlformats.org/officeDocument/2006/relationships/hyperlink" Target="https://zakon.rada.gov.ua/laws/show/z0457-11" TargetMode="External"/><Relationship Id="rId10" Type="http://schemas.openxmlformats.org/officeDocument/2006/relationships/hyperlink" Target="https://zakon.rada.gov.ua/laws/show/2807-15" TargetMode="External"/><Relationship Id="rId31" Type="http://schemas.openxmlformats.org/officeDocument/2006/relationships/hyperlink" Target="https://zakon.rada.gov.ua/laws/show/z0231-95" TargetMode="External"/><Relationship Id="rId44" Type="http://schemas.openxmlformats.org/officeDocument/2006/relationships/hyperlink" Target="https://zakon.rada.gov.ua/laws/show/z0252-15" TargetMode="External"/><Relationship Id="rId52" Type="http://schemas.openxmlformats.org/officeDocument/2006/relationships/hyperlink" Target="https://zakon.rada.gov.ua/laws/show/115-96-%D0%BF" TargetMode="External"/><Relationship Id="rId60" Type="http://schemas.openxmlformats.org/officeDocument/2006/relationships/hyperlink" Target="https://zakon.rada.gov.ua/laws/show/z1110-04" TargetMode="External"/><Relationship Id="rId65" Type="http://schemas.openxmlformats.org/officeDocument/2006/relationships/hyperlink" Target="https://zakon.rada.gov.ua/laws/show/z1529-17" TargetMode="External"/><Relationship Id="rId73" Type="http://schemas.openxmlformats.org/officeDocument/2006/relationships/hyperlink" Target="https://zakon.rada.gov.ua/laws/show/z1157-11" TargetMode="External"/><Relationship Id="rId78" Type="http://schemas.openxmlformats.org/officeDocument/2006/relationships/hyperlink" Target="https://zakon.rada.gov.ua/laws/show/z0457-11" TargetMode="External"/><Relationship Id="rId81" Type="http://schemas.openxmlformats.org/officeDocument/2006/relationships/hyperlink" Target="https://zakon.rada.gov.ua/laws/show/z1330-11" TargetMode="External"/><Relationship Id="rId86" Type="http://schemas.openxmlformats.org/officeDocument/2006/relationships/hyperlink" Target="https://zakon.rada.gov.ua/laws/show/2807-15"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F7BC2-3671-4B3B-8440-17127EB4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1</Pages>
  <Words>35869</Words>
  <Characters>204459</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76</cp:revision>
  <cp:lastPrinted>2023-07-19T10:28:00Z</cp:lastPrinted>
  <dcterms:created xsi:type="dcterms:W3CDTF">2021-02-10T13:24:00Z</dcterms:created>
  <dcterms:modified xsi:type="dcterms:W3CDTF">2023-07-20T08:39:00Z</dcterms:modified>
</cp:coreProperties>
</file>