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5B" w:rsidRPr="001A096D" w:rsidRDefault="00C9745B" w:rsidP="00C9745B">
      <w:pPr>
        <w:spacing w:line="276" w:lineRule="auto"/>
        <w:jc w:val="center"/>
        <w:rPr>
          <w:noProof/>
          <w:sz w:val="22"/>
          <w:szCs w:val="22"/>
        </w:rPr>
      </w:pPr>
      <w:r w:rsidRPr="001A096D">
        <w:rPr>
          <w:rFonts w:ascii="Bookman Old Style" w:hAnsi="Bookman Old Style"/>
          <w:noProof/>
          <w:sz w:val="22"/>
          <w:szCs w:val="22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5B" w:rsidRPr="001A096D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УКРАЇНА</w:t>
      </w:r>
    </w:p>
    <w:p w:rsidR="00C9745B" w:rsidRPr="001A096D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ВИКОНАВЧИЙ КОМІТЕТ ВЕРХНЬОДНІПРОВСЬКОЇ МІСЬКОЇ РАДИ</w:t>
      </w:r>
    </w:p>
    <w:p w:rsidR="00C9745B" w:rsidRPr="001A096D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ВЕРХНЬОДНІПРОВСЬКОГО РАЙОНУ ДНІПРОПЕТРОВСЬКОЇ ОБЛАСТІ</w:t>
      </w:r>
    </w:p>
    <w:p w:rsidR="00C9745B" w:rsidRPr="001A096D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РІШЕННЯ:</w:t>
      </w: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«Про включення до квартирного обліку громадян, </w:t>
      </w:r>
    </w:p>
    <w:p w:rsidR="00C9745B" w:rsidRPr="00BF6F1C" w:rsidRDefault="00C9745B" w:rsidP="00C9745B">
      <w:pPr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які потребують поліпшення житлових умов </w:t>
      </w:r>
      <w:r>
        <w:rPr>
          <w:rFonts w:ascii="Bookman Old Style" w:hAnsi="Bookman Old Style"/>
          <w:sz w:val="22"/>
          <w:szCs w:val="22"/>
          <w:lang w:val="uk-UA"/>
        </w:rPr>
        <w:t>гр. Якименко Т. М.»</w:t>
      </w:r>
    </w:p>
    <w:p w:rsidR="00C9745B" w:rsidRPr="00BF6F1C" w:rsidRDefault="00C9745B" w:rsidP="00C9745B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ind w:firstLine="709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Pr="001A096D" w:rsidRDefault="00C9745B" w:rsidP="00C9745B">
      <w:pPr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BF6F1C">
        <w:rPr>
          <w:rFonts w:ascii="Bookman Old Style" w:hAnsi="Bookman Old Style"/>
          <w:sz w:val="22"/>
          <w:szCs w:val="22"/>
          <w:lang w:val="uk-UA"/>
        </w:rPr>
        <w:t xml:space="preserve">Розглянувши </w:t>
      </w:r>
      <w:r>
        <w:rPr>
          <w:rFonts w:ascii="Bookman Old Style" w:hAnsi="Bookman Old Style"/>
          <w:sz w:val="22"/>
          <w:szCs w:val="22"/>
          <w:lang w:val="uk-UA"/>
        </w:rPr>
        <w:t>звернення гр. Якименко Тетяни Миколаївни</w:t>
      </w:r>
      <w:r w:rsidRPr="005A52AD">
        <w:rPr>
          <w:rFonts w:ascii="Bookman Old Style" w:hAnsi="Bookman Old Style"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sz w:val="22"/>
          <w:szCs w:val="22"/>
          <w:lang w:val="uk-UA"/>
        </w:rPr>
        <w:t>про постановку на квартирний облік</w:t>
      </w:r>
      <w:r w:rsidRPr="00BF6F1C">
        <w:rPr>
          <w:rFonts w:ascii="Bookman Old Style" w:hAnsi="Bookman Old Style"/>
          <w:sz w:val="22"/>
          <w:szCs w:val="22"/>
          <w:lang w:val="uk-UA"/>
        </w:rPr>
        <w:t xml:space="preserve"> громадян, які потребують поліпшення житлових умо</w:t>
      </w:r>
      <w:r>
        <w:rPr>
          <w:rFonts w:ascii="Bookman Old Style" w:hAnsi="Bookman Old Style"/>
          <w:sz w:val="22"/>
          <w:szCs w:val="22"/>
          <w:lang w:val="uk-UA"/>
        </w:rPr>
        <w:t>в</w:t>
      </w:r>
      <w:r w:rsidRPr="00BF6F1C">
        <w:rPr>
          <w:rFonts w:ascii="Bookman Old Style" w:hAnsi="Bookman Old Style"/>
          <w:sz w:val="22"/>
          <w:szCs w:val="22"/>
          <w:lang w:val="uk-UA"/>
        </w:rPr>
        <w:t>,</w:t>
      </w:r>
      <w:r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sz w:val="22"/>
          <w:szCs w:val="22"/>
          <w:lang w:val="uk-UA"/>
        </w:rPr>
        <w:t>а також надані документи, постанову житлової комісії, керуючись Житловим</w:t>
      </w:r>
      <w:r>
        <w:rPr>
          <w:rFonts w:ascii="Bookman Old Style" w:hAnsi="Bookman Old Style"/>
          <w:sz w:val="22"/>
          <w:szCs w:val="22"/>
          <w:lang w:val="uk-UA"/>
        </w:rPr>
        <w:t xml:space="preserve"> кодексом України та</w:t>
      </w:r>
      <w:r w:rsidRPr="001A096D">
        <w:rPr>
          <w:rFonts w:ascii="Bookman Old Style" w:hAnsi="Bookman Old Style"/>
          <w:sz w:val="22"/>
          <w:szCs w:val="22"/>
          <w:lang w:val="uk-UA"/>
        </w:rPr>
        <w:t xml:space="preserve"> Законом України «Про місцеве самоврядування», виконавчий комітет Верхньодніпровської міської ради,- </w:t>
      </w:r>
    </w:p>
    <w:p w:rsidR="00C9745B" w:rsidRPr="001A096D" w:rsidRDefault="00C9745B" w:rsidP="00C9745B">
      <w:pPr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C9745B" w:rsidRDefault="00C9745B" w:rsidP="00C9745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Pr="00A3179A" w:rsidRDefault="00C9745B" w:rsidP="00C9745B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EF7CB8">
        <w:rPr>
          <w:rFonts w:ascii="Bookman Old Style" w:hAnsi="Bookman Old Style"/>
          <w:sz w:val="22"/>
          <w:szCs w:val="22"/>
          <w:lang w:val="uk-UA"/>
        </w:rPr>
        <w:t xml:space="preserve">Включити до квартирного обліку громадян, які потребують поліпшення житлових умов в м. Верхньодніпровську гр. </w:t>
      </w:r>
      <w:r>
        <w:rPr>
          <w:rFonts w:ascii="Bookman Old Style" w:hAnsi="Bookman Old Style"/>
          <w:sz w:val="22"/>
          <w:szCs w:val="22"/>
          <w:lang w:val="uk-UA"/>
        </w:rPr>
        <w:t>Якименко Тетяну Миколаївну, 1976 р. н., під №131 загальної черги та під №62 першо</w:t>
      </w:r>
      <w:r w:rsidRPr="00EF7CB8">
        <w:rPr>
          <w:rFonts w:ascii="Bookman Old Style" w:hAnsi="Bookman Old Style"/>
          <w:sz w:val="22"/>
          <w:szCs w:val="22"/>
          <w:lang w:val="uk-UA"/>
        </w:rPr>
        <w:t>чергової черги на отримання житла</w:t>
      </w:r>
      <w:r>
        <w:rPr>
          <w:rFonts w:ascii="Bookman Old Style" w:hAnsi="Bookman Old Style"/>
          <w:sz w:val="22"/>
          <w:szCs w:val="22"/>
          <w:lang w:val="uk-UA"/>
        </w:rPr>
        <w:t>,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в загальному складі сім’ї</w:t>
      </w:r>
      <w:r>
        <w:rPr>
          <w:rFonts w:ascii="Bookman Old Style" w:hAnsi="Bookman Old Style"/>
          <w:sz w:val="22"/>
          <w:szCs w:val="22"/>
          <w:lang w:val="uk-UA"/>
        </w:rPr>
        <w:t xml:space="preserve"> – 5</w:t>
      </w:r>
      <w:r w:rsidRPr="00EF7CB8">
        <w:rPr>
          <w:rFonts w:ascii="Bookman Old Style" w:hAnsi="Bookman Old Style"/>
          <w:sz w:val="22"/>
          <w:szCs w:val="22"/>
          <w:lang w:val="uk-UA"/>
        </w:rPr>
        <w:t xml:space="preserve"> чол..</w:t>
      </w:r>
    </w:p>
    <w:p w:rsidR="00C9745B" w:rsidRDefault="00C9745B" w:rsidP="00C9745B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  <w:bookmarkStart w:id="0" w:name="_GoBack"/>
      <w:bookmarkEnd w:id="0"/>
    </w:p>
    <w:p w:rsidR="00C9745B" w:rsidRPr="00FE526A" w:rsidRDefault="00C9745B" w:rsidP="00C9745B">
      <w:pPr>
        <w:numPr>
          <w:ilvl w:val="0"/>
          <w:numId w:val="1"/>
        </w:numPr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FE526A">
        <w:rPr>
          <w:rFonts w:ascii="Bookman Old Style" w:hAnsi="Bookman Old Style"/>
          <w:sz w:val="22"/>
          <w:szCs w:val="22"/>
          <w:lang w:val="uk-UA"/>
        </w:rPr>
        <w:t>Контроль за виконанням даного рішення покладається на постійну депутатську комісію з соціальних питань.</w:t>
      </w: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Верхньодніпровський</w:t>
      </w: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міський голова                                                                  </w:t>
      </w:r>
      <w:r>
        <w:rPr>
          <w:rFonts w:ascii="Bookman Old Style" w:hAnsi="Bookman Old Style"/>
          <w:b/>
          <w:sz w:val="22"/>
          <w:szCs w:val="22"/>
          <w:lang w:val="uk-UA"/>
        </w:rPr>
        <w:t xml:space="preserve"> </w:t>
      </w:r>
      <w:r w:rsidRPr="001A096D">
        <w:rPr>
          <w:rFonts w:ascii="Bookman Old Style" w:hAnsi="Bookman Old Style"/>
          <w:b/>
          <w:sz w:val="22"/>
          <w:szCs w:val="22"/>
          <w:lang w:val="uk-UA"/>
        </w:rPr>
        <w:t xml:space="preserve">   Л. В. Калініченко</w:t>
      </w: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 w:rsidRPr="001A096D">
        <w:rPr>
          <w:rFonts w:ascii="Bookman Old Style" w:hAnsi="Bookman Old Style"/>
          <w:sz w:val="22"/>
          <w:szCs w:val="22"/>
          <w:lang w:val="uk-UA"/>
        </w:rPr>
        <w:t>м. Верхньодніпровськ</w:t>
      </w: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>
        <w:rPr>
          <w:rFonts w:ascii="Bookman Old Style" w:hAnsi="Bookman Old Style"/>
          <w:i/>
          <w:sz w:val="22"/>
          <w:szCs w:val="22"/>
          <w:lang w:val="uk-UA"/>
        </w:rPr>
        <w:t>26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uk-UA"/>
        </w:rPr>
        <w:t>серпня 2020</w:t>
      </w:r>
      <w:r w:rsidRPr="001A096D">
        <w:rPr>
          <w:rFonts w:ascii="Bookman Old Style" w:hAnsi="Bookman Old Style"/>
          <w:i/>
          <w:sz w:val="22"/>
          <w:szCs w:val="22"/>
          <w:lang w:val="uk-UA"/>
        </w:rPr>
        <w:t xml:space="preserve"> рік                                                                </w:t>
      </w:r>
    </w:p>
    <w:p w:rsidR="00C9745B" w:rsidRDefault="00C9745B" w:rsidP="00C9745B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</w:p>
    <w:p w:rsidR="00C9745B" w:rsidRPr="001A096D" w:rsidRDefault="00C9745B" w:rsidP="00C9745B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>№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>183</w:t>
      </w:r>
    </w:p>
    <w:p w:rsidR="00C9745B" w:rsidRPr="002D5C74" w:rsidRDefault="00C9745B" w:rsidP="00C9745B">
      <w:pPr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C9745B" w:rsidRPr="0081052E" w:rsidRDefault="00C9745B" w:rsidP="00C9745B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C9745B" w:rsidRDefault="00C9745B" w:rsidP="00C9745B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C9745B" w:rsidRDefault="00C9745B" w:rsidP="00C9745B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C9745B" w:rsidRDefault="00C9745B" w:rsidP="00C9745B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C9745B" w:rsidRDefault="00C9745B" w:rsidP="00C9745B">
      <w:pPr>
        <w:jc w:val="both"/>
        <w:rPr>
          <w:rFonts w:ascii="Bookman Old Style" w:hAnsi="Bookman Old Style"/>
          <w:sz w:val="14"/>
          <w:szCs w:val="14"/>
          <w:lang w:val="uk-UA"/>
        </w:rPr>
      </w:pPr>
    </w:p>
    <w:p w:rsidR="00C9745B" w:rsidRPr="00B71563" w:rsidRDefault="00C9745B" w:rsidP="00C9745B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Pr="00C9745B" w:rsidRDefault="00BA3A97">
      <w:pPr>
        <w:rPr>
          <w:lang w:val="uk-UA"/>
        </w:rPr>
      </w:pPr>
    </w:p>
    <w:sectPr w:rsidR="00BA3A97" w:rsidRPr="00C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2DB"/>
    <w:multiLevelType w:val="hybridMultilevel"/>
    <w:tmpl w:val="B1D0F548"/>
    <w:lvl w:ilvl="0" w:tplc="557E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C1"/>
    <w:rsid w:val="00825BC1"/>
    <w:rsid w:val="00BA3A97"/>
    <w:rsid w:val="00C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4C42-B0FB-42DF-825F-83733E1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2020-08-27T07:14:00Z</dcterms:created>
  <dcterms:modified xsi:type="dcterms:W3CDTF">2020-08-27T07:14:00Z</dcterms:modified>
</cp:coreProperties>
</file>